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B1F1" w14:textId="77777777" w:rsidR="00615624" w:rsidRDefault="00615624" w:rsidP="00DF5B86">
      <w:pPr>
        <w:spacing w:before="120" w:after="0"/>
        <w:ind w:left="284"/>
        <w:jc w:val="center"/>
        <w:rPr>
          <w:rFonts w:ascii="Tahoma" w:hAnsi="Tahoma" w:cs="Tahoma"/>
          <w:b/>
          <w:smallCaps/>
          <w:color w:val="7F1658"/>
          <w:sz w:val="24"/>
          <w:szCs w:val="24"/>
        </w:rPr>
      </w:pPr>
    </w:p>
    <w:p w14:paraId="4F9C141B" w14:textId="29B61631" w:rsidR="00615624" w:rsidRDefault="00FF045C">
      <w:pPr>
        <w:rPr>
          <w:rFonts w:ascii="Tahoma" w:hAnsi="Tahoma" w:cs="Tahoma"/>
          <w:b/>
          <w:smallCaps/>
          <w:color w:val="7F1658"/>
          <w:sz w:val="24"/>
          <w:szCs w:val="24"/>
        </w:rPr>
      </w:pPr>
      <w:r>
        <w:rPr>
          <w:rFonts w:ascii="Tahoma" w:hAnsi="Tahoma" w:cs="Tahoma"/>
          <w:b/>
          <w:smallCaps/>
          <w:noProof/>
          <w:color w:val="7F165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BFDD6" wp14:editId="06729539">
                <wp:simplePos x="0" y="0"/>
                <wp:positionH relativeFrom="column">
                  <wp:posOffset>777240</wp:posOffset>
                </wp:positionH>
                <wp:positionV relativeFrom="paragraph">
                  <wp:posOffset>2459355</wp:posOffset>
                </wp:positionV>
                <wp:extent cx="4831080" cy="6522720"/>
                <wp:effectExtent l="0" t="0" r="26670" b="1143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6522720"/>
                        </a:xfrm>
                        <a:prstGeom prst="roundRect">
                          <a:avLst>
                            <a:gd name="adj" fmla="val 5941"/>
                          </a:avLst>
                        </a:prstGeom>
                        <a:noFill/>
                        <a:ln>
                          <a:solidFill>
                            <a:srgbClr val="7919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9DF8A6" id="Rectangle : coins arrondis 3" o:spid="_x0000_s1026" style="position:absolute;margin-left:61.2pt;margin-top:193.65pt;width:380.4pt;height:513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3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" filled="f" strokecolor="#79193b" strokeweight="2pt"/>
            </w:pict>
          </mc:Fallback>
        </mc:AlternateContent>
      </w:r>
      <w:r w:rsidR="00615624" w:rsidRPr="005A0ADC">
        <w:rPr>
          <w:rFonts w:ascii="Tahoma" w:hAnsi="Tahoma" w:cs="Tahoma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00D0552" wp14:editId="497E1EDB">
            <wp:simplePos x="0" y="0"/>
            <wp:positionH relativeFrom="column">
              <wp:posOffset>2423160</wp:posOffset>
            </wp:positionH>
            <wp:positionV relativeFrom="paragraph">
              <wp:posOffset>7967980</wp:posOffset>
            </wp:positionV>
            <wp:extent cx="1173480" cy="972820"/>
            <wp:effectExtent l="0" t="0" r="7620" b="0"/>
            <wp:wrapSquare wrapText="bothSides"/>
            <wp:docPr id="4" name="Image 4" descr="N:\Interne CdG14\charte graphique 2017\Logo_CD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nterne CdG14\charte graphique 2017\Logo_CDG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624" w:rsidRPr="00615624">
        <w:rPr>
          <w:rFonts w:ascii="Tahoma" w:hAnsi="Tahoma" w:cs="Tahoma"/>
          <w:b/>
          <w:smallCaps/>
          <w:noProof/>
          <w:color w:val="7F165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AC0C89" wp14:editId="0E215541">
                <wp:simplePos x="0" y="0"/>
                <wp:positionH relativeFrom="column">
                  <wp:posOffset>1158240</wp:posOffset>
                </wp:positionH>
                <wp:positionV relativeFrom="paragraph">
                  <wp:posOffset>2962275</wp:posOffset>
                </wp:positionV>
                <wp:extent cx="3962400" cy="52273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5227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59C38" w14:textId="44782A00" w:rsidR="00615624" w:rsidRDefault="00615624" w:rsidP="00615624">
                            <w:pPr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505050"/>
                                <w:sz w:val="28"/>
                                <w:szCs w:val="28"/>
                              </w:rPr>
                            </w:pPr>
                            <w:r w:rsidRPr="00615624">
                              <w:rPr>
                                <w:rFonts w:ascii="Tahoma" w:hAnsi="Tahoma" w:cs="Tahoma"/>
                                <w:b/>
                                <w:bCs/>
                                <w:color w:val="505050"/>
                                <w:sz w:val="28"/>
                                <w:szCs w:val="28"/>
                              </w:rPr>
                              <w:t>Ce document de travail est un modèle, mis à disposition des décideurs des communes, afin de les accompagner dans la rédaction d’une fiche de poste, qui devra notamment être adaptée en fonction :</w:t>
                            </w:r>
                          </w:p>
                          <w:p w14:paraId="2AB9B2AA" w14:textId="1DDEABF5" w:rsidR="00615624" w:rsidRPr="00615624" w:rsidRDefault="00615624" w:rsidP="00615624">
                            <w:pPr>
                              <w:pStyle w:val="Paragraphedeliste"/>
                              <w:numPr>
                                <w:ilvl w:val="0"/>
                                <w:numId w:val="47"/>
                              </w:numPr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505050"/>
                                <w:sz w:val="28"/>
                                <w:szCs w:val="28"/>
                              </w:rPr>
                            </w:pPr>
                            <w:r w:rsidRPr="00615624">
                              <w:rPr>
                                <w:rFonts w:ascii="Tahoma" w:hAnsi="Tahoma" w:cs="Tahoma"/>
                                <w:b/>
                                <w:bCs/>
                                <w:color w:val="505050"/>
                                <w:sz w:val="28"/>
                                <w:szCs w:val="28"/>
                              </w:rPr>
                              <w:t>de la strate géographique de la commune</w:t>
                            </w:r>
                          </w:p>
                          <w:p w14:paraId="1659C888" w14:textId="35992BF2" w:rsidR="00615624" w:rsidRPr="00615624" w:rsidRDefault="00615624" w:rsidP="00615624">
                            <w:pPr>
                              <w:pStyle w:val="Paragraphedeliste"/>
                              <w:numPr>
                                <w:ilvl w:val="0"/>
                                <w:numId w:val="47"/>
                              </w:numPr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505050"/>
                                <w:sz w:val="28"/>
                                <w:szCs w:val="28"/>
                              </w:rPr>
                            </w:pPr>
                            <w:r w:rsidRPr="00615624">
                              <w:rPr>
                                <w:rFonts w:ascii="Tahoma" w:hAnsi="Tahoma" w:cs="Tahoma"/>
                                <w:b/>
                                <w:bCs/>
                                <w:color w:val="505050"/>
                                <w:sz w:val="28"/>
                                <w:szCs w:val="28"/>
                              </w:rPr>
                              <w:t>du cadre d’emploi de l’agent concerné</w:t>
                            </w:r>
                          </w:p>
                          <w:p w14:paraId="187D10DE" w14:textId="428745AF" w:rsidR="00615624" w:rsidRPr="00615624" w:rsidRDefault="00615624" w:rsidP="00615624">
                            <w:pPr>
                              <w:pStyle w:val="Paragraphedeliste"/>
                              <w:numPr>
                                <w:ilvl w:val="0"/>
                                <w:numId w:val="47"/>
                              </w:numPr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505050"/>
                                <w:sz w:val="28"/>
                                <w:szCs w:val="28"/>
                              </w:rPr>
                            </w:pPr>
                            <w:r w:rsidRPr="00615624">
                              <w:rPr>
                                <w:rFonts w:ascii="Tahoma" w:hAnsi="Tahoma" w:cs="Tahoma"/>
                                <w:b/>
                                <w:bCs/>
                                <w:color w:val="505050"/>
                                <w:sz w:val="28"/>
                                <w:szCs w:val="28"/>
                              </w:rPr>
                              <w:t>du profil des agents déjà en poste</w:t>
                            </w:r>
                          </w:p>
                          <w:p w14:paraId="54510D4D" w14:textId="77777777" w:rsidR="00615624" w:rsidRDefault="00615624" w:rsidP="00615624">
                            <w:pPr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505050"/>
                                <w:sz w:val="28"/>
                                <w:szCs w:val="28"/>
                              </w:rPr>
                            </w:pPr>
                          </w:p>
                          <w:p w14:paraId="0720813B" w14:textId="11A8FB41" w:rsidR="00615624" w:rsidRPr="00615624" w:rsidRDefault="00615624" w:rsidP="00615624">
                            <w:pPr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505050"/>
                                <w:sz w:val="28"/>
                                <w:szCs w:val="28"/>
                              </w:rPr>
                            </w:pPr>
                            <w:r w:rsidRPr="00615624">
                              <w:rPr>
                                <w:rFonts w:ascii="Tahoma" w:hAnsi="Tahoma" w:cs="Tahoma"/>
                                <w:b/>
                                <w:bCs/>
                                <w:color w:val="505050"/>
                                <w:sz w:val="28"/>
                                <w:szCs w:val="28"/>
                              </w:rPr>
                              <w:t xml:space="preserve">Le Centre de Gestion du Calvados reste à votre disposition pour tout renseignement complémentaire : </w:t>
                            </w:r>
                            <w:hyperlink r:id="rId8" w:history="1">
                              <w:r w:rsidR="00ED0450" w:rsidRPr="00ED0450">
                                <w:rPr>
                                  <w:rStyle w:val="Lienhypertexte"/>
                                  <w:rFonts w:ascii="Tahoma" w:hAnsi="Tahoma" w:cs="Tahoma"/>
                                  <w:b/>
                                  <w:bCs/>
                                  <w:color w:val="79193B"/>
                                  <w:sz w:val="28"/>
                                  <w:szCs w:val="28"/>
                                </w:rPr>
                                <w:t>direction@cdg14.fr</w:t>
                              </w:r>
                            </w:hyperlink>
                            <w:r w:rsidR="00ED0450" w:rsidRPr="00ED0450">
                              <w:rPr>
                                <w:rFonts w:ascii="Tahoma" w:hAnsi="Tahoma" w:cs="Tahoma"/>
                                <w:b/>
                                <w:bCs/>
                                <w:color w:val="79193B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C0C8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1.2pt;margin-top:233.25pt;width:312pt;height:41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" filled="f" stroked="f">
                <v:textbox>
                  <w:txbxContent>
                    <w:p w14:paraId="74E59C38" w14:textId="44782A00" w:rsidR="00615624" w:rsidRDefault="00615624" w:rsidP="00615624">
                      <w:pPr>
                        <w:spacing w:line="36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505050"/>
                          <w:sz w:val="28"/>
                          <w:szCs w:val="28"/>
                        </w:rPr>
                      </w:pPr>
                      <w:r w:rsidRPr="00615624">
                        <w:rPr>
                          <w:rFonts w:ascii="Tahoma" w:hAnsi="Tahoma" w:cs="Tahoma"/>
                          <w:b/>
                          <w:bCs/>
                          <w:color w:val="505050"/>
                          <w:sz w:val="28"/>
                          <w:szCs w:val="28"/>
                        </w:rPr>
                        <w:t>Ce document de travail est un modèle, mis à disposition des décideurs des communes, afin de les accompagner dans la rédaction d’une fiche de poste, qui devra notamment être adaptée en fonction :</w:t>
                      </w:r>
                    </w:p>
                    <w:p w14:paraId="2AB9B2AA" w14:textId="1DDEABF5" w:rsidR="00615624" w:rsidRPr="00615624" w:rsidRDefault="00615624" w:rsidP="00615624">
                      <w:pPr>
                        <w:pStyle w:val="Paragraphedeliste"/>
                        <w:numPr>
                          <w:ilvl w:val="0"/>
                          <w:numId w:val="47"/>
                        </w:numPr>
                        <w:spacing w:line="36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505050"/>
                          <w:sz w:val="28"/>
                          <w:szCs w:val="28"/>
                        </w:rPr>
                      </w:pPr>
                      <w:r w:rsidRPr="00615624">
                        <w:rPr>
                          <w:rFonts w:ascii="Tahoma" w:hAnsi="Tahoma" w:cs="Tahoma"/>
                          <w:b/>
                          <w:bCs/>
                          <w:color w:val="505050"/>
                          <w:sz w:val="28"/>
                          <w:szCs w:val="28"/>
                        </w:rPr>
                        <w:t>de la strate géographique de la commune</w:t>
                      </w:r>
                    </w:p>
                    <w:p w14:paraId="1659C888" w14:textId="35992BF2" w:rsidR="00615624" w:rsidRPr="00615624" w:rsidRDefault="00615624" w:rsidP="00615624">
                      <w:pPr>
                        <w:pStyle w:val="Paragraphedeliste"/>
                        <w:numPr>
                          <w:ilvl w:val="0"/>
                          <w:numId w:val="47"/>
                        </w:numPr>
                        <w:spacing w:line="36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505050"/>
                          <w:sz w:val="28"/>
                          <w:szCs w:val="28"/>
                        </w:rPr>
                      </w:pPr>
                      <w:r w:rsidRPr="00615624">
                        <w:rPr>
                          <w:rFonts w:ascii="Tahoma" w:hAnsi="Tahoma" w:cs="Tahoma"/>
                          <w:b/>
                          <w:bCs/>
                          <w:color w:val="505050"/>
                          <w:sz w:val="28"/>
                          <w:szCs w:val="28"/>
                        </w:rPr>
                        <w:t>du cadre d’emploi de l’agent concerné</w:t>
                      </w:r>
                    </w:p>
                    <w:p w14:paraId="187D10DE" w14:textId="428745AF" w:rsidR="00615624" w:rsidRPr="00615624" w:rsidRDefault="00615624" w:rsidP="00615624">
                      <w:pPr>
                        <w:pStyle w:val="Paragraphedeliste"/>
                        <w:numPr>
                          <w:ilvl w:val="0"/>
                          <w:numId w:val="47"/>
                        </w:numPr>
                        <w:spacing w:line="36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505050"/>
                          <w:sz w:val="28"/>
                          <w:szCs w:val="28"/>
                        </w:rPr>
                      </w:pPr>
                      <w:r w:rsidRPr="00615624">
                        <w:rPr>
                          <w:rFonts w:ascii="Tahoma" w:hAnsi="Tahoma" w:cs="Tahoma"/>
                          <w:b/>
                          <w:bCs/>
                          <w:color w:val="505050"/>
                          <w:sz w:val="28"/>
                          <w:szCs w:val="28"/>
                        </w:rPr>
                        <w:t>du profil des agents déjà en poste</w:t>
                      </w:r>
                    </w:p>
                    <w:p w14:paraId="54510D4D" w14:textId="77777777" w:rsidR="00615624" w:rsidRDefault="00615624" w:rsidP="00615624">
                      <w:pPr>
                        <w:spacing w:line="36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505050"/>
                          <w:sz w:val="28"/>
                          <w:szCs w:val="28"/>
                        </w:rPr>
                      </w:pPr>
                    </w:p>
                    <w:p w14:paraId="0720813B" w14:textId="11A8FB41" w:rsidR="00615624" w:rsidRPr="00615624" w:rsidRDefault="00615624" w:rsidP="00615624">
                      <w:pPr>
                        <w:spacing w:line="360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color w:val="505050"/>
                          <w:sz w:val="28"/>
                          <w:szCs w:val="28"/>
                        </w:rPr>
                      </w:pPr>
                      <w:r w:rsidRPr="00615624">
                        <w:rPr>
                          <w:rFonts w:ascii="Tahoma" w:hAnsi="Tahoma" w:cs="Tahoma"/>
                          <w:b/>
                          <w:bCs/>
                          <w:color w:val="505050"/>
                          <w:sz w:val="28"/>
                          <w:szCs w:val="28"/>
                        </w:rPr>
                        <w:t xml:space="preserve">Le Centre de Gestion du Calvados reste à votre disposition pour tout renseignement complémentaire : </w:t>
                      </w:r>
                      <w:hyperlink r:id="rId9" w:history="1">
                        <w:r w:rsidR="00ED0450" w:rsidRPr="00ED0450">
                          <w:rPr>
                            <w:rStyle w:val="Lienhypertexte"/>
                            <w:rFonts w:ascii="Tahoma" w:hAnsi="Tahoma" w:cs="Tahoma"/>
                            <w:b/>
                            <w:bCs/>
                            <w:color w:val="79193B"/>
                            <w:sz w:val="28"/>
                            <w:szCs w:val="28"/>
                          </w:rPr>
                          <w:t>direction@cdg14.fr</w:t>
                        </w:r>
                      </w:hyperlink>
                      <w:r w:rsidR="00ED0450" w:rsidRPr="00ED0450">
                        <w:rPr>
                          <w:rFonts w:ascii="Tahoma" w:hAnsi="Tahoma" w:cs="Tahoma"/>
                          <w:b/>
                          <w:bCs/>
                          <w:color w:val="79193B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5624">
        <w:rPr>
          <w:rFonts w:ascii="Tahoma" w:hAnsi="Tahoma" w:cs="Tahoma"/>
          <w:b/>
          <w:smallCaps/>
          <w:noProof/>
          <w:color w:val="7F165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9915C" wp14:editId="72575E88">
                <wp:simplePos x="0" y="0"/>
                <wp:positionH relativeFrom="column">
                  <wp:posOffset>762000</wp:posOffset>
                </wp:positionH>
                <wp:positionV relativeFrom="paragraph">
                  <wp:posOffset>249555</wp:posOffset>
                </wp:positionV>
                <wp:extent cx="4968240" cy="1798320"/>
                <wp:effectExtent l="0" t="0" r="22860" b="1143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240" cy="1798320"/>
                        </a:xfrm>
                        <a:prstGeom prst="roundRect">
                          <a:avLst/>
                        </a:prstGeom>
                        <a:solidFill>
                          <a:srgbClr val="79193B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1390B4" w14:textId="56C799CB" w:rsidR="00615624" w:rsidRPr="00615624" w:rsidRDefault="00615624" w:rsidP="0061562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pacing w:val="22"/>
                                <w:sz w:val="36"/>
                                <w:szCs w:val="36"/>
                              </w:rPr>
                            </w:pPr>
                            <w:r w:rsidRPr="00615624">
                              <w:rPr>
                                <w:rFonts w:ascii="Tahoma" w:hAnsi="Tahoma" w:cs="Tahoma"/>
                                <w:b/>
                                <w:bCs/>
                                <w:spacing w:val="22"/>
                                <w:sz w:val="36"/>
                                <w:szCs w:val="36"/>
                              </w:rPr>
                              <w:t>Modèle</w:t>
                            </w:r>
                          </w:p>
                          <w:p w14:paraId="4263DE7B" w14:textId="4A19E11F" w:rsidR="00615624" w:rsidRPr="00615624" w:rsidRDefault="00615624" w:rsidP="0061562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pacing w:val="22"/>
                                <w:sz w:val="36"/>
                                <w:szCs w:val="36"/>
                              </w:rPr>
                            </w:pPr>
                            <w:r w:rsidRPr="00615624">
                              <w:rPr>
                                <w:rFonts w:ascii="Tahoma" w:hAnsi="Tahoma" w:cs="Tahoma"/>
                                <w:b/>
                                <w:bCs/>
                                <w:spacing w:val="22"/>
                                <w:sz w:val="36"/>
                                <w:szCs w:val="36"/>
                              </w:rPr>
                              <w:t>Fiche de poste</w:t>
                            </w:r>
                          </w:p>
                          <w:p w14:paraId="5DDE4697" w14:textId="6523626B" w:rsidR="00615624" w:rsidRPr="00615624" w:rsidRDefault="00615624" w:rsidP="0061562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pacing w:val="22"/>
                                <w:sz w:val="36"/>
                                <w:szCs w:val="36"/>
                              </w:rPr>
                            </w:pPr>
                            <w:r w:rsidRPr="00615624">
                              <w:rPr>
                                <w:rFonts w:ascii="Tahoma" w:hAnsi="Tahoma" w:cs="Tahoma"/>
                                <w:b/>
                                <w:bCs/>
                                <w:spacing w:val="22"/>
                                <w:sz w:val="36"/>
                                <w:szCs w:val="36"/>
                              </w:rPr>
                              <w:t>Secrétaire de Mairie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9915C" id="Rectangle : coins arrondis 2" o:spid="_x0000_s1027" style="position:absolute;margin-left:60pt;margin-top:19.65pt;width:391.2pt;height:14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" fillcolor="#79193b" strokecolor="white [3212]" strokeweight="2pt">
                <v:textbox>
                  <w:txbxContent>
                    <w:p w14:paraId="0C1390B4" w14:textId="56C799CB" w:rsidR="00615624" w:rsidRPr="00615624" w:rsidRDefault="00615624" w:rsidP="0061562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pacing w:val="22"/>
                          <w:sz w:val="36"/>
                          <w:szCs w:val="36"/>
                        </w:rPr>
                      </w:pPr>
                      <w:r w:rsidRPr="00615624">
                        <w:rPr>
                          <w:rFonts w:ascii="Tahoma" w:hAnsi="Tahoma" w:cs="Tahoma"/>
                          <w:b/>
                          <w:bCs/>
                          <w:spacing w:val="22"/>
                          <w:sz w:val="36"/>
                          <w:szCs w:val="36"/>
                        </w:rPr>
                        <w:t>Modèle</w:t>
                      </w:r>
                    </w:p>
                    <w:p w14:paraId="4263DE7B" w14:textId="4A19E11F" w:rsidR="00615624" w:rsidRPr="00615624" w:rsidRDefault="00615624" w:rsidP="0061562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pacing w:val="22"/>
                          <w:sz w:val="36"/>
                          <w:szCs w:val="36"/>
                        </w:rPr>
                      </w:pPr>
                      <w:r w:rsidRPr="00615624">
                        <w:rPr>
                          <w:rFonts w:ascii="Tahoma" w:hAnsi="Tahoma" w:cs="Tahoma"/>
                          <w:b/>
                          <w:bCs/>
                          <w:spacing w:val="22"/>
                          <w:sz w:val="36"/>
                          <w:szCs w:val="36"/>
                        </w:rPr>
                        <w:t>Fiche de poste</w:t>
                      </w:r>
                    </w:p>
                    <w:p w14:paraId="5DDE4697" w14:textId="6523626B" w:rsidR="00615624" w:rsidRPr="00615624" w:rsidRDefault="00615624" w:rsidP="0061562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pacing w:val="22"/>
                          <w:sz w:val="36"/>
                          <w:szCs w:val="36"/>
                        </w:rPr>
                      </w:pPr>
                      <w:r w:rsidRPr="00615624">
                        <w:rPr>
                          <w:rFonts w:ascii="Tahoma" w:hAnsi="Tahoma" w:cs="Tahoma"/>
                          <w:b/>
                          <w:bCs/>
                          <w:spacing w:val="22"/>
                          <w:sz w:val="36"/>
                          <w:szCs w:val="36"/>
                        </w:rPr>
                        <w:t>Secrétaire de Mairie</w:t>
                      </w:r>
                    </w:p>
                  </w:txbxContent>
                </v:textbox>
              </v:roundrect>
            </w:pict>
          </mc:Fallback>
        </mc:AlternateContent>
      </w:r>
      <w:r w:rsidR="00615624">
        <w:rPr>
          <w:rFonts w:ascii="Tahoma" w:hAnsi="Tahoma" w:cs="Tahoma"/>
          <w:b/>
          <w:smallCaps/>
          <w:color w:val="7F1658"/>
          <w:sz w:val="24"/>
          <w:szCs w:val="24"/>
        </w:rPr>
        <w:br w:type="page"/>
      </w:r>
    </w:p>
    <w:p w14:paraId="14A4D5B1" w14:textId="77777777" w:rsidR="00DF5B86" w:rsidRPr="005A0ADC" w:rsidRDefault="00DF5B86" w:rsidP="00DF5B86">
      <w:pPr>
        <w:spacing w:before="120" w:after="0"/>
        <w:ind w:left="284"/>
        <w:jc w:val="center"/>
        <w:rPr>
          <w:rFonts w:ascii="Tahoma" w:hAnsi="Tahoma" w:cs="Tahoma"/>
          <w:b/>
          <w:smallCaps/>
          <w:color w:val="7F1658"/>
          <w:sz w:val="24"/>
          <w:szCs w:val="24"/>
        </w:rPr>
      </w:pPr>
      <w:r w:rsidRPr="005A0ADC">
        <w:rPr>
          <w:rFonts w:ascii="Tahoma" w:hAnsi="Tahoma" w:cs="Tahoma"/>
          <w:noProof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 wp14:anchorId="15C867A0" wp14:editId="59239416">
            <wp:simplePos x="0" y="0"/>
            <wp:positionH relativeFrom="column">
              <wp:posOffset>117475</wp:posOffset>
            </wp:positionH>
            <wp:positionV relativeFrom="paragraph">
              <wp:posOffset>1905</wp:posOffset>
            </wp:positionV>
            <wp:extent cx="1031875" cy="855980"/>
            <wp:effectExtent l="0" t="0" r="0" b="1270"/>
            <wp:wrapSquare wrapText="bothSides"/>
            <wp:docPr id="1" name="Image 1" descr="N:\Interne CdG14\charte graphique 2017\Logo_CD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nterne CdG14\charte graphique 2017\Logo_CDG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2D8E17" w14:textId="5172F87D" w:rsidR="00DF5B86" w:rsidRPr="005A0ADC" w:rsidRDefault="00DF5B86" w:rsidP="00615624">
      <w:pPr>
        <w:spacing w:before="120" w:after="0"/>
        <w:jc w:val="center"/>
        <w:rPr>
          <w:rFonts w:ascii="Tahoma" w:hAnsi="Tahoma" w:cs="Tahoma"/>
          <w:b/>
          <w:smallCaps/>
          <w:color w:val="7F1658"/>
          <w:sz w:val="24"/>
          <w:szCs w:val="24"/>
        </w:rPr>
      </w:pPr>
      <w:r w:rsidRPr="005A0ADC">
        <w:rPr>
          <w:rFonts w:ascii="Tahoma" w:hAnsi="Tahoma" w:cs="Tahoma"/>
          <w:b/>
          <w:smallCaps/>
          <w:color w:val="7F1658"/>
          <w:sz w:val="24"/>
          <w:szCs w:val="24"/>
        </w:rPr>
        <w:t xml:space="preserve">INTITULE DU POSTE :  </w:t>
      </w:r>
      <w:r w:rsidR="00B11C01" w:rsidRPr="005A0ADC">
        <w:rPr>
          <w:rFonts w:ascii="Tahoma" w:hAnsi="Tahoma" w:cs="Tahoma"/>
          <w:b/>
          <w:smallCaps/>
          <w:color w:val="7F1658"/>
          <w:sz w:val="24"/>
          <w:szCs w:val="24"/>
        </w:rPr>
        <w:t>S</w:t>
      </w:r>
      <w:r w:rsidR="005A0ADC">
        <w:rPr>
          <w:rFonts w:ascii="Tahoma" w:hAnsi="Tahoma" w:cs="Tahoma"/>
          <w:b/>
          <w:smallCaps/>
          <w:color w:val="7F1658"/>
          <w:sz w:val="24"/>
          <w:szCs w:val="24"/>
        </w:rPr>
        <w:t>ECRETAIRE DE MAIRIE</w:t>
      </w:r>
      <w:r w:rsidR="00B11C01" w:rsidRPr="005A0ADC">
        <w:rPr>
          <w:rFonts w:ascii="Tahoma" w:hAnsi="Tahoma" w:cs="Tahoma"/>
          <w:b/>
          <w:smallCaps/>
          <w:color w:val="7F1658"/>
          <w:sz w:val="24"/>
          <w:szCs w:val="24"/>
        </w:rPr>
        <w:t xml:space="preserve"> (H/F)</w:t>
      </w:r>
    </w:p>
    <w:p w14:paraId="145F05B4" w14:textId="2E756AE4" w:rsidR="00D84052" w:rsidRPr="005A0ADC" w:rsidRDefault="00D84052" w:rsidP="00DF5B86">
      <w:pPr>
        <w:pStyle w:val="Default"/>
        <w:ind w:left="284"/>
        <w:rPr>
          <w:rFonts w:ascii="Tahoma" w:hAnsi="Tahoma" w:cs="Tahoma"/>
          <w:sz w:val="20"/>
          <w:szCs w:val="20"/>
        </w:rPr>
      </w:pPr>
    </w:p>
    <w:p w14:paraId="69926AB7" w14:textId="3114F008" w:rsidR="00DF5B86" w:rsidRPr="005A0ADC" w:rsidRDefault="00DF5B86" w:rsidP="00DF5B86">
      <w:pPr>
        <w:pStyle w:val="Default"/>
        <w:ind w:left="284"/>
        <w:rPr>
          <w:rFonts w:ascii="Tahoma" w:hAnsi="Tahoma" w:cs="Tahoma"/>
          <w:sz w:val="20"/>
          <w:szCs w:val="20"/>
        </w:rPr>
      </w:pPr>
    </w:p>
    <w:p w14:paraId="6E282554" w14:textId="77777777" w:rsidR="00DF5B86" w:rsidRPr="005A0ADC" w:rsidRDefault="00DF5B86" w:rsidP="00DF5B86">
      <w:pPr>
        <w:pStyle w:val="Default"/>
        <w:ind w:left="284"/>
        <w:rPr>
          <w:rFonts w:ascii="Tahoma" w:hAnsi="Tahoma" w:cs="Tahoma"/>
          <w:sz w:val="20"/>
          <w:szCs w:val="20"/>
        </w:rPr>
      </w:pPr>
    </w:p>
    <w:p w14:paraId="16F05126" w14:textId="18E26155" w:rsidR="00B11C01" w:rsidRPr="005A0ADC" w:rsidRDefault="00B11C01" w:rsidP="005A0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20" w:after="288" w:line="240" w:lineRule="auto"/>
        <w:ind w:left="284"/>
        <w:rPr>
          <w:rFonts w:ascii="Tahoma" w:hAnsi="Tahoma" w:cs="Tahoma"/>
          <w:sz w:val="20"/>
          <w:szCs w:val="20"/>
          <w:u w:val="single"/>
        </w:rPr>
      </w:pPr>
      <w:r w:rsidRPr="005A0ADC">
        <w:rPr>
          <w:rFonts w:ascii="Tahoma" w:hAnsi="Tahoma" w:cs="Tahoma"/>
          <w:sz w:val="20"/>
          <w:szCs w:val="20"/>
          <w:u w:val="single"/>
        </w:rPr>
        <w:t>Famille de métiers</w:t>
      </w:r>
      <w:r w:rsidRPr="005A0ADC">
        <w:rPr>
          <w:rFonts w:ascii="Tahoma" w:hAnsi="Tahoma" w:cs="Tahoma"/>
          <w:sz w:val="20"/>
          <w:szCs w:val="20"/>
        </w:rPr>
        <w:t> : Affaires générales</w:t>
      </w:r>
    </w:p>
    <w:p w14:paraId="496A2A30" w14:textId="4ED935D1" w:rsidR="00D84052" w:rsidRPr="005A0ADC" w:rsidRDefault="00D84052" w:rsidP="005A0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20" w:after="288" w:line="240" w:lineRule="auto"/>
        <w:ind w:left="284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  <w:u w:val="single"/>
        </w:rPr>
        <w:t>Cadre d’emplois</w:t>
      </w:r>
      <w:r w:rsidRPr="005A0ADC">
        <w:rPr>
          <w:rFonts w:ascii="Tahoma" w:hAnsi="Tahoma" w:cs="Tahoma"/>
          <w:sz w:val="20"/>
          <w:szCs w:val="20"/>
        </w:rPr>
        <w:t xml:space="preserve"> : </w:t>
      </w:r>
      <w:r w:rsidR="00B11C01" w:rsidRPr="005A0ADC">
        <w:rPr>
          <w:rFonts w:ascii="Tahoma" w:hAnsi="Tahoma" w:cs="Tahoma"/>
          <w:sz w:val="20"/>
          <w:szCs w:val="20"/>
        </w:rPr>
        <w:t>catégories A, B ou C</w:t>
      </w:r>
    </w:p>
    <w:p w14:paraId="750BAD0B" w14:textId="67E451FD" w:rsidR="00DF5B86" w:rsidRPr="005A0ADC" w:rsidRDefault="00DF5B86" w:rsidP="005A0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20" w:after="288" w:line="240" w:lineRule="auto"/>
        <w:ind w:left="284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  <w:u w:val="single"/>
        </w:rPr>
        <w:t>Service</w:t>
      </w:r>
      <w:r w:rsidRPr="005A0ADC">
        <w:rPr>
          <w:rFonts w:ascii="Tahoma" w:hAnsi="Tahoma" w:cs="Tahoma"/>
          <w:sz w:val="20"/>
          <w:szCs w:val="20"/>
        </w:rPr>
        <w:t xml:space="preserve"> : </w:t>
      </w:r>
      <w:r w:rsidR="005B1745" w:rsidRPr="005A0ADC">
        <w:rPr>
          <w:rFonts w:ascii="Tahoma" w:hAnsi="Tahoma" w:cs="Tahoma"/>
          <w:sz w:val="20"/>
          <w:szCs w:val="20"/>
        </w:rPr>
        <w:t>Services généraux</w:t>
      </w:r>
    </w:p>
    <w:p w14:paraId="63D81E34" w14:textId="5D9DA1C9" w:rsidR="00DF5B86" w:rsidRPr="005A0ADC" w:rsidRDefault="00DF5B86" w:rsidP="00B41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20" w:after="288" w:line="240" w:lineRule="auto"/>
        <w:ind w:left="284"/>
        <w:contextualSpacing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  <w:u w:val="single"/>
        </w:rPr>
        <w:t>Temps de travail</w:t>
      </w:r>
      <w:r w:rsidRPr="005A0ADC">
        <w:rPr>
          <w:rFonts w:ascii="Tahoma" w:hAnsi="Tahoma" w:cs="Tahoma"/>
          <w:sz w:val="20"/>
          <w:szCs w:val="20"/>
        </w:rPr>
        <w:t xml:space="preserve"> : Temps Complet</w:t>
      </w:r>
      <w:r w:rsidR="00B11C01" w:rsidRPr="005A0ADC">
        <w:rPr>
          <w:rFonts w:ascii="Tahoma" w:hAnsi="Tahoma" w:cs="Tahoma"/>
          <w:sz w:val="20"/>
          <w:szCs w:val="20"/>
        </w:rPr>
        <w:t xml:space="preserve"> / Partiel</w:t>
      </w:r>
    </w:p>
    <w:p w14:paraId="03548E4A" w14:textId="3D6DA124" w:rsidR="00B11C01" w:rsidRDefault="00B11C01" w:rsidP="00B41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20" w:after="288" w:line="240" w:lineRule="auto"/>
        <w:ind w:left="284"/>
        <w:contextualSpacing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  <w:u w:val="single"/>
        </w:rPr>
        <w:t>Si temps partiel</w:t>
      </w:r>
      <w:r w:rsidRPr="005A0ADC">
        <w:rPr>
          <w:rFonts w:ascii="Tahoma" w:hAnsi="Tahoma" w:cs="Tahoma"/>
          <w:sz w:val="20"/>
          <w:szCs w:val="20"/>
        </w:rPr>
        <w:t> : ……/35</w:t>
      </w:r>
    </w:p>
    <w:p w14:paraId="31CBA571" w14:textId="77777777" w:rsidR="00B41170" w:rsidRPr="005A0ADC" w:rsidRDefault="00B41170" w:rsidP="00B41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20" w:after="288" w:line="240" w:lineRule="auto"/>
        <w:ind w:left="284"/>
        <w:contextualSpacing/>
        <w:rPr>
          <w:rFonts w:ascii="Tahoma" w:hAnsi="Tahoma" w:cs="Tahoma"/>
          <w:sz w:val="20"/>
          <w:szCs w:val="20"/>
        </w:rPr>
      </w:pPr>
    </w:p>
    <w:p w14:paraId="104569A0" w14:textId="77777777" w:rsidR="005A0ADC" w:rsidRDefault="00B11C01" w:rsidP="005A0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20" w:after="288" w:line="240" w:lineRule="auto"/>
        <w:ind w:left="284"/>
        <w:contextualSpacing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  <w:u w:val="single"/>
        </w:rPr>
        <w:t>Descriptif général du poste</w:t>
      </w:r>
      <w:r w:rsidRPr="005A0ADC">
        <w:rPr>
          <w:rFonts w:ascii="Tahoma" w:hAnsi="Tahoma" w:cs="Tahoma"/>
          <w:sz w:val="20"/>
          <w:szCs w:val="20"/>
        </w:rPr>
        <w:t> :</w:t>
      </w:r>
      <w:r w:rsidR="005A0ADC" w:rsidRPr="005A0ADC">
        <w:rPr>
          <w:rFonts w:ascii="Tahoma" w:hAnsi="Tahoma" w:cs="Tahoma"/>
          <w:sz w:val="20"/>
          <w:szCs w:val="20"/>
        </w:rPr>
        <w:t xml:space="preserve"> </w:t>
      </w:r>
    </w:p>
    <w:p w14:paraId="738297F9" w14:textId="17F43FEF" w:rsidR="00B11C01" w:rsidRDefault="00B11C01" w:rsidP="005A0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20" w:after="288" w:line="240" w:lineRule="auto"/>
        <w:ind w:left="284"/>
        <w:contextualSpacing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</w:rPr>
        <w:t>Collaborateur/trice du maire, le/la secrétaire de mairie met en œuvre les politiques déclinées par l'équipe municipale.</w:t>
      </w:r>
    </w:p>
    <w:p w14:paraId="2C8802EF" w14:textId="77777777" w:rsidR="005A0ADC" w:rsidRPr="005A0ADC" w:rsidRDefault="005A0ADC" w:rsidP="005A0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20" w:after="288" w:line="240" w:lineRule="auto"/>
        <w:ind w:left="284"/>
        <w:contextualSpacing/>
        <w:rPr>
          <w:rFonts w:ascii="Tahoma" w:hAnsi="Tahoma" w:cs="Tahoma"/>
          <w:sz w:val="20"/>
          <w:szCs w:val="20"/>
        </w:rPr>
      </w:pPr>
    </w:p>
    <w:p w14:paraId="740D2729" w14:textId="78E54C9C" w:rsidR="00B11C01" w:rsidRDefault="00B11C01" w:rsidP="005A0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20" w:after="288" w:line="240" w:lineRule="auto"/>
        <w:ind w:left="284"/>
        <w:contextualSpacing/>
        <w:jc w:val="both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</w:rPr>
        <w:t>Il ou elle est l'interface entre les usagers et les élus concernant les demandes de la population et de divers intervenants, dans les domaines de la comptabilité, de l'urbanisme et des élections.</w:t>
      </w:r>
    </w:p>
    <w:p w14:paraId="0FB8E8F2" w14:textId="77777777" w:rsidR="005A0ADC" w:rsidRPr="005A0ADC" w:rsidRDefault="005A0ADC" w:rsidP="005A0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20" w:after="288" w:line="240" w:lineRule="auto"/>
        <w:ind w:left="284"/>
        <w:contextualSpacing/>
        <w:jc w:val="both"/>
        <w:rPr>
          <w:rFonts w:ascii="Tahoma" w:hAnsi="Tahoma" w:cs="Tahoma"/>
          <w:sz w:val="20"/>
          <w:szCs w:val="20"/>
        </w:rPr>
      </w:pPr>
    </w:p>
    <w:p w14:paraId="2C0F2CF8" w14:textId="40DBCF85" w:rsidR="00B11C01" w:rsidRPr="005A0ADC" w:rsidRDefault="00B11C01" w:rsidP="005A0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20" w:after="288" w:line="240" w:lineRule="auto"/>
        <w:ind w:left="284"/>
        <w:contextualSpacing/>
        <w:jc w:val="both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</w:rPr>
        <w:t>Ces taches sont variées : suivi du budget, gestion des ressources humaines, rédaction de documents administratifs ou techniques, mise à jour des listes électorales, accueil des habitants…</w:t>
      </w:r>
    </w:p>
    <w:p w14:paraId="5993DA77" w14:textId="77777777" w:rsidR="00D84052" w:rsidRPr="005A0ADC" w:rsidRDefault="00D84052" w:rsidP="005A0ADC">
      <w:pPr>
        <w:spacing w:afterLines="120" w:after="288" w:line="240" w:lineRule="auto"/>
        <w:ind w:left="284"/>
        <w:rPr>
          <w:rFonts w:ascii="Tahoma" w:hAnsi="Tahoma" w:cs="Tahoma"/>
          <w:smallCaps/>
          <w:sz w:val="20"/>
          <w:szCs w:val="20"/>
        </w:rPr>
      </w:pPr>
    </w:p>
    <w:p w14:paraId="1830EEEF" w14:textId="77777777" w:rsidR="00D84052" w:rsidRPr="005A0ADC" w:rsidRDefault="00D84052" w:rsidP="005A0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20" w:after="288" w:line="240" w:lineRule="auto"/>
        <w:ind w:left="284"/>
        <w:rPr>
          <w:rFonts w:ascii="Tahoma" w:hAnsi="Tahoma" w:cs="Tahoma"/>
          <w:b/>
          <w:smallCaps/>
          <w:color w:val="7F1658"/>
          <w:sz w:val="20"/>
          <w:szCs w:val="20"/>
        </w:rPr>
      </w:pPr>
      <w:r w:rsidRPr="005A0ADC">
        <w:rPr>
          <w:rFonts w:ascii="Tahoma" w:hAnsi="Tahoma" w:cs="Tahoma"/>
          <w:b/>
          <w:smallCaps/>
          <w:color w:val="7F1658"/>
          <w:sz w:val="20"/>
          <w:szCs w:val="20"/>
        </w:rPr>
        <w:t>Positionnement</w:t>
      </w:r>
    </w:p>
    <w:p w14:paraId="284B094A" w14:textId="7A87B798" w:rsidR="00D84052" w:rsidRPr="005A0ADC" w:rsidRDefault="00D84052" w:rsidP="005A0ADC">
      <w:pPr>
        <w:pStyle w:val="Paragraphedeliste"/>
        <w:spacing w:afterLines="120" w:after="288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5A0ADC">
        <w:rPr>
          <w:rFonts w:ascii="Tahoma" w:hAnsi="Tahoma" w:cs="Tahoma"/>
          <w:b/>
          <w:sz w:val="20"/>
          <w:szCs w:val="20"/>
        </w:rPr>
        <w:t>Institutionnel</w:t>
      </w:r>
    </w:p>
    <w:p w14:paraId="61B013C7" w14:textId="385708A2" w:rsidR="00D84052" w:rsidRPr="005A0ADC" w:rsidRDefault="00D84052" w:rsidP="005A0ADC">
      <w:pPr>
        <w:spacing w:afterLines="120" w:after="288" w:line="240" w:lineRule="auto"/>
        <w:ind w:left="284"/>
        <w:contextualSpacing/>
        <w:jc w:val="both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</w:rPr>
        <w:t xml:space="preserve">- </w:t>
      </w:r>
      <w:r w:rsidRPr="005A0ADC">
        <w:rPr>
          <w:rFonts w:ascii="Tahoma" w:hAnsi="Tahoma" w:cs="Tahoma"/>
          <w:sz w:val="20"/>
          <w:szCs w:val="20"/>
          <w:u w:val="single"/>
        </w:rPr>
        <w:t>Responsable hiérarchique (nom, fonction)</w:t>
      </w:r>
      <w:r w:rsidRPr="005A0ADC">
        <w:rPr>
          <w:rFonts w:ascii="Tahoma" w:hAnsi="Tahoma" w:cs="Tahoma"/>
          <w:sz w:val="20"/>
          <w:szCs w:val="20"/>
        </w:rPr>
        <w:t xml:space="preserve"> : </w:t>
      </w:r>
      <w:r w:rsidR="00CC7AD0" w:rsidRPr="005A0ADC">
        <w:rPr>
          <w:rFonts w:ascii="Tahoma" w:hAnsi="Tahoma" w:cs="Tahoma"/>
          <w:sz w:val="20"/>
          <w:szCs w:val="20"/>
        </w:rPr>
        <w:t xml:space="preserve">M. / Mme ………………………………, Maire. </w:t>
      </w:r>
    </w:p>
    <w:p w14:paraId="06C17656" w14:textId="77777777" w:rsidR="00CC7AD0" w:rsidRPr="005A0ADC" w:rsidRDefault="00CC7AD0" w:rsidP="005A0ADC">
      <w:pPr>
        <w:spacing w:afterLines="120" w:after="288" w:line="240" w:lineRule="auto"/>
        <w:ind w:left="284"/>
        <w:contextualSpacing/>
        <w:jc w:val="both"/>
        <w:rPr>
          <w:rFonts w:ascii="Tahoma" w:hAnsi="Tahoma" w:cs="Tahoma"/>
          <w:sz w:val="20"/>
          <w:szCs w:val="20"/>
        </w:rPr>
      </w:pPr>
    </w:p>
    <w:p w14:paraId="3AF3A677" w14:textId="77777777" w:rsidR="00D84052" w:rsidRPr="005A0ADC" w:rsidRDefault="00D84052" w:rsidP="005A0ADC">
      <w:pPr>
        <w:spacing w:afterLines="120" w:after="288" w:line="240" w:lineRule="auto"/>
        <w:ind w:left="284"/>
        <w:contextualSpacing/>
        <w:jc w:val="both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</w:rPr>
        <w:t xml:space="preserve">- </w:t>
      </w:r>
      <w:r w:rsidRPr="005A0ADC">
        <w:rPr>
          <w:rFonts w:ascii="Tahoma" w:hAnsi="Tahoma" w:cs="Tahoma"/>
          <w:sz w:val="20"/>
          <w:szCs w:val="20"/>
          <w:u w:val="single"/>
        </w:rPr>
        <w:t xml:space="preserve">Encadrement </w:t>
      </w:r>
      <w:r w:rsidRPr="005A0ADC">
        <w:rPr>
          <w:rFonts w:ascii="Tahoma" w:hAnsi="Tahoma" w:cs="Tahoma"/>
          <w:sz w:val="20"/>
          <w:szCs w:val="20"/>
        </w:rPr>
        <w:t xml:space="preserve">: </w:t>
      </w:r>
      <w:r w:rsidRPr="005A0ADC">
        <w:rPr>
          <w:rFonts w:ascii="Tahoma" w:hAnsi="Tahoma" w:cs="Tahoma"/>
          <w:sz w:val="20"/>
          <w:szCs w:val="20"/>
        </w:rPr>
        <w:tab/>
        <w:t xml:space="preserve">oui </w:t>
      </w:r>
      <w:r w:rsidRPr="005A0ADC">
        <w:rPr>
          <w:rFonts w:ascii="Tahoma" w:hAnsi="Tahoma" w:cs="Tahoma"/>
          <w:sz w:val="20"/>
          <w:szCs w:val="20"/>
        </w:rPr>
        <w:tab/>
        <w:t xml:space="preserve"> </w:t>
      </w:r>
      <w:r w:rsidRPr="00832D61">
        <w:rPr>
          <w:rFonts w:ascii="Tahoma" w:hAnsi="Tahoma" w:cs="Tahoma"/>
          <w:sz w:val="20"/>
          <w:szCs w:val="20"/>
        </w:rPr>
        <w:t xml:space="preserve">non </w:t>
      </w:r>
    </w:p>
    <w:p w14:paraId="3045EFA9" w14:textId="080D3F05" w:rsidR="00D84052" w:rsidRPr="005A0ADC" w:rsidRDefault="00CC7AD0" w:rsidP="005A0ADC">
      <w:pPr>
        <w:pStyle w:val="Paragraphedeliste"/>
        <w:numPr>
          <w:ilvl w:val="0"/>
          <w:numId w:val="23"/>
        </w:numPr>
        <w:spacing w:afterLines="120" w:after="288" w:line="240" w:lineRule="auto"/>
        <w:jc w:val="both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</w:rPr>
        <w:t>N</w:t>
      </w:r>
      <w:r w:rsidR="00D84052" w:rsidRPr="005A0ADC">
        <w:rPr>
          <w:rFonts w:ascii="Tahoma" w:hAnsi="Tahoma" w:cs="Tahoma"/>
          <w:sz w:val="20"/>
          <w:szCs w:val="20"/>
        </w:rPr>
        <w:t>ombre d’agents encadrés :</w:t>
      </w:r>
    </w:p>
    <w:p w14:paraId="44F24B40" w14:textId="1E809F72" w:rsidR="00DF5B86" w:rsidRPr="005A0ADC" w:rsidRDefault="00DF5B86" w:rsidP="005A0ADC">
      <w:pPr>
        <w:pStyle w:val="Paragraphedeliste"/>
        <w:numPr>
          <w:ilvl w:val="0"/>
          <w:numId w:val="23"/>
        </w:numPr>
        <w:spacing w:afterLines="120" w:after="288" w:line="240" w:lineRule="auto"/>
        <w:jc w:val="both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</w:rPr>
        <w:t>Catégorie des agents encadrés :</w:t>
      </w:r>
    </w:p>
    <w:p w14:paraId="39F919FE" w14:textId="644B950F" w:rsidR="005A0ADC" w:rsidRDefault="005A0ADC" w:rsidP="005A0ADC">
      <w:pPr>
        <w:pStyle w:val="Paragraphedeliste"/>
        <w:spacing w:afterLines="120" w:after="288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</w:p>
    <w:p w14:paraId="42A251F7" w14:textId="77777777" w:rsidR="005A0ADC" w:rsidRDefault="005A0ADC" w:rsidP="005A0ADC">
      <w:pPr>
        <w:pStyle w:val="Paragraphedeliste"/>
        <w:spacing w:afterLines="120" w:after="288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</w:p>
    <w:p w14:paraId="0607E45D" w14:textId="3B9E10D9" w:rsidR="00D84052" w:rsidRPr="005A0ADC" w:rsidRDefault="00D84052" w:rsidP="005A0ADC">
      <w:pPr>
        <w:pStyle w:val="Paragraphedeliste"/>
        <w:spacing w:afterLines="120" w:after="288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5A0ADC">
        <w:rPr>
          <w:rFonts w:ascii="Tahoma" w:hAnsi="Tahoma" w:cs="Tahoma"/>
          <w:b/>
          <w:sz w:val="20"/>
          <w:szCs w:val="20"/>
        </w:rPr>
        <w:t>Relationnel</w:t>
      </w:r>
    </w:p>
    <w:p w14:paraId="77D07F93" w14:textId="6E899344" w:rsidR="00D84052" w:rsidRPr="005A0ADC" w:rsidRDefault="00D84052" w:rsidP="005A0ADC">
      <w:pPr>
        <w:spacing w:after="0" w:line="240" w:lineRule="auto"/>
        <w:ind w:left="284"/>
        <w:contextualSpacing/>
        <w:jc w:val="both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</w:rPr>
        <w:t xml:space="preserve">- </w:t>
      </w:r>
      <w:r w:rsidR="00CC7AD0" w:rsidRPr="005A0ADC">
        <w:rPr>
          <w:rFonts w:ascii="Tahoma" w:hAnsi="Tahoma" w:cs="Tahoma"/>
          <w:sz w:val="20"/>
          <w:szCs w:val="20"/>
          <w:u w:val="single"/>
        </w:rPr>
        <w:t>Relations internes</w:t>
      </w:r>
      <w:r w:rsidRPr="005A0ADC">
        <w:rPr>
          <w:rFonts w:ascii="Tahoma" w:hAnsi="Tahoma" w:cs="Tahoma"/>
          <w:sz w:val="20"/>
          <w:szCs w:val="20"/>
        </w:rPr>
        <w:t xml:space="preserve"> : </w:t>
      </w:r>
      <w:r w:rsidR="00CC7AD0" w:rsidRPr="005A0ADC">
        <w:rPr>
          <w:rFonts w:ascii="Tahoma" w:hAnsi="Tahoma" w:cs="Tahoma"/>
          <w:sz w:val="20"/>
          <w:szCs w:val="20"/>
        </w:rPr>
        <w:t>Les élus, les services.</w:t>
      </w:r>
    </w:p>
    <w:p w14:paraId="51BFEF54" w14:textId="2D4A6C00" w:rsidR="00CC7AD0" w:rsidRDefault="00CC7AD0" w:rsidP="005A0ADC">
      <w:pPr>
        <w:pStyle w:val="Paragraphedeliste"/>
        <w:spacing w:after="0" w:line="240" w:lineRule="auto"/>
        <w:ind w:left="1004"/>
        <w:jc w:val="both"/>
        <w:rPr>
          <w:rFonts w:ascii="Tahoma" w:hAnsi="Tahoma" w:cs="Tahoma"/>
          <w:i/>
          <w:iCs/>
          <w:sz w:val="20"/>
          <w:szCs w:val="20"/>
        </w:rPr>
      </w:pPr>
      <w:r w:rsidRPr="005A0ADC">
        <w:rPr>
          <w:rFonts w:ascii="Tahoma" w:hAnsi="Tahoma" w:cs="Tahoma"/>
          <w:i/>
          <w:iCs/>
          <w:sz w:val="20"/>
          <w:szCs w:val="20"/>
        </w:rPr>
        <w:sym w:font="Wingdings" w:char="F0E0"/>
      </w:r>
      <w:r w:rsidRPr="005A0ADC">
        <w:rPr>
          <w:rFonts w:ascii="Tahoma" w:hAnsi="Tahoma" w:cs="Tahoma"/>
          <w:i/>
          <w:iCs/>
          <w:sz w:val="20"/>
          <w:szCs w:val="20"/>
        </w:rPr>
        <w:t xml:space="preserve"> Echange d’informations avec le Maire et les membres du Conseil d’administration</w:t>
      </w:r>
    </w:p>
    <w:p w14:paraId="1B1E067B" w14:textId="77777777" w:rsidR="005A0ADC" w:rsidRPr="005A0ADC" w:rsidRDefault="005A0ADC" w:rsidP="005A0ADC">
      <w:pPr>
        <w:pStyle w:val="Paragraphedeliste"/>
        <w:spacing w:after="0" w:line="240" w:lineRule="auto"/>
        <w:ind w:left="1004"/>
        <w:jc w:val="both"/>
        <w:rPr>
          <w:rFonts w:ascii="Tahoma" w:hAnsi="Tahoma" w:cs="Tahoma"/>
          <w:i/>
          <w:iCs/>
          <w:sz w:val="20"/>
          <w:szCs w:val="20"/>
        </w:rPr>
      </w:pPr>
    </w:p>
    <w:p w14:paraId="7F88482A" w14:textId="77777777" w:rsidR="00CC7AD0" w:rsidRPr="005A0ADC" w:rsidRDefault="00D84052" w:rsidP="005A0ADC">
      <w:pPr>
        <w:spacing w:afterLines="120" w:after="288" w:line="240" w:lineRule="auto"/>
        <w:ind w:left="284"/>
        <w:contextualSpacing/>
        <w:jc w:val="both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</w:rPr>
        <w:t xml:space="preserve">- </w:t>
      </w:r>
      <w:r w:rsidR="00CC7AD0" w:rsidRPr="005A0ADC">
        <w:rPr>
          <w:rFonts w:ascii="Tahoma" w:hAnsi="Tahoma" w:cs="Tahoma"/>
          <w:sz w:val="20"/>
          <w:szCs w:val="20"/>
          <w:u w:val="single"/>
        </w:rPr>
        <w:t>Relations</w:t>
      </w:r>
      <w:r w:rsidRPr="005A0ADC">
        <w:rPr>
          <w:rFonts w:ascii="Tahoma" w:hAnsi="Tahoma" w:cs="Tahoma"/>
          <w:sz w:val="20"/>
          <w:szCs w:val="20"/>
          <w:u w:val="single"/>
        </w:rPr>
        <w:t xml:space="preserve"> externes</w:t>
      </w:r>
      <w:r w:rsidRPr="005A0ADC">
        <w:rPr>
          <w:rFonts w:ascii="Tahoma" w:hAnsi="Tahoma" w:cs="Tahoma"/>
          <w:sz w:val="20"/>
          <w:szCs w:val="20"/>
        </w:rPr>
        <w:t xml:space="preserve"> : </w:t>
      </w:r>
      <w:r w:rsidR="00CC7AD0" w:rsidRPr="005A0ADC">
        <w:rPr>
          <w:rFonts w:ascii="Tahoma" w:hAnsi="Tahoma" w:cs="Tahoma"/>
          <w:sz w:val="20"/>
          <w:szCs w:val="20"/>
        </w:rPr>
        <w:t>Les usagers, la préfecture, la trésorerie départementale, les services du département</w:t>
      </w:r>
      <w:r w:rsidR="00A11C43" w:rsidRPr="005A0ADC">
        <w:rPr>
          <w:rFonts w:ascii="Tahoma" w:hAnsi="Tahoma" w:cs="Tahoma"/>
          <w:sz w:val="20"/>
          <w:szCs w:val="20"/>
        </w:rPr>
        <w:t>,</w:t>
      </w:r>
      <w:r w:rsidR="00CC7AD0" w:rsidRPr="005A0ADC">
        <w:rPr>
          <w:rFonts w:ascii="Tahoma" w:hAnsi="Tahoma" w:cs="Tahoma"/>
          <w:sz w:val="20"/>
          <w:szCs w:val="20"/>
        </w:rPr>
        <w:t xml:space="preserve"> les</w:t>
      </w:r>
      <w:r w:rsidR="00A11C43" w:rsidRPr="005A0ADC">
        <w:rPr>
          <w:rFonts w:ascii="Tahoma" w:hAnsi="Tahoma" w:cs="Tahoma"/>
          <w:sz w:val="20"/>
          <w:szCs w:val="20"/>
        </w:rPr>
        <w:t xml:space="preserve"> prestataires</w:t>
      </w:r>
      <w:r w:rsidR="00021626" w:rsidRPr="005A0ADC">
        <w:rPr>
          <w:rFonts w:ascii="Tahoma" w:hAnsi="Tahoma" w:cs="Tahoma"/>
          <w:sz w:val="20"/>
          <w:szCs w:val="20"/>
        </w:rPr>
        <w:t xml:space="preserve">, </w:t>
      </w:r>
      <w:r w:rsidR="00CC7AD0" w:rsidRPr="005A0ADC">
        <w:rPr>
          <w:rFonts w:ascii="Tahoma" w:hAnsi="Tahoma" w:cs="Tahoma"/>
          <w:sz w:val="20"/>
          <w:szCs w:val="20"/>
        </w:rPr>
        <w:t xml:space="preserve">les </w:t>
      </w:r>
      <w:r w:rsidR="00021626" w:rsidRPr="005A0ADC">
        <w:rPr>
          <w:rFonts w:ascii="Tahoma" w:hAnsi="Tahoma" w:cs="Tahoma"/>
          <w:sz w:val="20"/>
          <w:szCs w:val="20"/>
        </w:rPr>
        <w:t>fournisseurs</w:t>
      </w:r>
      <w:r w:rsidR="00CC7AD0" w:rsidRPr="005A0ADC">
        <w:rPr>
          <w:rFonts w:ascii="Tahoma" w:hAnsi="Tahoma" w:cs="Tahoma"/>
          <w:sz w:val="20"/>
          <w:szCs w:val="20"/>
        </w:rPr>
        <w:t>…</w:t>
      </w:r>
    </w:p>
    <w:p w14:paraId="14BB28A9" w14:textId="58ED3871" w:rsidR="00D84052" w:rsidRPr="005A0ADC" w:rsidRDefault="00CC7AD0" w:rsidP="005A0ADC">
      <w:pPr>
        <w:spacing w:afterLines="120" w:after="288" w:line="240" w:lineRule="auto"/>
        <w:ind w:left="993"/>
        <w:contextualSpacing/>
        <w:jc w:val="both"/>
        <w:rPr>
          <w:rFonts w:ascii="Tahoma" w:hAnsi="Tahoma" w:cs="Tahoma"/>
          <w:i/>
          <w:iCs/>
          <w:sz w:val="20"/>
          <w:szCs w:val="20"/>
        </w:rPr>
      </w:pPr>
      <w:r w:rsidRPr="005A0ADC">
        <w:rPr>
          <w:rFonts w:ascii="Tahoma" w:hAnsi="Tahoma" w:cs="Tahoma"/>
          <w:i/>
          <w:iCs/>
          <w:sz w:val="20"/>
          <w:szCs w:val="20"/>
        </w:rPr>
        <w:sym w:font="Wingdings" w:char="F0E0"/>
      </w:r>
      <w:r w:rsidR="00021626" w:rsidRPr="005A0ADC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5A0ADC">
        <w:rPr>
          <w:rFonts w:ascii="Tahoma" w:hAnsi="Tahoma" w:cs="Tahoma"/>
          <w:i/>
          <w:iCs/>
          <w:sz w:val="20"/>
          <w:szCs w:val="20"/>
        </w:rPr>
        <w:t>Partenariat avec les associations</w:t>
      </w:r>
    </w:p>
    <w:p w14:paraId="1F9B3BDE" w14:textId="409E0F1C" w:rsidR="00CC7AD0" w:rsidRPr="005A0ADC" w:rsidRDefault="00CC7AD0" w:rsidP="005A0ADC">
      <w:pPr>
        <w:spacing w:afterLines="120" w:after="288" w:line="240" w:lineRule="auto"/>
        <w:ind w:left="993"/>
        <w:contextualSpacing/>
        <w:jc w:val="both"/>
        <w:rPr>
          <w:rFonts w:ascii="Tahoma" w:hAnsi="Tahoma" w:cs="Tahoma"/>
          <w:i/>
          <w:iCs/>
          <w:sz w:val="20"/>
          <w:szCs w:val="20"/>
        </w:rPr>
      </w:pPr>
      <w:r w:rsidRPr="005A0ADC">
        <w:rPr>
          <w:rFonts w:ascii="Tahoma" w:hAnsi="Tahoma" w:cs="Tahoma"/>
          <w:i/>
          <w:iCs/>
          <w:sz w:val="20"/>
          <w:szCs w:val="20"/>
        </w:rPr>
        <w:sym w:font="Wingdings" w:char="F0E0"/>
      </w:r>
      <w:r w:rsidRPr="005A0ADC">
        <w:rPr>
          <w:rFonts w:ascii="Tahoma" w:hAnsi="Tahoma" w:cs="Tahoma"/>
          <w:i/>
          <w:iCs/>
          <w:sz w:val="20"/>
          <w:szCs w:val="20"/>
        </w:rPr>
        <w:t xml:space="preserve"> Coopération avec les partenaires publics (intercommunalité, centre de gestion…)</w:t>
      </w:r>
    </w:p>
    <w:p w14:paraId="6B42BB1D" w14:textId="77777777" w:rsidR="0060067C" w:rsidRPr="005A0ADC" w:rsidRDefault="0060067C" w:rsidP="005A0ADC">
      <w:pPr>
        <w:spacing w:afterLines="120" w:after="288" w:line="240" w:lineRule="auto"/>
        <w:ind w:left="284"/>
        <w:rPr>
          <w:rFonts w:ascii="Tahoma" w:hAnsi="Tahoma" w:cs="Tahoma"/>
          <w:sz w:val="20"/>
          <w:szCs w:val="20"/>
        </w:rPr>
      </w:pPr>
    </w:p>
    <w:p w14:paraId="6B13916A" w14:textId="42BB90C5" w:rsidR="00D84052" w:rsidRPr="005A0ADC" w:rsidRDefault="00D84052" w:rsidP="005A0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20" w:after="288" w:line="240" w:lineRule="auto"/>
        <w:ind w:left="284"/>
        <w:rPr>
          <w:rFonts w:ascii="Tahoma" w:hAnsi="Tahoma" w:cs="Tahoma"/>
          <w:b/>
          <w:smallCaps/>
          <w:color w:val="7F1658"/>
          <w:sz w:val="20"/>
          <w:szCs w:val="20"/>
        </w:rPr>
      </w:pPr>
      <w:r w:rsidRPr="005A0ADC">
        <w:rPr>
          <w:rFonts w:ascii="Tahoma" w:hAnsi="Tahoma" w:cs="Tahoma"/>
          <w:b/>
          <w:smallCaps/>
          <w:color w:val="7F1658"/>
          <w:sz w:val="20"/>
          <w:szCs w:val="20"/>
        </w:rPr>
        <w:t>Activités</w:t>
      </w:r>
      <w:r w:rsidR="00CC7AD0" w:rsidRPr="005A0ADC">
        <w:rPr>
          <w:rFonts w:ascii="Tahoma" w:hAnsi="Tahoma" w:cs="Tahoma"/>
          <w:b/>
          <w:smallCaps/>
          <w:color w:val="7F1658"/>
          <w:sz w:val="20"/>
          <w:szCs w:val="20"/>
        </w:rPr>
        <w:t xml:space="preserve"> </w:t>
      </w:r>
    </w:p>
    <w:p w14:paraId="5738EE03" w14:textId="0BA9959E" w:rsidR="00832D61" w:rsidRDefault="00832D61" w:rsidP="00832D61">
      <w:pPr>
        <w:tabs>
          <w:tab w:val="decimal" w:pos="360"/>
          <w:tab w:val="decimal" w:pos="1440"/>
        </w:tabs>
        <w:spacing w:afterLines="120" w:after="288" w:line="240" w:lineRule="auto"/>
        <w:ind w:left="720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832D61">
        <w:rPr>
          <w:rFonts w:ascii="Tahoma" w:hAnsi="Tahoma" w:cs="Tahoma"/>
          <w:b/>
          <w:bCs/>
          <w:sz w:val="20"/>
          <w:szCs w:val="20"/>
        </w:rPr>
        <w:t>Activités principales</w:t>
      </w:r>
      <w:r w:rsidR="00615624">
        <w:rPr>
          <w:rFonts w:ascii="Tahoma" w:hAnsi="Tahoma" w:cs="Tahoma"/>
          <w:b/>
          <w:bCs/>
          <w:sz w:val="20"/>
          <w:szCs w:val="20"/>
        </w:rPr>
        <w:t> :</w:t>
      </w:r>
    </w:p>
    <w:p w14:paraId="03DD968F" w14:textId="77777777" w:rsidR="00615624" w:rsidRDefault="00615624" w:rsidP="00832D61">
      <w:pPr>
        <w:tabs>
          <w:tab w:val="decimal" w:pos="360"/>
          <w:tab w:val="decimal" w:pos="1440"/>
        </w:tabs>
        <w:spacing w:afterLines="120" w:after="288" w:line="240" w:lineRule="auto"/>
        <w:ind w:left="720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</w:p>
    <w:p w14:paraId="69F361EB" w14:textId="77777777" w:rsidR="00925C2C" w:rsidRDefault="00925C2C" w:rsidP="00925C2C">
      <w:pPr>
        <w:numPr>
          <w:ilvl w:val="0"/>
          <w:numId w:val="30"/>
        </w:numPr>
        <w:tabs>
          <w:tab w:val="clear" w:pos="360"/>
          <w:tab w:val="decimal" w:pos="1440"/>
        </w:tabs>
        <w:spacing w:afterLines="120" w:after="288" w:line="240" w:lineRule="auto"/>
        <w:ind w:hanging="360"/>
        <w:contextualSpacing/>
        <w:jc w:val="both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</w:rPr>
        <w:t>Assister</w:t>
      </w:r>
      <w:r>
        <w:rPr>
          <w:rFonts w:ascii="Tahoma" w:hAnsi="Tahoma" w:cs="Tahoma"/>
          <w:sz w:val="20"/>
          <w:szCs w:val="20"/>
        </w:rPr>
        <w:t xml:space="preserve">, </w:t>
      </w:r>
      <w:r w:rsidRPr="005A0ADC">
        <w:rPr>
          <w:rFonts w:ascii="Tahoma" w:hAnsi="Tahoma" w:cs="Tahoma"/>
          <w:sz w:val="20"/>
          <w:szCs w:val="20"/>
        </w:rPr>
        <w:t>conseiller les élus</w:t>
      </w:r>
      <w:r>
        <w:rPr>
          <w:rFonts w:ascii="Tahoma" w:hAnsi="Tahoma" w:cs="Tahoma"/>
          <w:sz w:val="20"/>
          <w:szCs w:val="20"/>
        </w:rPr>
        <w:t> ;</w:t>
      </w:r>
    </w:p>
    <w:p w14:paraId="67928DC7" w14:textId="0B893DCA" w:rsidR="00925C2C" w:rsidRDefault="00CC7AD0" w:rsidP="00925C2C">
      <w:pPr>
        <w:numPr>
          <w:ilvl w:val="0"/>
          <w:numId w:val="30"/>
        </w:numPr>
        <w:tabs>
          <w:tab w:val="clear" w:pos="360"/>
          <w:tab w:val="decimal" w:pos="1440"/>
        </w:tabs>
        <w:spacing w:afterLines="120" w:after="288" w:line="240" w:lineRule="auto"/>
        <w:ind w:hanging="360"/>
        <w:contextualSpacing/>
        <w:jc w:val="both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</w:rPr>
        <w:t>Accueillir, renseigner la population ;</w:t>
      </w:r>
    </w:p>
    <w:p w14:paraId="4112C7AF" w14:textId="77777777" w:rsidR="00925C2C" w:rsidRPr="005A0ADC" w:rsidRDefault="00925C2C" w:rsidP="00925C2C">
      <w:pPr>
        <w:numPr>
          <w:ilvl w:val="0"/>
          <w:numId w:val="30"/>
        </w:numPr>
        <w:tabs>
          <w:tab w:val="clear" w:pos="360"/>
          <w:tab w:val="decimal" w:pos="1440"/>
        </w:tabs>
        <w:spacing w:afterLines="120" w:after="288" w:line="240" w:lineRule="auto"/>
        <w:ind w:hanging="36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5A0ADC">
        <w:rPr>
          <w:rFonts w:ascii="Tahoma" w:hAnsi="Tahoma" w:cs="Tahoma"/>
          <w:sz w:val="20"/>
          <w:szCs w:val="20"/>
        </w:rPr>
        <w:t>réparer et suivre le conseil municipal, les délibérations, les arrêtés du maire</w:t>
      </w:r>
      <w:r>
        <w:rPr>
          <w:rFonts w:ascii="Tahoma" w:hAnsi="Tahoma" w:cs="Tahoma"/>
          <w:sz w:val="20"/>
          <w:szCs w:val="20"/>
        </w:rPr>
        <w:t xml:space="preserve"> </w:t>
      </w:r>
      <w:r w:rsidRPr="005A0ADC">
        <w:rPr>
          <w:rFonts w:ascii="Tahoma" w:hAnsi="Tahoma" w:cs="Tahoma"/>
          <w:sz w:val="20"/>
          <w:szCs w:val="20"/>
        </w:rPr>
        <w:t>;</w:t>
      </w:r>
    </w:p>
    <w:p w14:paraId="08836A7B" w14:textId="77777777" w:rsidR="00925C2C" w:rsidRPr="005A0ADC" w:rsidRDefault="00925C2C" w:rsidP="00925C2C">
      <w:pPr>
        <w:numPr>
          <w:ilvl w:val="0"/>
          <w:numId w:val="30"/>
        </w:numPr>
        <w:tabs>
          <w:tab w:val="clear" w:pos="360"/>
          <w:tab w:val="decimal" w:pos="1440"/>
        </w:tabs>
        <w:spacing w:afterLines="120" w:after="288" w:line="240" w:lineRule="auto"/>
        <w:ind w:hanging="360"/>
        <w:contextualSpacing/>
        <w:jc w:val="both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</w:rPr>
        <w:t>Préparer, mettre en forme et suivre l'exécution du budget ;</w:t>
      </w:r>
    </w:p>
    <w:p w14:paraId="5F0C887F" w14:textId="77777777" w:rsidR="00925C2C" w:rsidRPr="005A0ADC" w:rsidRDefault="00925C2C" w:rsidP="00925C2C">
      <w:pPr>
        <w:numPr>
          <w:ilvl w:val="0"/>
          <w:numId w:val="30"/>
        </w:numPr>
        <w:tabs>
          <w:tab w:val="clear" w:pos="360"/>
          <w:tab w:val="decimal" w:pos="1440"/>
        </w:tabs>
        <w:spacing w:afterLines="120" w:after="288" w:line="240" w:lineRule="auto"/>
        <w:ind w:hanging="360"/>
        <w:contextualSpacing/>
        <w:jc w:val="both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</w:rPr>
        <w:t xml:space="preserve">Instruire les dossiers sur les domaines de l'état civil, </w:t>
      </w:r>
      <w:r>
        <w:rPr>
          <w:rFonts w:ascii="Tahoma" w:hAnsi="Tahoma" w:cs="Tahoma"/>
          <w:sz w:val="20"/>
          <w:szCs w:val="20"/>
        </w:rPr>
        <w:t>d</w:t>
      </w:r>
      <w:r w:rsidRPr="005A0ADC">
        <w:rPr>
          <w:rFonts w:ascii="Tahoma" w:hAnsi="Tahoma" w:cs="Tahoma"/>
          <w:sz w:val="20"/>
          <w:szCs w:val="20"/>
        </w:rPr>
        <w:t>es élections,</w:t>
      </w:r>
      <w:r>
        <w:rPr>
          <w:rFonts w:ascii="Tahoma" w:hAnsi="Tahoma" w:cs="Tahoma"/>
          <w:sz w:val="20"/>
          <w:szCs w:val="20"/>
        </w:rPr>
        <w:t xml:space="preserve"> de</w:t>
      </w:r>
      <w:r w:rsidRPr="005A0ADC">
        <w:rPr>
          <w:rFonts w:ascii="Tahoma" w:hAnsi="Tahoma" w:cs="Tahoma"/>
          <w:sz w:val="20"/>
          <w:szCs w:val="20"/>
        </w:rPr>
        <w:t xml:space="preserve"> l'urbanisme, </w:t>
      </w:r>
      <w:r>
        <w:rPr>
          <w:rFonts w:ascii="Tahoma" w:hAnsi="Tahoma" w:cs="Tahoma"/>
          <w:sz w:val="20"/>
          <w:szCs w:val="20"/>
        </w:rPr>
        <w:t xml:space="preserve">de </w:t>
      </w:r>
      <w:r w:rsidRPr="005A0ADC">
        <w:rPr>
          <w:rFonts w:ascii="Tahoma" w:hAnsi="Tahoma" w:cs="Tahoma"/>
          <w:sz w:val="20"/>
          <w:szCs w:val="20"/>
        </w:rPr>
        <w:t>l'aide sociale ;</w:t>
      </w:r>
    </w:p>
    <w:p w14:paraId="595C950B" w14:textId="42CB7118" w:rsidR="00B41170" w:rsidRPr="005A0ADC" w:rsidRDefault="00B41170" w:rsidP="005A0ADC">
      <w:pPr>
        <w:numPr>
          <w:ilvl w:val="0"/>
          <w:numId w:val="30"/>
        </w:numPr>
        <w:tabs>
          <w:tab w:val="clear" w:pos="360"/>
          <w:tab w:val="decimal" w:pos="1440"/>
        </w:tabs>
        <w:spacing w:afterLines="120" w:after="288" w:line="240" w:lineRule="auto"/>
        <w:ind w:hanging="36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Assister aux cérémonies d’état civil, aux réunions en soirée</w:t>
      </w:r>
      <w:r w:rsidR="00832D61">
        <w:rPr>
          <w:rFonts w:ascii="Tahoma" w:hAnsi="Tahoma" w:cs="Tahoma"/>
          <w:sz w:val="20"/>
          <w:szCs w:val="20"/>
        </w:rPr>
        <w:t xml:space="preserve">, </w:t>
      </w:r>
      <w:r w:rsidR="00DE5ECA">
        <w:rPr>
          <w:rFonts w:ascii="Tahoma" w:hAnsi="Tahoma" w:cs="Tahoma"/>
          <w:sz w:val="20"/>
          <w:szCs w:val="20"/>
        </w:rPr>
        <w:t>aux scrutins électoraux </w:t>
      </w:r>
      <w:r w:rsidR="00832D61">
        <w:rPr>
          <w:rFonts w:ascii="Tahoma" w:hAnsi="Tahoma" w:cs="Tahoma"/>
          <w:sz w:val="20"/>
          <w:szCs w:val="20"/>
        </w:rPr>
        <w:t xml:space="preserve">le dimanche </w:t>
      </w:r>
      <w:r w:rsidR="00DE5ECA">
        <w:rPr>
          <w:rFonts w:ascii="Tahoma" w:hAnsi="Tahoma" w:cs="Tahoma"/>
          <w:sz w:val="20"/>
          <w:szCs w:val="20"/>
        </w:rPr>
        <w:t>;</w:t>
      </w:r>
    </w:p>
    <w:p w14:paraId="74379F32" w14:textId="77777777" w:rsidR="00CC7AD0" w:rsidRPr="005A0ADC" w:rsidRDefault="00CC7AD0" w:rsidP="005A0ADC">
      <w:pPr>
        <w:numPr>
          <w:ilvl w:val="0"/>
          <w:numId w:val="30"/>
        </w:numPr>
        <w:tabs>
          <w:tab w:val="clear" w:pos="360"/>
          <w:tab w:val="decimal" w:pos="1440"/>
        </w:tabs>
        <w:spacing w:afterLines="120" w:after="288" w:line="240" w:lineRule="auto"/>
        <w:ind w:hanging="360"/>
        <w:contextualSpacing/>
        <w:jc w:val="both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</w:rPr>
        <w:lastRenderedPageBreak/>
        <w:t>Gérer la comptabilité : engagements de dépenses et titres de recettes ;</w:t>
      </w:r>
    </w:p>
    <w:p w14:paraId="14E33408" w14:textId="33E0E7C3" w:rsidR="00CC7AD0" w:rsidRPr="005A0ADC" w:rsidRDefault="00CC7AD0" w:rsidP="005A0ADC">
      <w:pPr>
        <w:numPr>
          <w:ilvl w:val="0"/>
          <w:numId w:val="30"/>
        </w:numPr>
        <w:tabs>
          <w:tab w:val="clear" w:pos="360"/>
          <w:tab w:val="decimal" w:pos="1440"/>
        </w:tabs>
        <w:spacing w:afterLines="120" w:after="288" w:line="240" w:lineRule="auto"/>
        <w:ind w:hanging="360"/>
        <w:contextualSpacing/>
        <w:jc w:val="both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</w:rPr>
        <w:t>Gérer le personnel ;</w:t>
      </w:r>
    </w:p>
    <w:p w14:paraId="6B4FDBEA" w14:textId="77777777" w:rsidR="00CC7AD0" w:rsidRPr="005A0ADC" w:rsidRDefault="00CC7AD0" w:rsidP="005A0ADC">
      <w:pPr>
        <w:numPr>
          <w:ilvl w:val="0"/>
          <w:numId w:val="30"/>
        </w:numPr>
        <w:tabs>
          <w:tab w:val="clear" w:pos="360"/>
          <w:tab w:val="decimal" w:pos="1440"/>
        </w:tabs>
        <w:spacing w:afterLines="120" w:after="288" w:line="240" w:lineRule="auto"/>
        <w:ind w:hanging="360"/>
        <w:contextualSpacing/>
        <w:jc w:val="both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</w:rPr>
        <w:t>Suivre les marchés publics et les subventions ;</w:t>
      </w:r>
    </w:p>
    <w:p w14:paraId="355F983C" w14:textId="77777777" w:rsidR="00CC7AD0" w:rsidRPr="005A0ADC" w:rsidRDefault="00CC7AD0" w:rsidP="005A0ADC">
      <w:pPr>
        <w:numPr>
          <w:ilvl w:val="0"/>
          <w:numId w:val="30"/>
        </w:numPr>
        <w:tabs>
          <w:tab w:val="clear" w:pos="360"/>
          <w:tab w:val="decimal" w:pos="1440"/>
        </w:tabs>
        <w:spacing w:afterLines="120" w:after="288" w:line="240" w:lineRule="auto"/>
        <w:ind w:hanging="360"/>
        <w:contextualSpacing/>
        <w:jc w:val="both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</w:rPr>
        <w:t>Gérer les services et équipements communaux existants (salle, garderie, bibliothèque, cantine,...) ;</w:t>
      </w:r>
    </w:p>
    <w:p w14:paraId="2F600F0A" w14:textId="5267CCE0" w:rsidR="00CC7AD0" w:rsidRDefault="00CC7AD0" w:rsidP="005A0ADC">
      <w:pPr>
        <w:numPr>
          <w:ilvl w:val="0"/>
          <w:numId w:val="30"/>
        </w:numPr>
        <w:tabs>
          <w:tab w:val="clear" w:pos="360"/>
          <w:tab w:val="decimal" w:pos="1440"/>
        </w:tabs>
        <w:spacing w:afterLines="120" w:after="288" w:line="240" w:lineRule="auto"/>
        <w:ind w:hanging="360"/>
        <w:contextualSpacing/>
        <w:jc w:val="both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</w:rPr>
        <w:t>Être en relation avec les structures intercommunales et les partenaires ;</w:t>
      </w:r>
    </w:p>
    <w:p w14:paraId="1E1B55D7" w14:textId="38D4A86B" w:rsidR="00925C2C" w:rsidRDefault="00832D61" w:rsidP="00925C2C">
      <w:pPr>
        <w:pStyle w:val="Paragraphedeliste"/>
        <w:tabs>
          <w:tab w:val="decimal" w:pos="360"/>
          <w:tab w:val="decimal" w:pos="1440"/>
        </w:tabs>
        <w:spacing w:afterLines="120" w:after="288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832D61">
        <w:rPr>
          <w:rFonts w:ascii="Tahoma" w:hAnsi="Tahoma" w:cs="Tahoma"/>
          <w:b/>
          <w:bCs/>
          <w:sz w:val="20"/>
          <w:szCs w:val="20"/>
        </w:rPr>
        <w:t xml:space="preserve">Activités </w:t>
      </w:r>
      <w:r>
        <w:rPr>
          <w:rFonts w:ascii="Tahoma" w:hAnsi="Tahoma" w:cs="Tahoma"/>
          <w:b/>
          <w:bCs/>
          <w:sz w:val="20"/>
          <w:szCs w:val="20"/>
        </w:rPr>
        <w:t>secondaires</w:t>
      </w:r>
      <w:r w:rsidR="00615624">
        <w:rPr>
          <w:rFonts w:ascii="Tahoma" w:hAnsi="Tahoma" w:cs="Tahoma"/>
          <w:b/>
          <w:bCs/>
          <w:sz w:val="20"/>
          <w:szCs w:val="20"/>
        </w:rPr>
        <w:t> :</w:t>
      </w:r>
    </w:p>
    <w:p w14:paraId="1756A9BD" w14:textId="537DD9DA" w:rsidR="00DE5ECA" w:rsidRPr="005A0ADC" w:rsidRDefault="00DE5ECA" w:rsidP="00925C2C">
      <w:pPr>
        <w:numPr>
          <w:ilvl w:val="0"/>
          <w:numId w:val="30"/>
        </w:numPr>
        <w:tabs>
          <w:tab w:val="clear" w:pos="360"/>
          <w:tab w:val="decimal" w:pos="1440"/>
        </w:tabs>
        <w:spacing w:afterLines="120" w:after="288" w:line="240" w:lineRule="auto"/>
        <w:ind w:hanging="36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Assistant de prévention</w:t>
      </w:r>
    </w:p>
    <w:p w14:paraId="3C3B602A" w14:textId="77777777" w:rsidR="00CC7AD0" w:rsidRPr="005A0ADC" w:rsidRDefault="00CC7AD0" w:rsidP="005A0ADC">
      <w:pPr>
        <w:spacing w:afterLines="120" w:after="288" w:line="240" w:lineRule="auto"/>
        <w:contextualSpacing/>
        <w:rPr>
          <w:rFonts w:ascii="Tahoma" w:hAnsi="Tahoma" w:cs="Tahoma"/>
          <w:sz w:val="20"/>
          <w:szCs w:val="20"/>
        </w:rPr>
      </w:pPr>
    </w:p>
    <w:p w14:paraId="65047AEF" w14:textId="77777777" w:rsidR="0080379A" w:rsidRPr="005A0ADC" w:rsidRDefault="0080379A" w:rsidP="005A0ADC">
      <w:pPr>
        <w:spacing w:afterLines="120" w:after="288" w:line="240" w:lineRule="auto"/>
        <w:ind w:left="284"/>
        <w:contextualSpacing/>
        <w:jc w:val="both"/>
        <w:rPr>
          <w:rFonts w:ascii="Tahoma" w:hAnsi="Tahoma" w:cs="Tahoma"/>
          <w:sz w:val="20"/>
          <w:szCs w:val="20"/>
        </w:rPr>
      </w:pPr>
    </w:p>
    <w:p w14:paraId="640F6850" w14:textId="77777777" w:rsidR="00D84052" w:rsidRPr="005A0ADC" w:rsidRDefault="00D84052" w:rsidP="005A0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20" w:after="288" w:line="240" w:lineRule="auto"/>
        <w:ind w:left="284"/>
        <w:rPr>
          <w:rFonts w:ascii="Tahoma" w:hAnsi="Tahoma" w:cs="Tahoma"/>
          <w:b/>
          <w:smallCaps/>
          <w:color w:val="7F1658"/>
          <w:sz w:val="20"/>
          <w:szCs w:val="20"/>
        </w:rPr>
      </w:pPr>
      <w:r w:rsidRPr="005A0ADC">
        <w:rPr>
          <w:rFonts w:ascii="Tahoma" w:hAnsi="Tahoma" w:cs="Tahoma"/>
          <w:b/>
          <w:smallCaps/>
          <w:color w:val="7F1658"/>
          <w:sz w:val="20"/>
          <w:szCs w:val="20"/>
        </w:rPr>
        <w:t>Contraintes et environnement spécifique du poste</w:t>
      </w:r>
    </w:p>
    <w:p w14:paraId="45AE7914" w14:textId="003BAFA5" w:rsidR="00CC7AD0" w:rsidRDefault="00B41170" w:rsidP="00B41170">
      <w:pPr>
        <w:numPr>
          <w:ilvl w:val="0"/>
          <w:numId w:val="30"/>
        </w:numPr>
        <w:tabs>
          <w:tab w:val="clear" w:pos="360"/>
          <w:tab w:val="decimal" w:pos="1440"/>
        </w:tabs>
        <w:spacing w:afterLines="120" w:after="288" w:line="240" w:lineRule="auto"/>
        <w:ind w:hanging="36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Horaires p</w:t>
      </w:r>
      <w:r w:rsidR="00CC7AD0" w:rsidRPr="00B41170">
        <w:rPr>
          <w:rFonts w:ascii="Tahoma" w:hAnsi="Tahoma" w:cs="Tahoma"/>
          <w:sz w:val="20"/>
          <w:szCs w:val="20"/>
        </w:rPr>
        <w:t>ossible</w:t>
      </w:r>
      <w:r>
        <w:rPr>
          <w:rFonts w:ascii="Tahoma" w:hAnsi="Tahoma" w:cs="Tahoma"/>
          <w:sz w:val="20"/>
          <w:szCs w:val="20"/>
        </w:rPr>
        <w:t>ment irréguliers en fonction des obligations liées à la fonction</w:t>
      </w:r>
      <w:r w:rsidR="00832D61">
        <w:rPr>
          <w:rFonts w:ascii="Tahoma" w:hAnsi="Tahoma" w:cs="Tahoma"/>
          <w:sz w:val="20"/>
          <w:szCs w:val="20"/>
        </w:rPr>
        <w:t xml:space="preserve"> (accueil du public, réunions, conseils municipaux)</w:t>
      </w:r>
    </w:p>
    <w:p w14:paraId="03DFAFDA" w14:textId="3AED6416" w:rsidR="00B41170" w:rsidRDefault="00B41170" w:rsidP="00B41170">
      <w:pPr>
        <w:numPr>
          <w:ilvl w:val="0"/>
          <w:numId w:val="30"/>
        </w:numPr>
        <w:tabs>
          <w:tab w:val="clear" w:pos="360"/>
          <w:tab w:val="decimal" w:pos="1440"/>
        </w:tabs>
        <w:spacing w:afterLines="120" w:after="288" w:line="240" w:lineRule="auto"/>
        <w:ind w:hanging="36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Travail en autonomie</w:t>
      </w:r>
    </w:p>
    <w:p w14:paraId="40258359" w14:textId="6F47F1FB" w:rsidR="00B41170" w:rsidRDefault="00B41170" w:rsidP="00B41170">
      <w:pPr>
        <w:tabs>
          <w:tab w:val="decimal" w:pos="1440"/>
        </w:tabs>
        <w:spacing w:afterLines="120" w:after="288" w:line="240" w:lineRule="auto"/>
        <w:ind w:left="720"/>
        <w:contextualSpacing/>
        <w:jc w:val="both"/>
        <w:rPr>
          <w:rFonts w:ascii="Tahoma" w:hAnsi="Tahoma" w:cs="Tahoma"/>
          <w:sz w:val="20"/>
          <w:szCs w:val="20"/>
        </w:rPr>
      </w:pPr>
    </w:p>
    <w:p w14:paraId="47A3D2D6" w14:textId="17F6165B" w:rsidR="00DE5ECA" w:rsidRPr="005A0ADC" w:rsidRDefault="00DE5ECA" w:rsidP="00DE5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20" w:after="288" w:line="240" w:lineRule="auto"/>
        <w:ind w:left="284"/>
        <w:rPr>
          <w:rFonts w:ascii="Tahoma" w:hAnsi="Tahoma" w:cs="Tahoma"/>
          <w:b/>
          <w:smallCaps/>
          <w:color w:val="7F1658"/>
          <w:sz w:val="20"/>
          <w:szCs w:val="20"/>
        </w:rPr>
      </w:pPr>
      <w:r>
        <w:rPr>
          <w:rFonts w:ascii="Tahoma" w:hAnsi="Tahoma" w:cs="Tahoma"/>
          <w:b/>
          <w:smallCaps/>
          <w:color w:val="7F1658"/>
          <w:sz w:val="20"/>
          <w:szCs w:val="20"/>
        </w:rPr>
        <w:t>Facteurs d’évolution du poste</w:t>
      </w:r>
    </w:p>
    <w:p w14:paraId="4EA8CC6B" w14:textId="4C26BFB7" w:rsidR="00832D61" w:rsidRDefault="00832D61" w:rsidP="00DE5ECA">
      <w:pPr>
        <w:numPr>
          <w:ilvl w:val="0"/>
          <w:numId w:val="30"/>
        </w:numPr>
        <w:tabs>
          <w:tab w:val="clear" w:pos="360"/>
          <w:tab w:val="decimal" w:pos="1440"/>
        </w:tabs>
        <w:spacing w:afterLines="120" w:after="288" w:line="240" w:lineRule="auto"/>
        <w:ind w:hanging="36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L’évolution des compétences des collectivités</w:t>
      </w:r>
    </w:p>
    <w:p w14:paraId="1497406B" w14:textId="7447A83E" w:rsidR="00DE5ECA" w:rsidRDefault="00832D61" w:rsidP="003F05BB">
      <w:pPr>
        <w:numPr>
          <w:ilvl w:val="0"/>
          <w:numId w:val="30"/>
        </w:numPr>
        <w:tabs>
          <w:tab w:val="clear" w:pos="360"/>
          <w:tab w:val="decimal" w:pos="1440"/>
        </w:tabs>
        <w:spacing w:afterLines="120" w:after="288" w:line="240" w:lineRule="auto"/>
        <w:ind w:hanging="36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Dématérialisation et n</w:t>
      </w:r>
      <w:r w:rsidRPr="00832D61">
        <w:rPr>
          <w:rFonts w:ascii="Tahoma" w:hAnsi="Tahoma" w:cs="Tahoma"/>
          <w:sz w:val="20"/>
          <w:szCs w:val="20"/>
        </w:rPr>
        <w:t xml:space="preserve">ouvelles technologies </w:t>
      </w:r>
    </w:p>
    <w:p w14:paraId="01F8C38F" w14:textId="77777777" w:rsidR="00832D61" w:rsidRPr="00832D61" w:rsidRDefault="00832D61" w:rsidP="00832D61">
      <w:pPr>
        <w:tabs>
          <w:tab w:val="decimal" w:pos="1440"/>
        </w:tabs>
        <w:spacing w:afterLines="120" w:after="288" w:line="240" w:lineRule="auto"/>
        <w:ind w:left="720"/>
        <w:contextualSpacing/>
        <w:jc w:val="both"/>
        <w:rPr>
          <w:rFonts w:ascii="Tahoma" w:hAnsi="Tahoma" w:cs="Tahoma"/>
          <w:sz w:val="20"/>
          <w:szCs w:val="20"/>
        </w:rPr>
      </w:pPr>
    </w:p>
    <w:p w14:paraId="681AD6A1" w14:textId="77777777" w:rsidR="00D84052" w:rsidRPr="005A0ADC" w:rsidRDefault="00D84052" w:rsidP="005A0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20" w:after="288" w:line="240" w:lineRule="auto"/>
        <w:ind w:left="284"/>
        <w:rPr>
          <w:rFonts w:ascii="Tahoma" w:hAnsi="Tahoma" w:cs="Tahoma"/>
          <w:b/>
          <w:smallCaps/>
          <w:color w:val="7F1658"/>
          <w:sz w:val="20"/>
          <w:szCs w:val="20"/>
        </w:rPr>
      </w:pPr>
      <w:r w:rsidRPr="005A0ADC">
        <w:rPr>
          <w:rFonts w:ascii="Tahoma" w:hAnsi="Tahoma" w:cs="Tahoma"/>
          <w:b/>
          <w:smallCaps/>
          <w:color w:val="7F1658"/>
          <w:sz w:val="20"/>
          <w:szCs w:val="20"/>
        </w:rPr>
        <w:t>Moyens techniques</w:t>
      </w:r>
    </w:p>
    <w:p w14:paraId="3E6806F5" w14:textId="73FFC4A4" w:rsidR="00832D61" w:rsidRDefault="00832D61" w:rsidP="00B41170">
      <w:pPr>
        <w:numPr>
          <w:ilvl w:val="0"/>
          <w:numId w:val="30"/>
        </w:numPr>
        <w:tabs>
          <w:tab w:val="clear" w:pos="360"/>
          <w:tab w:val="decimal" w:pos="1440"/>
        </w:tabs>
        <w:spacing w:afterLines="120" w:after="288" w:line="240" w:lineRule="auto"/>
        <w:ind w:hanging="36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Appui technique du Centre de Gestion (missions obligatoires et optionnelles, notamment réalisation des paies et indemnités)</w:t>
      </w:r>
      <w:r w:rsidR="00925C2C">
        <w:rPr>
          <w:rFonts w:ascii="Tahoma" w:hAnsi="Tahoma" w:cs="Tahoma"/>
          <w:sz w:val="20"/>
          <w:szCs w:val="20"/>
        </w:rPr>
        <w:t> ;</w:t>
      </w:r>
    </w:p>
    <w:p w14:paraId="40C8615C" w14:textId="325D3FDE" w:rsidR="00B41170" w:rsidRPr="00B41170" w:rsidRDefault="00B41170" w:rsidP="00B41170">
      <w:pPr>
        <w:numPr>
          <w:ilvl w:val="0"/>
          <w:numId w:val="30"/>
        </w:numPr>
        <w:tabs>
          <w:tab w:val="clear" w:pos="360"/>
          <w:tab w:val="decimal" w:pos="1440"/>
        </w:tabs>
        <w:spacing w:afterLines="120" w:after="288" w:line="240" w:lineRule="auto"/>
        <w:ind w:hanging="360"/>
        <w:contextualSpacing/>
        <w:jc w:val="both"/>
        <w:rPr>
          <w:rFonts w:ascii="Tahoma" w:hAnsi="Tahoma" w:cs="Tahoma"/>
          <w:sz w:val="20"/>
          <w:szCs w:val="20"/>
        </w:rPr>
      </w:pPr>
      <w:r w:rsidRPr="00B41170">
        <w:rPr>
          <w:rFonts w:ascii="Tahoma" w:hAnsi="Tahoma" w:cs="Tahoma"/>
          <w:sz w:val="20"/>
          <w:szCs w:val="20"/>
        </w:rPr>
        <w:t>Logiciels spécifiques (comptabilité, état civil…)</w:t>
      </w:r>
      <w:r w:rsidR="00DE5ECA">
        <w:rPr>
          <w:rFonts w:ascii="Tahoma" w:hAnsi="Tahoma" w:cs="Tahoma"/>
          <w:sz w:val="20"/>
          <w:szCs w:val="20"/>
        </w:rPr>
        <w:t> ;</w:t>
      </w:r>
    </w:p>
    <w:p w14:paraId="61B23518" w14:textId="0938EDAD" w:rsidR="0060067C" w:rsidRDefault="00B41170" w:rsidP="00B41170">
      <w:pPr>
        <w:numPr>
          <w:ilvl w:val="0"/>
          <w:numId w:val="30"/>
        </w:numPr>
        <w:tabs>
          <w:tab w:val="clear" w:pos="360"/>
          <w:tab w:val="decimal" w:pos="1440"/>
        </w:tabs>
        <w:spacing w:afterLines="120" w:after="288" w:line="240" w:lineRule="auto"/>
        <w:ind w:hanging="360"/>
        <w:contextualSpacing/>
        <w:jc w:val="both"/>
        <w:rPr>
          <w:rFonts w:ascii="Tahoma" w:hAnsi="Tahoma" w:cs="Tahoma"/>
          <w:sz w:val="20"/>
          <w:szCs w:val="20"/>
        </w:rPr>
      </w:pPr>
      <w:r w:rsidRPr="00B41170">
        <w:rPr>
          <w:rFonts w:ascii="Tahoma" w:hAnsi="Tahoma" w:cs="Tahoma"/>
          <w:sz w:val="20"/>
          <w:szCs w:val="20"/>
        </w:rPr>
        <w:t>Matériel bureautique et logistique nécessaire à l’accomplissement des missions</w:t>
      </w:r>
      <w:r w:rsidR="00DE5ECA">
        <w:rPr>
          <w:rFonts w:ascii="Tahoma" w:hAnsi="Tahoma" w:cs="Tahoma"/>
          <w:sz w:val="20"/>
          <w:szCs w:val="20"/>
        </w:rPr>
        <w:t>.</w:t>
      </w:r>
    </w:p>
    <w:p w14:paraId="60D8DC9B" w14:textId="77777777" w:rsidR="00B41170" w:rsidRPr="00B41170" w:rsidRDefault="00B41170" w:rsidP="00B41170">
      <w:pPr>
        <w:tabs>
          <w:tab w:val="decimal" w:pos="1440"/>
        </w:tabs>
        <w:spacing w:afterLines="120" w:after="288" w:line="240" w:lineRule="auto"/>
        <w:ind w:left="720"/>
        <w:contextualSpacing/>
        <w:jc w:val="both"/>
        <w:rPr>
          <w:rFonts w:ascii="Tahoma" w:hAnsi="Tahoma" w:cs="Tahoma"/>
          <w:sz w:val="20"/>
          <w:szCs w:val="20"/>
        </w:rPr>
      </w:pPr>
    </w:p>
    <w:p w14:paraId="5F7B3495" w14:textId="54E56416" w:rsidR="0060067C" w:rsidRPr="005A0ADC" w:rsidRDefault="005A0ADC" w:rsidP="005A0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20" w:after="288" w:line="240" w:lineRule="auto"/>
        <w:ind w:left="284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b/>
          <w:smallCaps/>
          <w:color w:val="7F1658"/>
          <w:sz w:val="20"/>
          <w:szCs w:val="20"/>
        </w:rPr>
        <w:t xml:space="preserve">Profil recherché </w:t>
      </w:r>
    </w:p>
    <w:p w14:paraId="308B4BDF" w14:textId="77777777" w:rsidR="005A0ADC" w:rsidRPr="00B41170" w:rsidRDefault="005A0ADC" w:rsidP="005A0ADC">
      <w:pPr>
        <w:spacing w:afterLines="120" w:after="288" w:line="240" w:lineRule="auto"/>
        <w:ind w:left="648"/>
        <w:rPr>
          <w:rFonts w:ascii="Tahoma" w:hAnsi="Tahoma" w:cs="Tahoma"/>
          <w:b/>
          <w:sz w:val="20"/>
          <w:szCs w:val="20"/>
        </w:rPr>
      </w:pPr>
      <w:r w:rsidRPr="00B41170">
        <w:rPr>
          <w:rFonts w:ascii="Tahoma" w:hAnsi="Tahoma" w:cs="Tahoma"/>
          <w:b/>
          <w:sz w:val="20"/>
          <w:szCs w:val="20"/>
        </w:rPr>
        <w:t>Compétences requises :</w:t>
      </w:r>
    </w:p>
    <w:p w14:paraId="6AEA711E" w14:textId="77777777" w:rsidR="005A0ADC" w:rsidRPr="00B41170" w:rsidRDefault="005A0ADC" w:rsidP="00B41170">
      <w:pPr>
        <w:pStyle w:val="Paragraphedeliste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 w:rsidRPr="00B41170">
        <w:rPr>
          <w:rFonts w:ascii="Tahoma" w:hAnsi="Tahoma" w:cs="Tahoma"/>
          <w:sz w:val="20"/>
          <w:szCs w:val="20"/>
        </w:rPr>
        <w:t>Connaître les domaines de compétences des communes et leur organisation ;</w:t>
      </w:r>
    </w:p>
    <w:p w14:paraId="3F027433" w14:textId="77777777" w:rsidR="005A0ADC" w:rsidRPr="00B41170" w:rsidRDefault="005A0ADC" w:rsidP="00B41170">
      <w:pPr>
        <w:pStyle w:val="Paragraphedeliste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 w:rsidRPr="00B41170">
        <w:rPr>
          <w:rFonts w:ascii="Tahoma" w:hAnsi="Tahoma" w:cs="Tahoma"/>
          <w:sz w:val="20"/>
          <w:szCs w:val="20"/>
        </w:rPr>
        <w:t>Connaître le statut de la Fonction Publique Territoriale et les règles d'état civil et d'urbanisme ;</w:t>
      </w:r>
    </w:p>
    <w:p w14:paraId="5C309C5F" w14:textId="77777777" w:rsidR="005A0ADC" w:rsidRPr="00B41170" w:rsidRDefault="005A0ADC" w:rsidP="00B41170">
      <w:pPr>
        <w:pStyle w:val="Paragraphedeliste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 w:rsidRPr="00B41170">
        <w:rPr>
          <w:rFonts w:ascii="Tahoma" w:hAnsi="Tahoma" w:cs="Tahoma"/>
          <w:sz w:val="20"/>
          <w:szCs w:val="20"/>
        </w:rPr>
        <w:t>Connaître les règles juridiques d'élaboration des actes administratifs ;</w:t>
      </w:r>
    </w:p>
    <w:p w14:paraId="4FEBCC2A" w14:textId="77777777" w:rsidR="005A0ADC" w:rsidRPr="00B41170" w:rsidRDefault="005A0ADC" w:rsidP="00B41170">
      <w:pPr>
        <w:pStyle w:val="Paragraphedeliste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 w:rsidRPr="00B41170">
        <w:rPr>
          <w:rFonts w:ascii="Tahoma" w:hAnsi="Tahoma" w:cs="Tahoma"/>
          <w:sz w:val="20"/>
          <w:szCs w:val="20"/>
        </w:rPr>
        <w:t>Connaître le cadre réglementaire du fonctionnement des collectivités et établissements publics ;</w:t>
      </w:r>
    </w:p>
    <w:p w14:paraId="2404576D" w14:textId="77777777" w:rsidR="005A0ADC" w:rsidRPr="00B41170" w:rsidRDefault="005A0ADC" w:rsidP="00B41170">
      <w:pPr>
        <w:pStyle w:val="Paragraphedeliste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 w:rsidRPr="00B41170">
        <w:rPr>
          <w:rFonts w:ascii="Tahoma" w:hAnsi="Tahoma" w:cs="Tahoma"/>
          <w:sz w:val="20"/>
          <w:szCs w:val="20"/>
        </w:rPr>
        <w:t>Notions sur les procédures réglementaires de passation des marchés publics et les contrats ;</w:t>
      </w:r>
    </w:p>
    <w:p w14:paraId="559AC737" w14:textId="77777777" w:rsidR="005A0ADC" w:rsidRPr="00B41170" w:rsidRDefault="005A0ADC" w:rsidP="00B41170">
      <w:pPr>
        <w:pStyle w:val="Paragraphedeliste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 w:rsidRPr="00B41170">
        <w:rPr>
          <w:rFonts w:ascii="Tahoma" w:hAnsi="Tahoma" w:cs="Tahoma"/>
          <w:sz w:val="20"/>
          <w:szCs w:val="20"/>
        </w:rPr>
        <w:t>Respecter les délais réglementaires ;</w:t>
      </w:r>
    </w:p>
    <w:p w14:paraId="2DD961EC" w14:textId="77777777" w:rsidR="005A0ADC" w:rsidRPr="00B41170" w:rsidRDefault="005A0ADC" w:rsidP="00B41170">
      <w:pPr>
        <w:pStyle w:val="Paragraphedeliste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 w:rsidRPr="00B41170">
        <w:rPr>
          <w:rFonts w:ascii="Tahoma" w:hAnsi="Tahoma" w:cs="Tahoma"/>
          <w:sz w:val="20"/>
          <w:szCs w:val="20"/>
        </w:rPr>
        <w:t>Savoir gérer la polyvalence et les priorités ;</w:t>
      </w:r>
    </w:p>
    <w:p w14:paraId="078E6584" w14:textId="77777777" w:rsidR="005A0ADC" w:rsidRPr="00B41170" w:rsidRDefault="005A0ADC" w:rsidP="00B41170">
      <w:pPr>
        <w:pStyle w:val="Paragraphedeliste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 w:rsidRPr="00B41170">
        <w:rPr>
          <w:rFonts w:ascii="Tahoma" w:hAnsi="Tahoma" w:cs="Tahoma"/>
          <w:sz w:val="20"/>
          <w:szCs w:val="20"/>
        </w:rPr>
        <w:t>Maîtriser les outils bureautiques et la communication via le site internet si nécessaire.</w:t>
      </w:r>
    </w:p>
    <w:p w14:paraId="7CD93711" w14:textId="4CF63280" w:rsidR="005A0ADC" w:rsidRPr="00B41170" w:rsidRDefault="005A0ADC" w:rsidP="005A0ADC">
      <w:pPr>
        <w:spacing w:afterLines="120" w:after="288" w:line="240" w:lineRule="auto"/>
        <w:ind w:left="648"/>
        <w:rPr>
          <w:rFonts w:ascii="Tahoma" w:hAnsi="Tahoma" w:cs="Tahoma"/>
          <w:b/>
          <w:sz w:val="20"/>
          <w:szCs w:val="20"/>
        </w:rPr>
      </w:pPr>
      <w:r w:rsidRPr="00B41170">
        <w:rPr>
          <w:rFonts w:ascii="Tahoma" w:hAnsi="Tahoma" w:cs="Tahoma"/>
          <w:b/>
          <w:sz w:val="20"/>
          <w:szCs w:val="20"/>
        </w:rPr>
        <w:t>Qualités requises</w:t>
      </w:r>
      <w:r w:rsidR="00615624">
        <w:rPr>
          <w:rFonts w:ascii="Tahoma" w:hAnsi="Tahoma" w:cs="Tahoma"/>
          <w:b/>
          <w:sz w:val="20"/>
          <w:szCs w:val="20"/>
        </w:rPr>
        <w:t> :</w:t>
      </w:r>
    </w:p>
    <w:p w14:paraId="30794CE7" w14:textId="098EF801" w:rsidR="005A0ADC" w:rsidRDefault="00DE5ECA" w:rsidP="00B41170">
      <w:pPr>
        <w:pStyle w:val="Paragraphedeliste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Être discret ;</w:t>
      </w:r>
    </w:p>
    <w:p w14:paraId="7DAEE7E2" w14:textId="262E01AC" w:rsidR="00DE5ECA" w:rsidRPr="00DE5ECA" w:rsidRDefault="00DE5ECA" w:rsidP="0087553E">
      <w:pPr>
        <w:pStyle w:val="Paragraphedeliste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 w:rsidRPr="00DE5ECA">
        <w:rPr>
          <w:rFonts w:ascii="Tahoma" w:hAnsi="Tahoma" w:cs="Tahoma"/>
          <w:sz w:val="20"/>
          <w:szCs w:val="20"/>
        </w:rPr>
        <w:t>Sens de l’autonomie et de la</w:t>
      </w:r>
      <w:r>
        <w:rPr>
          <w:rFonts w:ascii="Tahoma" w:hAnsi="Tahoma" w:cs="Tahoma"/>
          <w:sz w:val="20"/>
          <w:szCs w:val="20"/>
        </w:rPr>
        <w:t xml:space="preserve"> </w:t>
      </w:r>
      <w:r w:rsidRPr="00DE5ECA">
        <w:rPr>
          <w:rFonts w:ascii="Tahoma" w:hAnsi="Tahoma" w:cs="Tahoma"/>
          <w:sz w:val="20"/>
          <w:szCs w:val="20"/>
        </w:rPr>
        <w:t>priorisation</w:t>
      </w:r>
      <w:r>
        <w:rPr>
          <w:rFonts w:ascii="Tahoma" w:hAnsi="Tahoma" w:cs="Tahoma"/>
          <w:sz w:val="20"/>
          <w:szCs w:val="20"/>
        </w:rPr>
        <w:t> ;</w:t>
      </w:r>
    </w:p>
    <w:p w14:paraId="17986B05" w14:textId="4A2E0E38" w:rsidR="00DE5ECA" w:rsidRPr="00DE5ECA" w:rsidRDefault="00DE5ECA" w:rsidP="00DE5ECA">
      <w:pPr>
        <w:pStyle w:val="Paragraphedeliste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 w:rsidRPr="00DE5ECA">
        <w:rPr>
          <w:rFonts w:ascii="Tahoma" w:hAnsi="Tahoma" w:cs="Tahoma"/>
          <w:sz w:val="20"/>
          <w:szCs w:val="20"/>
        </w:rPr>
        <w:t>Capacité d'analyse et de synthèse,</w:t>
      </w:r>
      <w:r>
        <w:rPr>
          <w:rFonts w:ascii="Tahoma" w:hAnsi="Tahoma" w:cs="Tahoma"/>
          <w:sz w:val="20"/>
          <w:szCs w:val="20"/>
        </w:rPr>
        <w:t xml:space="preserve"> </w:t>
      </w:r>
      <w:r w:rsidRPr="00DE5ECA">
        <w:rPr>
          <w:rFonts w:ascii="Tahoma" w:hAnsi="Tahoma" w:cs="Tahoma"/>
          <w:sz w:val="20"/>
          <w:szCs w:val="20"/>
        </w:rPr>
        <w:t>sens de l'organisation</w:t>
      </w:r>
      <w:r>
        <w:rPr>
          <w:rFonts w:ascii="Tahoma" w:hAnsi="Tahoma" w:cs="Tahoma"/>
          <w:sz w:val="20"/>
          <w:szCs w:val="20"/>
        </w:rPr>
        <w:t> ;</w:t>
      </w:r>
    </w:p>
    <w:p w14:paraId="6EDEF4F0" w14:textId="66E109FE" w:rsidR="00DE5ECA" w:rsidRPr="00DE5ECA" w:rsidRDefault="00DE5ECA" w:rsidP="00A213F8">
      <w:pPr>
        <w:pStyle w:val="Paragraphedeliste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 w:rsidRPr="00DE5ECA">
        <w:rPr>
          <w:rFonts w:ascii="Tahoma" w:hAnsi="Tahoma" w:cs="Tahoma"/>
          <w:sz w:val="20"/>
          <w:szCs w:val="20"/>
        </w:rPr>
        <w:t>Capacité à encadrer et au management des ressources humaines</w:t>
      </w:r>
      <w:r>
        <w:rPr>
          <w:rFonts w:ascii="Tahoma" w:hAnsi="Tahoma" w:cs="Tahoma"/>
          <w:sz w:val="20"/>
          <w:szCs w:val="20"/>
        </w:rPr>
        <w:t> ;</w:t>
      </w:r>
    </w:p>
    <w:p w14:paraId="7A67801D" w14:textId="2B166780" w:rsidR="00DE5ECA" w:rsidRPr="00DE5ECA" w:rsidRDefault="00DE5ECA" w:rsidP="00DE5ECA">
      <w:pPr>
        <w:pStyle w:val="Paragraphedeliste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 w:rsidRPr="00DE5ECA">
        <w:rPr>
          <w:rFonts w:ascii="Tahoma" w:hAnsi="Tahoma" w:cs="Tahoma"/>
          <w:sz w:val="20"/>
          <w:szCs w:val="20"/>
        </w:rPr>
        <w:t>Qualités relationnelles et rédactionnelles</w:t>
      </w:r>
      <w:r>
        <w:rPr>
          <w:rFonts w:ascii="Tahoma" w:hAnsi="Tahoma" w:cs="Tahoma"/>
          <w:sz w:val="20"/>
          <w:szCs w:val="20"/>
        </w:rPr>
        <w:t> ;</w:t>
      </w:r>
    </w:p>
    <w:p w14:paraId="4CCCFB81" w14:textId="158D64A8" w:rsidR="00DE5ECA" w:rsidRPr="00DE5ECA" w:rsidRDefault="00DE5ECA" w:rsidP="008D5913">
      <w:pPr>
        <w:pStyle w:val="Paragraphedeliste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 w:rsidRPr="00DE5ECA">
        <w:rPr>
          <w:rFonts w:ascii="Tahoma" w:hAnsi="Tahoma" w:cs="Tahoma"/>
          <w:sz w:val="20"/>
          <w:szCs w:val="20"/>
        </w:rPr>
        <w:t>Disponibilité, sens du service public</w:t>
      </w:r>
      <w:r>
        <w:rPr>
          <w:rFonts w:ascii="Tahoma" w:hAnsi="Tahoma" w:cs="Tahoma"/>
          <w:sz w:val="20"/>
          <w:szCs w:val="20"/>
        </w:rPr>
        <w:t>.</w:t>
      </w:r>
    </w:p>
    <w:p w14:paraId="1919304E" w14:textId="77777777" w:rsidR="00B41170" w:rsidRDefault="005A0ADC" w:rsidP="00B41170">
      <w:pPr>
        <w:spacing w:afterLines="120" w:after="288" w:line="240" w:lineRule="auto"/>
        <w:ind w:left="648"/>
        <w:rPr>
          <w:rFonts w:ascii="Tahoma" w:hAnsi="Tahoma" w:cs="Tahoma"/>
          <w:b/>
          <w:sz w:val="20"/>
          <w:szCs w:val="20"/>
        </w:rPr>
      </w:pPr>
      <w:r w:rsidRPr="00B41170">
        <w:rPr>
          <w:rFonts w:ascii="Tahoma" w:hAnsi="Tahoma" w:cs="Tahoma"/>
          <w:b/>
          <w:sz w:val="20"/>
          <w:szCs w:val="20"/>
        </w:rPr>
        <w:t>Conditions d’accès :</w:t>
      </w:r>
    </w:p>
    <w:p w14:paraId="51C6244D" w14:textId="09DB04FB" w:rsidR="005A0ADC" w:rsidRPr="00B41170" w:rsidRDefault="00B41170" w:rsidP="00B41170">
      <w:pPr>
        <w:pStyle w:val="Paragraphedeliste"/>
        <w:numPr>
          <w:ilvl w:val="0"/>
          <w:numId w:val="38"/>
        </w:numPr>
        <w:jc w:val="both"/>
        <w:rPr>
          <w:rFonts w:ascii="Tahoma" w:hAnsi="Tahoma" w:cs="Tahoma"/>
          <w:b/>
          <w:sz w:val="20"/>
          <w:szCs w:val="20"/>
        </w:rPr>
      </w:pPr>
      <w:r w:rsidRPr="00B41170">
        <w:rPr>
          <w:rFonts w:ascii="Tahoma" w:hAnsi="Tahoma" w:cs="Tahoma"/>
          <w:bCs/>
          <w:sz w:val="20"/>
          <w:szCs w:val="20"/>
        </w:rPr>
        <w:t>S</w:t>
      </w:r>
      <w:r w:rsidR="005A0ADC" w:rsidRPr="00B41170">
        <w:rPr>
          <w:rFonts w:ascii="Tahoma" w:hAnsi="Tahoma" w:cs="Tahoma"/>
          <w:sz w:val="20"/>
          <w:szCs w:val="20"/>
        </w:rPr>
        <w:t>elon le cadre d’emploi visé, formation postbac aux métiers des services administratifs</w:t>
      </w:r>
      <w:r>
        <w:rPr>
          <w:rFonts w:ascii="Tahoma" w:hAnsi="Tahoma" w:cs="Tahoma"/>
          <w:sz w:val="20"/>
          <w:szCs w:val="20"/>
        </w:rPr>
        <w:t>.</w:t>
      </w:r>
    </w:p>
    <w:p w14:paraId="35212568" w14:textId="77777777" w:rsidR="00615624" w:rsidRDefault="00615624" w:rsidP="005A0ADC">
      <w:pPr>
        <w:spacing w:afterLines="120" w:after="288" w:line="240" w:lineRule="auto"/>
        <w:ind w:left="284"/>
        <w:rPr>
          <w:rFonts w:ascii="Tahoma" w:hAnsi="Tahoma" w:cs="Tahoma"/>
          <w:sz w:val="20"/>
          <w:szCs w:val="20"/>
        </w:rPr>
      </w:pPr>
    </w:p>
    <w:p w14:paraId="5DA4079F" w14:textId="1BFC3244" w:rsidR="00D84052" w:rsidRPr="005A0ADC" w:rsidRDefault="00D84052" w:rsidP="005A0ADC">
      <w:pPr>
        <w:spacing w:afterLines="120" w:after="288" w:line="240" w:lineRule="auto"/>
        <w:ind w:left="284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</w:rPr>
        <w:lastRenderedPageBreak/>
        <w:t xml:space="preserve">Date </w:t>
      </w:r>
      <w:r w:rsidR="00B41170">
        <w:rPr>
          <w:rFonts w:ascii="Tahoma" w:hAnsi="Tahoma" w:cs="Tahoma"/>
          <w:sz w:val="20"/>
          <w:szCs w:val="20"/>
        </w:rPr>
        <w:t xml:space="preserve">de </w:t>
      </w:r>
      <w:r w:rsidRPr="005A0ADC">
        <w:rPr>
          <w:rFonts w:ascii="Tahoma" w:hAnsi="Tahoma" w:cs="Tahoma"/>
          <w:sz w:val="20"/>
          <w:szCs w:val="20"/>
        </w:rPr>
        <w:t>rédaction ou</w:t>
      </w:r>
      <w:r w:rsidR="00B41170">
        <w:rPr>
          <w:rFonts w:ascii="Tahoma" w:hAnsi="Tahoma" w:cs="Tahoma"/>
          <w:sz w:val="20"/>
          <w:szCs w:val="20"/>
        </w:rPr>
        <w:t xml:space="preserve"> de</w:t>
      </w:r>
      <w:r w:rsidRPr="005A0ADC">
        <w:rPr>
          <w:rFonts w:ascii="Tahoma" w:hAnsi="Tahoma" w:cs="Tahoma"/>
          <w:sz w:val="20"/>
          <w:szCs w:val="20"/>
        </w:rPr>
        <w:t xml:space="preserve"> mise à jour :</w:t>
      </w:r>
      <w:r w:rsidR="00D003E7" w:rsidRPr="005A0ADC">
        <w:rPr>
          <w:rFonts w:ascii="Tahoma" w:hAnsi="Tahoma" w:cs="Tahoma"/>
          <w:sz w:val="20"/>
          <w:szCs w:val="20"/>
        </w:rPr>
        <w:t xml:space="preserve"> </w:t>
      </w:r>
      <w:r w:rsidR="005A0ADC" w:rsidRPr="005A0ADC">
        <w:rPr>
          <w:rFonts w:ascii="Tahoma" w:hAnsi="Tahoma" w:cs="Tahoma"/>
          <w:sz w:val="20"/>
          <w:szCs w:val="20"/>
        </w:rPr>
        <w:t>…/…/………</w:t>
      </w:r>
    </w:p>
    <w:p w14:paraId="2CF7AACA" w14:textId="77777777" w:rsidR="002558C6" w:rsidRPr="005A0ADC" w:rsidRDefault="002558C6" w:rsidP="005A0ADC">
      <w:pPr>
        <w:spacing w:afterLines="120" w:after="288" w:line="240" w:lineRule="auto"/>
        <w:ind w:left="284"/>
        <w:rPr>
          <w:rFonts w:ascii="Tahoma" w:hAnsi="Tahoma" w:cs="Tahoma"/>
          <w:sz w:val="20"/>
          <w:szCs w:val="20"/>
        </w:rPr>
      </w:pPr>
    </w:p>
    <w:p w14:paraId="0281AADA" w14:textId="53FBCB81" w:rsidR="00F34BEB" w:rsidRPr="005A0ADC" w:rsidRDefault="00D84052" w:rsidP="005A0ADC">
      <w:pPr>
        <w:spacing w:afterLines="120" w:after="288" w:line="240" w:lineRule="auto"/>
        <w:ind w:left="284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</w:rPr>
        <w:t>Nom de l’agent :</w:t>
      </w:r>
      <w:r w:rsidR="005A0ADC" w:rsidRPr="005A0ADC">
        <w:rPr>
          <w:rFonts w:ascii="Tahoma" w:hAnsi="Tahoma" w:cs="Tahoma"/>
          <w:sz w:val="20"/>
          <w:szCs w:val="20"/>
        </w:rPr>
        <w:tab/>
      </w:r>
      <w:r w:rsidR="005A0ADC" w:rsidRPr="005A0ADC">
        <w:rPr>
          <w:rFonts w:ascii="Tahoma" w:hAnsi="Tahoma" w:cs="Tahoma"/>
          <w:sz w:val="20"/>
          <w:szCs w:val="20"/>
        </w:rPr>
        <w:tab/>
      </w:r>
      <w:r w:rsidR="005A0ADC" w:rsidRPr="005A0ADC">
        <w:rPr>
          <w:rFonts w:ascii="Tahoma" w:hAnsi="Tahoma" w:cs="Tahoma"/>
          <w:sz w:val="20"/>
          <w:szCs w:val="20"/>
        </w:rPr>
        <w:tab/>
      </w:r>
      <w:r w:rsidR="005A0ADC" w:rsidRPr="005A0ADC">
        <w:rPr>
          <w:rFonts w:ascii="Tahoma" w:hAnsi="Tahoma" w:cs="Tahoma"/>
          <w:sz w:val="20"/>
          <w:szCs w:val="20"/>
        </w:rPr>
        <w:tab/>
      </w:r>
      <w:r w:rsidR="00F34BEB" w:rsidRPr="005A0ADC">
        <w:rPr>
          <w:rFonts w:ascii="Tahoma" w:hAnsi="Tahoma" w:cs="Tahoma"/>
          <w:sz w:val="20"/>
          <w:szCs w:val="20"/>
        </w:rPr>
        <w:tab/>
      </w:r>
      <w:r w:rsidRPr="005A0ADC">
        <w:rPr>
          <w:rFonts w:ascii="Tahoma" w:hAnsi="Tahoma" w:cs="Tahoma"/>
          <w:sz w:val="20"/>
          <w:szCs w:val="20"/>
        </w:rPr>
        <w:t>Nom du responsable hiérarchique :</w:t>
      </w:r>
      <w:r w:rsidR="00F34BEB" w:rsidRPr="005A0ADC">
        <w:rPr>
          <w:rFonts w:ascii="Tahoma" w:hAnsi="Tahoma" w:cs="Tahoma"/>
          <w:sz w:val="20"/>
          <w:szCs w:val="20"/>
        </w:rPr>
        <w:t xml:space="preserve"> </w:t>
      </w:r>
    </w:p>
    <w:p w14:paraId="099FF161" w14:textId="77777777" w:rsidR="00F34BEB" w:rsidRPr="005A0ADC" w:rsidRDefault="00F34BEB" w:rsidP="005A0ADC">
      <w:pPr>
        <w:spacing w:afterLines="120" w:after="288" w:line="240" w:lineRule="auto"/>
        <w:ind w:left="284"/>
        <w:rPr>
          <w:rFonts w:ascii="Tahoma" w:hAnsi="Tahoma" w:cs="Tahoma"/>
          <w:sz w:val="20"/>
          <w:szCs w:val="20"/>
        </w:rPr>
      </w:pPr>
    </w:p>
    <w:p w14:paraId="0BE61BE2" w14:textId="5A45C220" w:rsidR="00677D5C" w:rsidRPr="005A0ADC" w:rsidRDefault="00D84052" w:rsidP="005A0ADC">
      <w:pPr>
        <w:spacing w:afterLines="120" w:after="288" w:line="240" w:lineRule="auto"/>
        <w:ind w:left="284"/>
        <w:rPr>
          <w:rFonts w:ascii="Tahoma" w:hAnsi="Tahoma" w:cs="Tahoma"/>
          <w:sz w:val="20"/>
          <w:szCs w:val="20"/>
        </w:rPr>
      </w:pPr>
      <w:r w:rsidRPr="005A0ADC">
        <w:rPr>
          <w:rFonts w:ascii="Tahoma" w:hAnsi="Tahoma" w:cs="Tahoma"/>
          <w:sz w:val="20"/>
          <w:szCs w:val="20"/>
        </w:rPr>
        <w:t xml:space="preserve">Signature : </w:t>
      </w:r>
      <w:r w:rsidRPr="005A0ADC">
        <w:rPr>
          <w:rFonts w:ascii="Tahoma" w:hAnsi="Tahoma" w:cs="Tahoma"/>
          <w:sz w:val="20"/>
          <w:szCs w:val="20"/>
        </w:rPr>
        <w:tab/>
      </w:r>
      <w:r w:rsidRPr="005A0ADC">
        <w:rPr>
          <w:rFonts w:ascii="Tahoma" w:hAnsi="Tahoma" w:cs="Tahoma"/>
          <w:sz w:val="20"/>
          <w:szCs w:val="20"/>
        </w:rPr>
        <w:tab/>
      </w:r>
      <w:r w:rsidRPr="005A0ADC">
        <w:rPr>
          <w:rFonts w:ascii="Tahoma" w:hAnsi="Tahoma" w:cs="Tahoma"/>
          <w:sz w:val="20"/>
          <w:szCs w:val="20"/>
        </w:rPr>
        <w:tab/>
      </w:r>
      <w:r w:rsidRPr="005A0ADC">
        <w:rPr>
          <w:rFonts w:ascii="Tahoma" w:hAnsi="Tahoma" w:cs="Tahoma"/>
          <w:sz w:val="20"/>
          <w:szCs w:val="20"/>
        </w:rPr>
        <w:tab/>
      </w:r>
      <w:r w:rsidRPr="005A0ADC">
        <w:rPr>
          <w:rFonts w:ascii="Tahoma" w:hAnsi="Tahoma" w:cs="Tahoma"/>
          <w:sz w:val="20"/>
          <w:szCs w:val="20"/>
        </w:rPr>
        <w:tab/>
      </w:r>
      <w:r w:rsidR="00B41170">
        <w:rPr>
          <w:rFonts w:ascii="Tahoma" w:hAnsi="Tahoma" w:cs="Tahoma"/>
          <w:sz w:val="20"/>
          <w:szCs w:val="20"/>
        </w:rPr>
        <w:tab/>
      </w:r>
      <w:r w:rsidRPr="005A0ADC">
        <w:rPr>
          <w:rFonts w:ascii="Tahoma" w:hAnsi="Tahoma" w:cs="Tahoma"/>
          <w:sz w:val="20"/>
          <w:szCs w:val="20"/>
        </w:rPr>
        <w:t>Signature</w:t>
      </w:r>
      <w:r w:rsidR="00C06B61" w:rsidRPr="005A0ADC">
        <w:rPr>
          <w:rFonts w:ascii="Tahoma" w:hAnsi="Tahoma" w:cs="Tahoma"/>
          <w:sz w:val="20"/>
          <w:szCs w:val="20"/>
        </w:rPr>
        <w:t> :</w:t>
      </w:r>
    </w:p>
    <w:sectPr w:rsidR="00677D5C" w:rsidRPr="005A0ADC" w:rsidSect="00DF5B86">
      <w:headerReference w:type="even" r:id="rId11"/>
      <w:headerReference w:type="default" r:id="rId12"/>
      <w:headerReference w:type="first" r:id="rId13"/>
      <w:pgSz w:w="11906" w:h="16838"/>
      <w:pgMar w:top="720" w:right="991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70F34" w14:textId="77777777" w:rsidR="0061621A" w:rsidRDefault="0061621A" w:rsidP="00271219">
      <w:pPr>
        <w:spacing w:after="0" w:line="240" w:lineRule="auto"/>
      </w:pPr>
      <w:r>
        <w:separator/>
      </w:r>
    </w:p>
  </w:endnote>
  <w:endnote w:type="continuationSeparator" w:id="0">
    <w:p w14:paraId="0805F02B" w14:textId="77777777" w:rsidR="0061621A" w:rsidRDefault="0061621A" w:rsidP="0027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vant Garde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470C" w14:textId="77777777" w:rsidR="0061621A" w:rsidRDefault="0061621A" w:rsidP="00271219">
      <w:pPr>
        <w:spacing w:after="0" w:line="240" w:lineRule="auto"/>
      </w:pPr>
      <w:r>
        <w:separator/>
      </w:r>
    </w:p>
  </w:footnote>
  <w:footnote w:type="continuationSeparator" w:id="0">
    <w:p w14:paraId="1878A873" w14:textId="77777777" w:rsidR="0061621A" w:rsidRDefault="0061621A" w:rsidP="0027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28E4" w14:textId="03959F9D" w:rsidR="00832D61" w:rsidRDefault="00ED0450">
    <w:pPr>
      <w:pStyle w:val="En-tte"/>
    </w:pPr>
    <w:r>
      <w:rPr>
        <w:noProof/>
      </w:rPr>
      <w:pict w14:anchorId="1BF791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5547" o:spid="_x0000_s1026" type="#_x0000_t136" style="position:absolute;margin-left:0;margin-top:0;width:559pt;height:159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4AB4" w14:textId="7B38C6A3" w:rsidR="00271219" w:rsidRDefault="00ED0450" w:rsidP="00DF5B86">
    <w:pPr>
      <w:pStyle w:val="En-tte"/>
      <w:jc w:val="right"/>
    </w:pPr>
    <w:r>
      <w:rPr>
        <w:noProof/>
      </w:rPr>
      <w:pict w14:anchorId="6AEC02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5548" o:spid="_x0000_s1027" type="#_x0000_t136" style="position:absolute;left:0;text-align:left;margin-left:0;margin-top:0;width:559pt;height:159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MODELE"/>
          <w10:wrap anchorx="margin" anchory="margin"/>
        </v:shape>
      </w:pict>
    </w:r>
    <w:r w:rsidR="00DF5B86">
      <w:t xml:space="preserve">Poste </w:t>
    </w:r>
    <w:proofErr w:type="spellStart"/>
    <w:r w:rsidR="00DF5B86">
      <w:t>n°</w:t>
    </w:r>
    <w:r w:rsidR="00B11C01">
      <w:t>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D651" w14:textId="7D523173" w:rsidR="00832D61" w:rsidRDefault="00ED0450">
    <w:pPr>
      <w:pStyle w:val="En-tte"/>
    </w:pPr>
    <w:r>
      <w:rPr>
        <w:noProof/>
      </w:rPr>
      <w:pict w14:anchorId="5524BC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5546" o:spid="_x0000_s1025" type="#_x0000_t136" style="position:absolute;margin-left:0;margin-top:0;width:559pt;height:159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6CE0"/>
    <w:multiLevelType w:val="hybridMultilevel"/>
    <w:tmpl w:val="6D6C4E7E"/>
    <w:lvl w:ilvl="0" w:tplc="747AD6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0C7D"/>
    <w:multiLevelType w:val="hybridMultilevel"/>
    <w:tmpl w:val="7AE417BE"/>
    <w:lvl w:ilvl="0" w:tplc="E364283C">
      <w:start w:val="1"/>
      <w:numFmt w:val="bullet"/>
      <w:pStyle w:val="Enum2tableau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B0B11"/>
    <w:multiLevelType w:val="hybridMultilevel"/>
    <w:tmpl w:val="657A7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C387F"/>
    <w:multiLevelType w:val="hybridMultilevel"/>
    <w:tmpl w:val="8EFA893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1A68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3423"/>
    <w:multiLevelType w:val="hybridMultilevel"/>
    <w:tmpl w:val="C27EFB28"/>
    <w:lvl w:ilvl="0" w:tplc="3B56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523FF2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629BC"/>
    <w:multiLevelType w:val="hybridMultilevel"/>
    <w:tmpl w:val="91085222"/>
    <w:lvl w:ilvl="0" w:tplc="3B56C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DA00C8"/>
    <w:multiLevelType w:val="multilevel"/>
    <w:tmpl w:val="5978C29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14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DF734C"/>
    <w:multiLevelType w:val="hybridMultilevel"/>
    <w:tmpl w:val="0DD282B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6C29A4"/>
    <w:multiLevelType w:val="hybridMultilevel"/>
    <w:tmpl w:val="771CD8E6"/>
    <w:lvl w:ilvl="0" w:tplc="761A68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F3AB4"/>
    <w:multiLevelType w:val="hybridMultilevel"/>
    <w:tmpl w:val="308CB8D6"/>
    <w:lvl w:ilvl="0" w:tplc="A90A5A2E">
      <w:numFmt w:val="bullet"/>
      <w:lvlText w:val=""/>
      <w:lvlJc w:val="left"/>
      <w:pPr>
        <w:ind w:left="1080" w:hanging="360"/>
      </w:pPr>
      <w:rPr>
        <w:rFonts w:ascii="Wingdings" w:eastAsia="Time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6168CA"/>
    <w:multiLevelType w:val="hybridMultilevel"/>
    <w:tmpl w:val="97F62346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4850D8"/>
    <w:multiLevelType w:val="hybridMultilevel"/>
    <w:tmpl w:val="04684EB6"/>
    <w:lvl w:ilvl="0" w:tplc="B176682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C2A86"/>
    <w:multiLevelType w:val="hybridMultilevel"/>
    <w:tmpl w:val="216A6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60FBB"/>
    <w:multiLevelType w:val="hybridMultilevel"/>
    <w:tmpl w:val="383A92B0"/>
    <w:lvl w:ilvl="0" w:tplc="761A68B6">
      <w:numFmt w:val="bullet"/>
      <w:lvlText w:val="-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0179E8"/>
    <w:multiLevelType w:val="hybridMultilevel"/>
    <w:tmpl w:val="0CC07CB6"/>
    <w:lvl w:ilvl="0" w:tplc="040C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5" w15:restartNumberingAfterBreak="0">
    <w:nsid w:val="2B102FFF"/>
    <w:multiLevelType w:val="hybridMultilevel"/>
    <w:tmpl w:val="F626AF0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1A83EB6"/>
    <w:multiLevelType w:val="hybridMultilevel"/>
    <w:tmpl w:val="31FA8934"/>
    <w:lvl w:ilvl="0" w:tplc="3B56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F5A67"/>
    <w:multiLevelType w:val="hybridMultilevel"/>
    <w:tmpl w:val="C3AE6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F68E9"/>
    <w:multiLevelType w:val="multilevel"/>
    <w:tmpl w:val="8F621642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 w:hint="default"/>
        <w:strike w:val="0"/>
        <w:color w:val="000000"/>
        <w:spacing w:val="14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047766"/>
    <w:multiLevelType w:val="multilevel"/>
    <w:tmpl w:val="BCE646F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7"/>
        <w:w w:val="100"/>
        <w:sz w:val="23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10489F"/>
    <w:multiLevelType w:val="hybridMultilevel"/>
    <w:tmpl w:val="704A6560"/>
    <w:lvl w:ilvl="0" w:tplc="3B56C28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88523FF2">
      <w:numFmt w:val="bullet"/>
      <w:lvlText w:val="-"/>
      <w:lvlJc w:val="left"/>
      <w:pPr>
        <w:ind w:left="2880" w:hanging="360"/>
      </w:pPr>
      <w:rPr>
        <w:rFonts w:ascii="Tahoma" w:eastAsiaTheme="minorHAnsi" w:hAnsi="Tahoma" w:cs="Tahoma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8EA0E19"/>
    <w:multiLevelType w:val="hybridMultilevel"/>
    <w:tmpl w:val="1D92C810"/>
    <w:lvl w:ilvl="0" w:tplc="5504EA32">
      <w:numFmt w:val="bullet"/>
      <w:lvlText w:val="-"/>
      <w:lvlJc w:val="left"/>
      <w:pPr>
        <w:ind w:left="648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2" w15:restartNumberingAfterBreak="0">
    <w:nsid w:val="4CCE4707"/>
    <w:multiLevelType w:val="hybridMultilevel"/>
    <w:tmpl w:val="FFE477DA"/>
    <w:lvl w:ilvl="0" w:tplc="E41A57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B697E"/>
    <w:multiLevelType w:val="hybridMultilevel"/>
    <w:tmpl w:val="99224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C047A"/>
    <w:multiLevelType w:val="hybridMultilevel"/>
    <w:tmpl w:val="FC3AD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80A6A"/>
    <w:multiLevelType w:val="hybridMultilevel"/>
    <w:tmpl w:val="7722DAF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224A55"/>
    <w:multiLevelType w:val="hybridMultilevel"/>
    <w:tmpl w:val="BAEED74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1A68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D41D1"/>
    <w:multiLevelType w:val="hybridMultilevel"/>
    <w:tmpl w:val="4282E0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E22610"/>
    <w:multiLevelType w:val="hybridMultilevel"/>
    <w:tmpl w:val="671C01A2"/>
    <w:lvl w:ilvl="0" w:tplc="CBCCF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21308"/>
    <w:multiLevelType w:val="hybridMultilevel"/>
    <w:tmpl w:val="A6463B74"/>
    <w:lvl w:ilvl="0" w:tplc="761A68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C33D7"/>
    <w:multiLevelType w:val="hybridMultilevel"/>
    <w:tmpl w:val="581A354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7806D49"/>
    <w:multiLevelType w:val="hybridMultilevel"/>
    <w:tmpl w:val="B23C5F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57DB2"/>
    <w:multiLevelType w:val="hybridMultilevel"/>
    <w:tmpl w:val="F5EAC202"/>
    <w:lvl w:ilvl="0" w:tplc="3B56C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E231DD"/>
    <w:multiLevelType w:val="hybridMultilevel"/>
    <w:tmpl w:val="CE4A69A0"/>
    <w:lvl w:ilvl="0" w:tplc="CE4E13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D1A0C"/>
    <w:multiLevelType w:val="hybridMultilevel"/>
    <w:tmpl w:val="C5524D2E"/>
    <w:lvl w:ilvl="0" w:tplc="3B56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54F07"/>
    <w:multiLevelType w:val="hybridMultilevel"/>
    <w:tmpl w:val="1CC4DFB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4787386"/>
    <w:multiLevelType w:val="hybridMultilevel"/>
    <w:tmpl w:val="4A9C9964"/>
    <w:lvl w:ilvl="0" w:tplc="3B56C28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88523FF2">
      <w:numFmt w:val="bullet"/>
      <w:lvlText w:val="-"/>
      <w:lvlJc w:val="left"/>
      <w:pPr>
        <w:ind w:left="1437" w:hanging="360"/>
      </w:pPr>
      <w:rPr>
        <w:rFonts w:ascii="Tahoma" w:eastAsiaTheme="minorHAnsi" w:hAnsi="Tahom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 w15:restartNumberingAfterBreak="0">
    <w:nsid w:val="75A63AF2"/>
    <w:multiLevelType w:val="hybridMultilevel"/>
    <w:tmpl w:val="1B50117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66724BB"/>
    <w:multiLevelType w:val="multilevel"/>
    <w:tmpl w:val="8F621642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 w:hint="default"/>
        <w:strike w:val="0"/>
        <w:color w:val="000000"/>
        <w:spacing w:val="14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FF5BB4"/>
    <w:multiLevelType w:val="hybridMultilevel"/>
    <w:tmpl w:val="BFCEC4E0"/>
    <w:lvl w:ilvl="0" w:tplc="761A68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46641"/>
    <w:multiLevelType w:val="hybridMultilevel"/>
    <w:tmpl w:val="382A0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23FF2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91F33"/>
    <w:multiLevelType w:val="hybridMultilevel"/>
    <w:tmpl w:val="34203FA4"/>
    <w:lvl w:ilvl="0" w:tplc="A48AB2DC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6138B5"/>
    <w:multiLevelType w:val="multilevel"/>
    <w:tmpl w:val="506CC8B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9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4046881">
    <w:abstractNumId w:val="40"/>
  </w:num>
  <w:num w:numId="2" w16cid:durableId="1766413914">
    <w:abstractNumId w:val="16"/>
  </w:num>
  <w:num w:numId="3" w16cid:durableId="1992825592">
    <w:abstractNumId w:val="22"/>
  </w:num>
  <w:num w:numId="4" w16cid:durableId="2025785009">
    <w:abstractNumId w:val="0"/>
  </w:num>
  <w:num w:numId="5" w16cid:durableId="1555628632">
    <w:abstractNumId w:val="33"/>
  </w:num>
  <w:num w:numId="6" w16cid:durableId="1570382015">
    <w:abstractNumId w:val="28"/>
  </w:num>
  <w:num w:numId="7" w16cid:durableId="2097051060">
    <w:abstractNumId w:val="32"/>
  </w:num>
  <w:num w:numId="8" w16cid:durableId="919482040">
    <w:abstractNumId w:val="5"/>
  </w:num>
  <w:num w:numId="9" w16cid:durableId="996611823">
    <w:abstractNumId w:val="41"/>
  </w:num>
  <w:num w:numId="10" w16cid:durableId="325479203">
    <w:abstractNumId w:val="34"/>
  </w:num>
  <w:num w:numId="11" w16cid:durableId="739181074">
    <w:abstractNumId w:val="16"/>
  </w:num>
  <w:num w:numId="12" w16cid:durableId="1023635255">
    <w:abstractNumId w:val="36"/>
  </w:num>
  <w:num w:numId="13" w16cid:durableId="830171836">
    <w:abstractNumId w:val="20"/>
  </w:num>
  <w:num w:numId="14" w16cid:durableId="1832524332">
    <w:abstractNumId w:val="4"/>
  </w:num>
  <w:num w:numId="15" w16cid:durableId="884216122">
    <w:abstractNumId w:val="1"/>
  </w:num>
  <w:num w:numId="16" w16cid:durableId="130710092">
    <w:abstractNumId w:val="9"/>
  </w:num>
  <w:num w:numId="17" w16cid:durableId="2084789962">
    <w:abstractNumId w:val="21"/>
  </w:num>
  <w:num w:numId="18" w16cid:durableId="1081490748">
    <w:abstractNumId w:val="37"/>
  </w:num>
  <w:num w:numId="19" w16cid:durableId="321203558">
    <w:abstractNumId w:val="29"/>
  </w:num>
  <w:num w:numId="20" w16cid:durableId="685788358">
    <w:abstractNumId w:val="1"/>
  </w:num>
  <w:num w:numId="21" w16cid:durableId="1017193729">
    <w:abstractNumId w:val="1"/>
  </w:num>
  <w:num w:numId="22" w16cid:durableId="494497935">
    <w:abstractNumId w:val="1"/>
  </w:num>
  <w:num w:numId="23" w16cid:durableId="1694190446">
    <w:abstractNumId w:val="35"/>
  </w:num>
  <w:num w:numId="24" w16cid:durableId="1799832130">
    <w:abstractNumId w:val="13"/>
  </w:num>
  <w:num w:numId="25" w16cid:durableId="228275046">
    <w:abstractNumId w:val="8"/>
  </w:num>
  <w:num w:numId="26" w16cid:durableId="1922644795">
    <w:abstractNumId w:val="39"/>
  </w:num>
  <w:num w:numId="27" w16cid:durableId="1679575193">
    <w:abstractNumId w:val="26"/>
  </w:num>
  <w:num w:numId="28" w16cid:durableId="823005753">
    <w:abstractNumId w:val="3"/>
  </w:num>
  <w:num w:numId="29" w16cid:durableId="1360202073">
    <w:abstractNumId w:val="6"/>
  </w:num>
  <w:num w:numId="30" w16cid:durableId="314262193">
    <w:abstractNumId w:val="18"/>
  </w:num>
  <w:num w:numId="31" w16cid:durableId="1925455409">
    <w:abstractNumId w:val="38"/>
  </w:num>
  <w:num w:numId="32" w16cid:durableId="1699887735">
    <w:abstractNumId w:val="10"/>
  </w:num>
  <w:num w:numId="33" w16cid:durableId="2080131469">
    <w:abstractNumId w:val="42"/>
  </w:num>
  <w:num w:numId="34" w16cid:durableId="2026863832">
    <w:abstractNumId w:val="19"/>
  </w:num>
  <w:num w:numId="35" w16cid:durableId="1251742588">
    <w:abstractNumId w:val="23"/>
  </w:num>
  <w:num w:numId="36" w16cid:durableId="1994986442">
    <w:abstractNumId w:val="30"/>
  </w:num>
  <w:num w:numId="37" w16cid:durableId="1799102900">
    <w:abstractNumId w:val="15"/>
  </w:num>
  <w:num w:numId="38" w16cid:durableId="744255165">
    <w:abstractNumId w:val="12"/>
  </w:num>
  <w:num w:numId="39" w16cid:durableId="86928897">
    <w:abstractNumId w:val="27"/>
  </w:num>
  <w:num w:numId="40" w16cid:durableId="1584990988">
    <w:abstractNumId w:val="2"/>
  </w:num>
  <w:num w:numId="41" w16cid:durableId="1363088393">
    <w:abstractNumId w:val="24"/>
  </w:num>
  <w:num w:numId="42" w16cid:durableId="225773111">
    <w:abstractNumId w:val="14"/>
  </w:num>
  <w:num w:numId="43" w16cid:durableId="1945769458">
    <w:abstractNumId w:val="7"/>
  </w:num>
  <w:num w:numId="44" w16cid:durableId="1956716664">
    <w:abstractNumId w:val="25"/>
  </w:num>
  <w:num w:numId="45" w16cid:durableId="739837579">
    <w:abstractNumId w:val="17"/>
  </w:num>
  <w:num w:numId="46" w16cid:durableId="1297032890">
    <w:abstractNumId w:val="11"/>
  </w:num>
  <w:num w:numId="47" w16cid:durableId="13975872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52"/>
    <w:rsid w:val="0001726A"/>
    <w:rsid w:val="00021626"/>
    <w:rsid w:val="00056B6F"/>
    <w:rsid w:val="00062944"/>
    <w:rsid w:val="0008612A"/>
    <w:rsid w:val="000F54E6"/>
    <w:rsid w:val="001339DA"/>
    <w:rsid w:val="00146F8C"/>
    <w:rsid w:val="00151103"/>
    <w:rsid w:val="00161E59"/>
    <w:rsid w:val="001918DF"/>
    <w:rsid w:val="001D1BA8"/>
    <w:rsid w:val="001D229B"/>
    <w:rsid w:val="001F06D9"/>
    <w:rsid w:val="00206F0F"/>
    <w:rsid w:val="00255646"/>
    <w:rsid w:val="002558C6"/>
    <w:rsid w:val="00271219"/>
    <w:rsid w:val="002B3C6E"/>
    <w:rsid w:val="002C089B"/>
    <w:rsid w:val="002C3B84"/>
    <w:rsid w:val="002D06D7"/>
    <w:rsid w:val="00321E63"/>
    <w:rsid w:val="00347AE1"/>
    <w:rsid w:val="00356DC3"/>
    <w:rsid w:val="004410F0"/>
    <w:rsid w:val="00481A4D"/>
    <w:rsid w:val="004C0088"/>
    <w:rsid w:val="00514B6B"/>
    <w:rsid w:val="00534D95"/>
    <w:rsid w:val="005920D2"/>
    <w:rsid w:val="00592789"/>
    <w:rsid w:val="005A0ADC"/>
    <w:rsid w:val="005B1745"/>
    <w:rsid w:val="005B1C42"/>
    <w:rsid w:val="005E06EF"/>
    <w:rsid w:val="0060067C"/>
    <w:rsid w:val="00605E80"/>
    <w:rsid w:val="00615624"/>
    <w:rsid w:val="0061621A"/>
    <w:rsid w:val="00670AC4"/>
    <w:rsid w:val="00677D5C"/>
    <w:rsid w:val="00681CE9"/>
    <w:rsid w:val="006869CF"/>
    <w:rsid w:val="006F4256"/>
    <w:rsid w:val="00727C51"/>
    <w:rsid w:val="00747814"/>
    <w:rsid w:val="00767AD7"/>
    <w:rsid w:val="007A1873"/>
    <w:rsid w:val="007F2023"/>
    <w:rsid w:val="007F5BE1"/>
    <w:rsid w:val="0080379A"/>
    <w:rsid w:val="00832D61"/>
    <w:rsid w:val="008564D5"/>
    <w:rsid w:val="008971CD"/>
    <w:rsid w:val="008A47AE"/>
    <w:rsid w:val="008A50EA"/>
    <w:rsid w:val="008A73D9"/>
    <w:rsid w:val="008C0872"/>
    <w:rsid w:val="008C74A8"/>
    <w:rsid w:val="00925C2C"/>
    <w:rsid w:val="009444C6"/>
    <w:rsid w:val="00945588"/>
    <w:rsid w:val="00976F58"/>
    <w:rsid w:val="00994BB4"/>
    <w:rsid w:val="009D6542"/>
    <w:rsid w:val="00A11C43"/>
    <w:rsid w:val="00A95883"/>
    <w:rsid w:val="00AC275B"/>
    <w:rsid w:val="00B11C01"/>
    <w:rsid w:val="00B41170"/>
    <w:rsid w:val="00B46B7E"/>
    <w:rsid w:val="00B63730"/>
    <w:rsid w:val="00BC2FC0"/>
    <w:rsid w:val="00C06B61"/>
    <w:rsid w:val="00C14900"/>
    <w:rsid w:val="00C8656D"/>
    <w:rsid w:val="00CB426A"/>
    <w:rsid w:val="00CC7AD0"/>
    <w:rsid w:val="00CD683E"/>
    <w:rsid w:val="00D003E7"/>
    <w:rsid w:val="00D84052"/>
    <w:rsid w:val="00DA7C01"/>
    <w:rsid w:val="00DC1130"/>
    <w:rsid w:val="00DE5ECA"/>
    <w:rsid w:val="00DF5B86"/>
    <w:rsid w:val="00E02C37"/>
    <w:rsid w:val="00E16933"/>
    <w:rsid w:val="00E25CE5"/>
    <w:rsid w:val="00E2654D"/>
    <w:rsid w:val="00EB2F36"/>
    <w:rsid w:val="00EB7D6C"/>
    <w:rsid w:val="00ED0450"/>
    <w:rsid w:val="00F232B9"/>
    <w:rsid w:val="00F27EDD"/>
    <w:rsid w:val="00F34BEB"/>
    <w:rsid w:val="00F41319"/>
    <w:rsid w:val="00F573B2"/>
    <w:rsid w:val="00F72931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C318E"/>
  <w15:docId w15:val="{DCE9C311-AFAF-4758-9039-6E05F49E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0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840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8405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8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0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7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1219"/>
  </w:style>
  <w:style w:type="paragraph" w:styleId="Pieddepage">
    <w:name w:val="footer"/>
    <w:basedOn w:val="Normal"/>
    <w:link w:val="PieddepageCar"/>
    <w:uiPriority w:val="99"/>
    <w:unhideWhenUsed/>
    <w:rsid w:val="0027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219"/>
  </w:style>
  <w:style w:type="paragraph" w:customStyle="1" w:styleId="Enum2tableau">
    <w:name w:val="Enum 2 tableau"/>
    <w:basedOn w:val="Normal"/>
    <w:rsid w:val="00592789"/>
    <w:pPr>
      <w:numPr>
        <w:numId w:val="15"/>
      </w:numPr>
      <w:spacing w:after="0" w:line="240" w:lineRule="auto"/>
      <w:jc w:val="both"/>
    </w:pPr>
    <w:rPr>
      <w:rFonts w:ascii="Avant Garde" w:eastAsia="Times" w:hAnsi="Avant Garde" w:cs="Times New Roman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61562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5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cdg14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direction@cdg14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CdG14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Nadege DUPONT</cp:lastModifiedBy>
  <cp:revision>13</cp:revision>
  <cp:lastPrinted>2023-03-15T12:44:00Z</cp:lastPrinted>
  <dcterms:created xsi:type="dcterms:W3CDTF">2021-10-12T13:24:00Z</dcterms:created>
  <dcterms:modified xsi:type="dcterms:W3CDTF">2023-03-15T12:49:00Z</dcterms:modified>
</cp:coreProperties>
</file>