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291F" w14:textId="77777777" w:rsidR="003B2FDE" w:rsidRPr="00634FF1" w:rsidRDefault="003B2FDE" w:rsidP="00634FF1">
      <w:pPr>
        <w:jc w:val="center"/>
        <w:rPr>
          <w:rFonts w:ascii="Tahoma" w:hAnsi="Tahoma" w:cs="Tahoma"/>
          <w:b/>
          <w:bCs/>
        </w:rPr>
      </w:pPr>
      <w:r w:rsidRPr="00634FF1">
        <w:rPr>
          <w:rFonts w:ascii="Tahoma" w:hAnsi="Tahoma" w:cs="Tahoma"/>
          <w:b/>
          <w:bCs/>
        </w:rPr>
        <w:t xml:space="preserve">ARRETE </w:t>
      </w:r>
      <w:r w:rsidR="00467568" w:rsidRPr="00634FF1">
        <w:rPr>
          <w:rFonts w:ascii="Tahoma" w:hAnsi="Tahoma" w:cs="Tahoma"/>
          <w:b/>
          <w:bCs/>
        </w:rPr>
        <w:t>PORTANT</w:t>
      </w:r>
      <w:r w:rsidRPr="00634FF1">
        <w:rPr>
          <w:rFonts w:ascii="Tahoma" w:hAnsi="Tahoma" w:cs="Tahoma"/>
          <w:b/>
          <w:bCs/>
        </w:rPr>
        <w:t xml:space="preserve"> MISE A LA RETRAITE </w:t>
      </w:r>
      <w:proofErr w:type="gramStart"/>
      <w:r w:rsidRPr="00634FF1">
        <w:rPr>
          <w:rFonts w:ascii="Tahoma" w:hAnsi="Tahoma" w:cs="Tahoma"/>
          <w:b/>
          <w:bCs/>
        </w:rPr>
        <w:t>DE  M.</w:t>
      </w:r>
      <w:proofErr w:type="gramEnd"/>
      <w:r w:rsidRPr="00634FF1">
        <w:rPr>
          <w:rFonts w:ascii="Tahoma" w:hAnsi="Tahoma" w:cs="Tahoma"/>
          <w:b/>
          <w:bCs/>
        </w:rPr>
        <w:t>....................................</w:t>
      </w:r>
    </w:p>
    <w:p w14:paraId="63DF642C" w14:textId="77777777" w:rsidR="003B2FDE" w:rsidRPr="00634FF1" w:rsidRDefault="003B2FDE" w:rsidP="00634FF1">
      <w:pPr>
        <w:jc w:val="center"/>
        <w:rPr>
          <w:rFonts w:ascii="Tahoma" w:hAnsi="Tahoma" w:cs="Tahoma"/>
          <w:b/>
          <w:bCs/>
        </w:rPr>
      </w:pPr>
      <w:r w:rsidRPr="00634FF1">
        <w:rPr>
          <w:rFonts w:ascii="Tahoma" w:hAnsi="Tahoma" w:cs="Tahoma"/>
          <w:b/>
          <w:bCs/>
        </w:rPr>
        <w:t>GRADE ...................………</w:t>
      </w:r>
      <w:proofErr w:type="gramStart"/>
      <w:r w:rsidRPr="00634FF1">
        <w:rPr>
          <w:rFonts w:ascii="Tahoma" w:hAnsi="Tahoma" w:cs="Tahoma"/>
          <w:b/>
          <w:bCs/>
        </w:rPr>
        <w:t>…….</w:t>
      </w:r>
      <w:proofErr w:type="gramEnd"/>
      <w:r w:rsidRPr="00634FF1">
        <w:rPr>
          <w:rFonts w:ascii="Tahoma" w:hAnsi="Tahoma" w:cs="Tahoma"/>
          <w:b/>
          <w:bCs/>
        </w:rPr>
        <w:t>.</w:t>
      </w:r>
    </w:p>
    <w:p w14:paraId="0C12EAFE" w14:textId="77777777" w:rsidR="003B2FDE" w:rsidRPr="00634FF1" w:rsidRDefault="003B2FDE" w:rsidP="00634FF1">
      <w:pPr>
        <w:jc w:val="center"/>
        <w:rPr>
          <w:rFonts w:ascii="Tahoma" w:hAnsi="Tahoma" w:cs="Tahoma"/>
          <w:caps/>
        </w:rPr>
      </w:pPr>
      <w:r w:rsidRPr="00634FF1">
        <w:rPr>
          <w:rFonts w:ascii="Tahoma" w:hAnsi="Tahoma" w:cs="Tahoma"/>
          <w:b/>
          <w:bCs/>
          <w:caps/>
        </w:rPr>
        <w:t>(SANS DROIT A PENSION CNRACL)</w:t>
      </w:r>
    </w:p>
    <w:p w14:paraId="4CCDC12E" w14:textId="77777777" w:rsidR="003B2FDE" w:rsidRPr="00634FF1" w:rsidRDefault="003B2FDE" w:rsidP="00634FF1">
      <w:pPr>
        <w:jc w:val="center"/>
        <w:rPr>
          <w:rFonts w:ascii="Tahoma" w:hAnsi="Tahoma" w:cs="Tahoma"/>
        </w:rPr>
      </w:pPr>
    </w:p>
    <w:p w14:paraId="0C78D050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11DC554C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4CC0FBFB" w14:textId="77777777" w:rsidR="003B2FDE" w:rsidRPr="00634FF1" w:rsidRDefault="003B2FDE" w:rsidP="00634FF1">
      <w:pPr>
        <w:jc w:val="both"/>
        <w:rPr>
          <w:rFonts w:ascii="Tahoma" w:hAnsi="Tahoma" w:cs="Tahoma"/>
        </w:rPr>
      </w:pPr>
      <w:r w:rsidRPr="00634FF1">
        <w:rPr>
          <w:rFonts w:ascii="Tahoma" w:hAnsi="Tahoma" w:cs="Tahoma"/>
        </w:rPr>
        <w:t>L’Autorité Territoriale de ....................................,</w:t>
      </w:r>
    </w:p>
    <w:p w14:paraId="228FAEF1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5FE22A6D" w14:textId="1FF8B3B9" w:rsidR="003B2FDE" w:rsidRPr="00634FF1" w:rsidRDefault="00634FF1" w:rsidP="00634FF1">
      <w:pPr>
        <w:jc w:val="both"/>
        <w:rPr>
          <w:rFonts w:ascii="Tahoma" w:hAnsi="Tahoma" w:cs="Tahoma"/>
        </w:rPr>
      </w:pPr>
      <w:r w:rsidRPr="00634FF1">
        <w:rPr>
          <w:rFonts w:ascii="Tahoma" w:hAnsi="Tahoma" w:cs="Tahoma"/>
        </w:rPr>
        <w:t>Vu le Code général de la fonction publique,</w:t>
      </w:r>
    </w:p>
    <w:p w14:paraId="02827137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613E07BF" w14:textId="77777777" w:rsidR="003B2FDE" w:rsidRPr="00634FF1" w:rsidRDefault="003B2FDE" w:rsidP="00634FF1">
      <w:pPr>
        <w:jc w:val="both"/>
        <w:rPr>
          <w:rFonts w:ascii="Tahoma" w:hAnsi="Tahoma" w:cs="Tahoma"/>
        </w:rPr>
      </w:pPr>
      <w:r w:rsidRPr="00634FF1">
        <w:rPr>
          <w:rFonts w:ascii="Tahoma" w:hAnsi="Tahoma" w:cs="Tahoma"/>
        </w:rPr>
        <w:t>Vu le Décret n° 2003-1306 du 26 décembre 2003 relatif au régime de retraite des fonctionnaires affiliés à la Caisse nationale de retraite des agents des collectivités locales,</w:t>
      </w:r>
    </w:p>
    <w:p w14:paraId="23BC1025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00C41930" w14:textId="77777777" w:rsidR="003B2FDE" w:rsidRPr="00634FF1" w:rsidRDefault="003B2FDE" w:rsidP="00634FF1">
      <w:pPr>
        <w:jc w:val="both"/>
        <w:rPr>
          <w:rFonts w:ascii="Tahoma" w:hAnsi="Tahoma" w:cs="Tahoma"/>
        </w:rPr>
      </w:pPr>
      <w:r w:rsidRPr="00634FF1">
        <w:rPr>
          <w:rFonts w:ascii="Tahoma" w:hAnsi="Tahoma" w:cs="Tahoma"/>
        </w:rPr>
        <w:t xml:space="preserve">Vu la lettre en date du ................... </w:t>
      </w:r>
      <w:proofErr w:type="gramStart"/>
      <w:r w:rsidRPr="00634FF1">
        <w:rPr>
          <w:rFonts w:ascii="Tahoma" w:hAnsi="Tahoma" w:cs="Tahoma"/>
        </w:rPr>
        <w:t>présentée</w:t>
      </w:r>
      <w:proofErr w:type="gramEnd"/>
      <w:r w:rsidRPr="00634FF1">
        <w:rPr>
          <w:rFonts w:ascii="Tahoma" w:hAnsi="Tahoma" w:cs="Tahoma"/>
        </w:rPr>
        <w:t xml:space="preserve"> par M........................... </w:t>
      </w:r>
      <w:proofErr w:type="gramStart"/>
      <w:r w:rsidRPr="00634FF1">
        <w:rPr>
          <w:rFonts w:ascii="Tahoma" w:hAnsi="Tahoma" w:cs="Tahoma"/>
        </w:rPr>
        <w:t>sollicitant</w:t>
      </w:r>
      <w:proofErr w:type="gramEnd"/>
      <w:r w:rsidRPr="00634FF1">
        <w:rPr>
          <w:rFonts w:ascii="Tahoma" w:hAnsi="Tahoma" w:cs="Tahoma"/>
        </w:rPr>
        <w:t xml:space="preserve"> son admission à la retraite à compter du ....................,</w:t>
      </w:r>
    </w:p>
    <w:p w14:paraId="7E06ED52" w14:textId="77777777" w:rsidR="003B2FDE" w:rsidRPr="00634FF1" w:rsidRDefault="003B2FDE" w:rsidP="00634FF1">
      <w:pPr>
        <w:pStyle w:val="Titre1"/>
        <w:rPr>
          <w:rFonts w:ascii="Tahoma" w:hAnsi="Tahoma" w:cs="Tahoma"/>
        </w:rPr>
      </w:pPr>
      <w:proofErr w:type="gramStart"/>
      <w:r w:rsidRPr="00634FF1">
        <w:rPr>
          <w:rFonts w:ascii="Tahoma" w:hAnsi="Tahoma" w:cs="Tahoma"/>
        </w:rPr>
        <w:t>OU</w:t>
      </w:r>
      <w:proofErr w:type="gramEnd"/>
    </w:p>
    <w:p w14:paraId="6ACB6D68" w14:textId="77777777" w:rsidR="003B2FDE" w:rsidRPr="00634FF1" w:rsidRDefault="003B2FDE" w:rsidP="00634FF1">
      <w:pPr>
        <w:jc w:val="both"/>
        <w:rPr>
          <w:rFonts w:ascii="Tahoma" w:hAnsi="Tahoma" w:cs="Tahoma"/>
        </w:rPr>
      </w:pPr>
      <w:r w:rsidRPr="00634FF1">
        <w:rPr>
          <w:rFonts w:ascii="Tahoma" w:hAnsi="Tahoma" w:cs="Tahoma"/>
        </w:rPr>
        <w:t>Considérant que M..................................... a atteint l’âge maximum au-delà duquel il (elle) ne peut être maintenu(e) en fonctions.</w:t>
      </w:r>
    </w:p>
    <w:p w14:paraId="19311583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0B12F745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71A4B9C7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5777EB79" w14:textId="77777777" w:rsidR="003B2FDE" w:rsidRPr="00634FF1" w:rsidRDefault="003B2FDE" w:rsidP="00634FF1">
      <w:pPr>
        <w:jc w:val="both"/>
        <w:rPr>
          <w:rFonts w:ascii="Tahoma" w:hAnsi="Tahoma" w:cs="Tahoma"/>
          <w:b/>
          <w:bCs/>
        </w:rPr>
      </w:pPr>
      <w:r w:rsidRPr="00634FF1">
        <w:rPr>
          <w:rFonts w:ascii="Tahoma" w:hAnsi="Tahoma" w:cs="Tahoma"/>
          <w:b/>
          <w:bCs/>
        </w:rPr>
        <w:t xml:space="preserve">ARRETE </w:t>
      </w:r>
    </w:p>
    <w:p w14:paraId="2E915541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18805F5B" w14:textId="77777777" w:rsidR="003B2FDE" w:rsidRPr="00634FF1" w:rsidRDefault="003B2FDE" w:rsidP="00634FF1">
      <w:pPr>
        <w:tabs>
          <w:tab w:val="left" w:pos="1418"/>
        </w:tabs>
        <w:ind w:left="1416" w:hanging="1416"/>
        <w:jc w:val="both"/>
        <w:rPr>
          <w:rFonts w:ascii="Tahoma" w:hAnsi="Tahoma" w:cs="Tahoma"/>
        </w:rPr>
      </w:pPr>
      <w:r w:rsidRPr="00634FF1">
        <w:rPr>
          <w:rFonts w:ascii="Tahoma" w:hAnsi="Tahoma" w:cs="Tahoma"/>
          <w:b/>
          <w:bCs/>
          <w:caps/>
        </w:rPr>
        <w:t>Article 1</w:t>
      </w:r>
      <w:r w:rsidRPr="00634FF1">
        <w:rPr>
          <w:rFonts w:ascii="Tahoma" w:hAnsi="Tahoma" w:cs="Tahoma"/>
          <w:caps/>
        </w:rPr>
        <w:t> </w:t>
      </w:r>
      <w:r w:rsidRPr="00634FF1">
        <w:rPr>
          <w:rFonts w:ascii="Tahoma" w:hAnsi="Tahoma" w:cs="Tahoma"/>
          <w:b/>
          <w:bCs/>
          <w:caps/>
        </w:rPr>
        <w:t>:</w:t>
      </w:r>
      <w:r w:rsidRPr="00634FF1">
        <w:rPr>
          <w:rFonts w:ascii="Tahoma" w:hAnsi="Tahoma" w:cs="Tahoma"/>
        </w:rPr>
        <w:tab/>
        <w:t>M........................né(e) le ........................ à.</w:t>
      </w:r>
      <w:proofErr w:type="gramStart"/>
      <w:r w:rsidRPr="00634FF1">
        <w:rPr>
          <w:rFonts w:ascii="Tahoma" w:hAnsi="Tahoma" w:cs="Tahoma"/>
        </w:rPr>
        <w:t>.......................,............</w:t>
      </w:r>
      <w:proofErr w:type="gramEnd"/>
      <w:r w:rsidRPr="00634FF1">
        <w:rPr>
          <w:rFonts w:ascii="Tahoma" w:hAnsi="Tahoma" w:cs="Tahoma"/>
        </w:rPr>
        <w:t xml:space="preserve">(grade), est admis(e) à faire valoir ses droits à la retraite à compter du……………. </w:t>
      </w:r>
    </w:p>
    <w:p w14:paraId="0FD6D724" w14:textId="77777777" w:rsidR="003B2FDE" w:rsidRPr="00634FF1" w:rsidRDefault="003B2FDE" w:rsidP="00634FF1">
      <w:pPr>
        <w:tabs>
          <w:tab w:val="left" w:pos="1346"/>
          <w:tab w:val="left" w:pos="9778"/>
        </w:tabs>
        <w:jc w:val="both"/>
        <w:rPr>
          <w:rFonts w:ascii="Tahoma" w:hAnsi="Tahoma" w:cs="Tahoma"/>
        </w:rPr>
      </w:pPr>
    </w:p>
    <w:p w14:paraId="40083295" w14:textId="3F7FED42" w:rsidR="003B2FDE" w:rsidRPr="00634FF1" w:rsidRDefault="003B2FDE" w:rsidP="00634FF1">
      <w:pPr>
        <w:tabs>
          <w:tab w:val="left" w:pos="1346"/>
          <w:tab w:val="left" w:pos="9778"/>
        </w:tabs>
        <w:ind w:left="1346" w:hanging="1346"/>
        <w:jc w:val="both"/>
        <w:rPr>
          <w:rFonts w:ascii="Tahoma" w:hAnsi="Tahoma" w:cs="Tahoma"/>
        </w:rPr>
      </w:pPr>
      <w:r w:rsidRPr="00634FF1">
        <w:rPr>
          <w:rFonts w:ascii="Tahoma" w:hAnsi="Tahoma" w:cs="Tahoma"/>
          <w:b/>
          <w:bCs/>
        </w:rPr>
        <w:t>ARTICLE 2 :</w:t>
      </w:r>
      <w:r w:rsidRPr="00634FF1">
        <w:rPr>
          <w:rFonts w:ascii="Tahoma" w:hAnsi="Tahoma" w:cs="Tahoma"/>
        </w:rPr>
        <w:t xml:space="preserve"> </w:t>
      </w:r>
      <w:r w:rsidRPr="00634FF1">
        <w:rPr>
          <w:rFonts w:ascii="Tahoma" w:hAnsi="Tahoma" w:cs="Tahoma"/>
        </w:rPr>
        <w:tab/>
        <w:t xml:space="preserve">M…………. </w:t>
      </w:r>
      <w:proofErr w:type="gramStart"/>
      <w:r w:rsidRPr="00634FF1">
        <w:rPr>
          <w:rFonts w:ascii="Tahoma" w:hAnsi="Tahoma" w:cs="Tahoma"/>
        </w:rPr>
        <w:t>ne</w:t>
      </w:r>
      <w:proofErr w:type="gramEnd"/>
      <w:r w:rsidRPr="00634FF1">
        <w:rPr>
          <w:rFonts w:ascii="Tahoma" w:hAnsi="Tahoma" w:cs="Tahoma"/>
        </w:rPr>
        <w:t xml:space="preserve"> comptant pas les </w:t>
      </w:r>
      <w:r w:rsidR="00634FF1" w:rsidRPr="00634FF1">
        <w:rPr>
          <w:rFonts w:ascii="Tahoma" w:hAnsi="Tahoma" w:cs="Tahoma"/>
        </w:rPr>
        <w:t>2</w:t>
      </w:r>
      <w:r w:rsidRPr="00634FF1">
        <w:rPr>
          <w:rFonts w:ascii="Tahoma" w:hAnsi="Tahoma" w:cs="Tahoma"/>
        </w:rPr>
        <w:t xml:space="preserve"> années de services civils et militaires effectifs requis pour bénéficier d'une retraite de la CNRACL, sera rétabli(e) dans ses droits au régime général de la Sécurité sociale et à l'IRCANTEC.</w:t>
      </w:r>
    </w:p>
    <w:p w14:paraId="158941F1" w14:textId="77777777" w:rsidR="003B2FDE" w:rsidRPr="00634FF1" w:rsidRDefault="003B2FDE" w:rsidP="00634FF1">
      <w:pPr>
        <w:tabs>
          <w:tab w:val="left" w:pos="1346"/>
          <w:tab w:val="left" w:pos="9778"/>
        </w:tabs>
        <w:jc w:val="both"/>
        <w:rPr>
          <w:rFonts w:ascii="Tahoma" w:hAnsi="Tahoma" w:cs="Tahoma"/>
        </w:rPr>
      </w:pPr>
    </w:p>
    <w:p w14:paraId="4DB37CC9" w14:textId="77777777" w:rsidR="003B2FDE" w:rsidRPr="00634FF1" w:rsidRDefault="003B2FDE" w:rsidP="00634FF1">
      <w:pPr>
        <w:tabs>
          <w:tab w:val="left" w:pos="1418"/>
          <w:tab w:val="left" w:pos="9778"/>
        </w:tabs>
        <w:jc w:val="both"/>
        <w:rPr>
          <w:rFonts w:ascii="Tahoma" w:hAnsi="Tahoma" w:cs="Tahoma"/>
        </w:rPr>
      </w:pPr>
      <w:r w:rsidRPr="00634FF1">
        <w:rPr>
          <w:rFonts w:ascii="Tahoma" w:hAnsi="Tahoma" w:cs="Tahoma"/>
          <w:b/>
          <w:bCs/>
          <w:caps/>
        </w:rPr>
        <w:t>Article 3</w:t>
      </w:r>
      <w:r w:rsidRPr="00634FF1">
        <w:rPr>
          <w:rFonts w:ascii="Tahoma" w:hAnsi="Tahoma" w:cs="Tahoma"/>
          <w:caps/>
        </w:rPr>
        <w:t> :</w:t>
      </w:r>
      <w:r w:rsidRPr="00634FF1">
        <w:rPr>
          <w:rFonts w:ascii="Tahoma" w:hAnsi="Tahoma" w:cs="Tahoma"/>
        </w:rPr>
        <w:tab/>
        <w:t xml:space="preserve">Ampliation du présent arrêté sera transmise à Mr le </w:t>
      </w:r>
      <w:proofErr w:type="gramStart"/>
      <w:r w:rsidRPr="00634FF1">
        <w:rPr>
          <w:rFonts w:ascii="Tahoma" w:hAnsi="Tahoma" w:cs="Tahoma"/>
        </w:rPr>
        <w:t>Préfet,(</w:t>
      </w:r>
      <w:proofErr w:type="gramEnd"/>
      <w:r w:rsidRPr="00634FF1">
        <w:rPr>
          <w:rFonts w:ascii="Tahoma" w:hAnsi="Tahoma" w:cs="Tahoma"/>
        </w:rPr>
        <w:t xml:space="preserve">ou sous-Préfet), à Mr  le Receveur </w:t>
      </w:r>
      <w:r w:rsidRPr="00634FF1">
        <w:rPr>
          <w:rFonts w:ascii="Tahoma" w:hAnsi="Tahoma" w:cs="Tahoma"/>
        </w:rPr>
        <w:tab/>
        <w:t>Municipal, à Mr le Président du centre de gestion.</w:t>
      </w:r>
    </w:p>
    <w:p w14:paraId="79C71ABC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665997D4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162291D6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47416ED9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p w14:paraId="344645D6" w14:textId="467896B0" w:rsidR="003B2FDE" w:rsidRPr="00634FF1" w:rsidRDefault="003B2FDE" w:rsidP="00634FF1">
      <w:pPr>
        <w:tabs>
          <w:tab w:val="left" w:pos="5670"/>
          <w:tab w:val="left" w:pos="10344"/>
        </w:tabs>
        <w:jc w:val="both"/>
        <w:rPr>
          <w:rFonts w:ascii="Tahoma" w:hAnsi="Tahoma" w:cs="Tahoma"/>
        </w:rPr>
      </w:pPr>
      <w:r w:rsidRPr="00634FF1">
        <w:rPr>
          <w:rFonts w:ascii="Tahoma" w:hAnsi="Tahoma" w:cs="Tahoma"/>
        </w:rPr>
        <w:tab/>
        <w:t>Fait à..............................., le..............................</w:t>
      </w:r>
    </w:p>
    <w:p w14:paraId="1A221D12" w14:textId="77777777" w:rsidR="00634FF1" w:rsidRDefault="003B2FDE" w:rsidP="00634FF1">
      <w:pPr>
        <w:tabs>
          <w:tab w:val="left" w:pos="5670"/>
        </w:tabs>
        <w:jc w:val="both"/>
        <w:rPr>
          <w:rFonts w:ascii="Tahoma" w:hAnsi="Tahoma" w:cs="Tahoma"/>
        </w:rPr>
      </w:pPr>
      <w:r w:rsidRPr="00634FF1">
        <w:rPr>
          <w:rFonts w:ascii="Tahoma" w:hAnsi="Tahoma" w:cs="Tahoma"/>
        </w:rPr>
        <w:tab/>
      </w:r>
    </w:p>
    <w:p w14:paraId="13063B15" w14:textId="77777777" w:rsidR="00634FF1" w:rsidRDefault="00634FF1" w:rsidP="00634FF1">
      <w:pPr>
        <w:tabs>
          <w:tab w:val="left" w:pos="5670"/>
        </w:tabs>
        <w:jc w:val="both"/>
        <w:rPr>
          <w:rFonts w:ascii="Tahoma" w:hAnsi="Tahoma" w:cs="Tahoma"/>
        </w:rPr>
      </w:pPr>
    </w:p>
    <w:p w14:paraId="04EA1010" w14:textId="57C6EDA0" w:rsidR="003B2FDE" w:rsidRDefault="00634FF1" w:rsidP="00634FF1">
      <w:pPr>
        <w:tabs>
          <w:tab w:val="left" w:pos="567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B2FDE" w:rsidRPr="00634FF1">
        <w:rPr>
          <w:rFonts w:ascii="Tahoma" w:hAnsi="Tahoma" w:cs="Tahoma"/>
        </w:rPr>
        <w:t xml:space="preserve">Le Maire (ou le Président) </w:t>
      </w:r>
    </w:p>
    <w:p w14:paraId="05970A0A" w14:textId="0E68DF3A" w:rsidR="00634FF1" w:rsidRDefault="00634FF1" w:rsidP="00634FF1">
      <w:pPr>
        <w:tabs>
          <w:tab w:val="left" w:pos="5670"/>
        </w:tabs>
        <w:jc w:val="both"/>
        <w:rPr>
          <w:rFonts w:ascii="Tahoma" w:hAnsi="Tahoma" w:cs="Tahoma"/>
        </w:rPr>
      </w:pPr>
    </w:p>
    <w:p w14:paraId="7C199E86" w14:textId="77777777" w:rsidR="00634FF1" w:rsidRPr="00634FF1" w:rsidRDefault="00634FF1" w:rsidP="00634FF1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634FF1">
        <w:rPr>
          <w:rFonts w:ascii="Tahoma" w:hAnsi="Tahoma" w:cs="Tahoma"/>
          <w:sz w:val="18"/>
          <w:szCs w:val="18"/>
        </w:rPr>
        <w:t xml:space="preserve">Le Maire </w:t>
      </w:r>
      <w:r w:rsidRPr="00634FF1">
        <w:rPr>
          <w:rFonts w:ascii="Tahoma" w:hAnsi="Tahoma" w:cs="Tahoma"/>
          <w:i/>
          <w:iCs/>
          <w:sz w:val="18"/>
          <w:szCs w:val="18"/>
        </w:rPr>
        <w:t>(ou le Président)</w:t>
      </w:r>
      <w:r w:rsidRPr="00634FF1">
        <w:rPr>
          <w:rFonts w:ascii="Tahoma" w:hAnsi="Tahoma" w:cs="Tahoma"/>
          <w:sz w:val="18"/>
          <w:szCs w:val="18"/>
        </w:rPr>
        <w:t>,</w:t>
      </w:r>
    </w:p>
    <w:p w14:paraId="7DE36F6A" w14:textId="77777777" w:rsidR="00634FF1" w:rsidRPr="00634FF1" w:rsidRDefault="00634FF1" w:rsidP="00634FF1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634FF1">
        <w:rPr>
          <w:rFonts w:ascii="Tahoma" w:hAnsi="Tahoma" w:cs="Tahoma"/>
          <w:sz w:val="18"/>
          <w:szCs w:val="18"/>
        </w:rPr>
        <w:t>certifie</w:t>
      </w:r>
      <w:proofErr w:type="gramEnd"/>
      <w:r w:rsidRPr="00634FF1">
        <w:rPr>
          <w:rFonts w:ascii="Tahoma" w:hAnsi="Tahoma" w:cs="Tahoma"/>
          <w:sz w:val="18"/>
          <w:szCs w:val="18"/>
        </w:rPr>
        <w:t xml:space="preserve"> sous sa responsabilité le caractère exécutoire de cet acte,</w:t>
      </w:r>
    </w:p>
    <w:p w14:paraId="193635B6" w14:textId="77777777" w:rsidR="00634FF1" w:rsidRPr="00634FF1" w:rsidRDefault="00634FF1" w:rsidP="00634FF1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634FF1">
        <w:rPr>
          <w:rFonts w:ascii="Tahoma" w:hAnsi="Tahoma" w:cs="Tahoma"/>
          <w:sz w:val="18"/>
          <w:szCs w:val="18"/>
        </w:rPr>
        <w:t>informe</w:t>
      </w:r>
      <w:proofErr w:type="gramEnd"/>
      <w:r w:rsidRPr="00634FF1">
        <w:rPr>
          <w:rFonts w:ascii="Tahoma" w:hAnsi="Tahoma" w:cs="Tahoma"/>
          <w:sz w:val="18"/>
          <w:szCs w:val="18"/>
        </w:rPr>
        <w:t xml:space="preserve"> que le présent arrêté peut faire l’objet d’un recours pour excès de pouvoir devant le Tribunal Administratif dans un délai de 2 mois à compter de la présente notification.</w:t>
      </w:r>
    </w:p>
    <w:p w14:paraId="4FB758DD" w14:textId="77777777" w:rsidR="00634FF1" w:rsidRPr="00634FF1" w:rsidRDefault="00634FF1" w:rsidP="00634FF1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634FF1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7" w:history="1">
        <w:r w:rsidRPr="00634FF1">
          <w:rPr>
            <w:rStyle w:val="Lienhypertexte"/>
            <w:rFonts w:ascii="Tahoma" w:eastAsiaTheme="majorEastAsia" w:hAnsi="Tahoma" w:cs="Tahoma"/>
            <w:color w:val="333333"/>
            <w:sz w:val="18"/>
            <w:szCs w:val="18"/>
          </w:rPr>
          <w:t>www.telerecours.fr</w:t>
        </w:r>
      </w:hyperlink>
    </w:p>
    <w:p w14:paraId="47D8F6A5" w14:textId="77777777" w:rsidR="00634FF1" w:rsidRPr="00634FF1" w:rsidRDefault="00634FF1" w:rsidP="00634FF1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697AE20B" w14:textId="77777777" w:rsidR="00634FF1" w:rsidRPr="00634FF1" w:rsidRDefault="00634FF1" w:rsidP="00634FF1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634FF1">
        <w:rPr>
          <w:rFonts w:ascii="Tahoma" w:hAnsi="Tahoma" w:cs="Tahoma"/>
          <w:sz w:val="18"/>
          <w:szCs w:val="18"/>
        </w:rPr>
        <w:t>Notifié le .....................................</w:t>
      </w:r>
    </w:p>
    <w:p w14:paraId="2A3EB27D" w14:textId="77777777" w:rsidR="00634FF1" w:rsidRPr="00634FF1" w:rsidRDefault="00634FF1" w:rsidP="00634FF1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68487362" w14:textId="42522DDE" w:rsidR="00634FF1" w:rsidRPr="00634FF1" w:rsidRDefault="00634FF1" w:rsidP="00634FF1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  <w:r w:rsidRPr="00634FF1">
        <w:rPr>
          <w:rFonts w:ascii="Tahoma" w:hAnsi="Tahoma" w:cs="Tahoma"/>
          <w:sz w:val="18"/>
          <w:szCs w:val="18"/>
        </w:rPr>
        <w:t>Signature de l’agent :                      </w:t>
      </w:r>
    </w:p>
    <w:p w14:paraId="51416C2A" w14:textId="77777777" w:rsidR="003B2FDE" w:rsidRPr="00634FF1" w:rsidRDefault="003B2FDE" w:rsidP="00634FF1">
      <w:pPr>
        <w:jc w:val="both"/>
        <w:rPr>
          <w:rFonts w:ascii="Tahoma" w:hAnsi="Tahoma" w:cs="Tahoma"/>
        </w:rPr>
      </w:pPr>
    </w:p>
    <w:sectPr w:rsidR="003B2FDE" w:rsidRPr="00634FF1">
      <w:footerReference w:type="default" r:id="rId8"/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F06C" w14:textId="77777777" w:rsidR="00475EA5" w:rsidRDefault="00475EA5">
      <w:r>
        <w:separator/>
      </w:r>
    </w:p>
  </w:endnote>
  <w:endnote w:type="continuationSeparator" w:id="0">
    <w:p w14:paraId="1E119CAD" w14:textId="77777777" w:rsidR="00475EA5" w:rsidRDefault="0047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B35A" w14:textId="54D92636" w:rsidR="003B2FDE" w:rsidRDefault="00634FF1">
    <w:pPr>
      <w:pStyle w:val="Pieddepage"/>
      <w:jc w:val="right"/>
    </w:pPr>
    <w:r>
      <w:t>Maj. Mars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4A21" w14:textId="77777777" w:rsidR="00475EA5" w:rsidRDefault="00475EA5">
      <w:r>
        <w:separator/>
      </w:r>
    </w:p>
  </w:footnote>
  <w:footnote w:type="continuationSeparator" w:id="0">
    <w:p w14:paraId="17596ED8" w14:textId="77777777" w:rsidR="00475EA5" w:rsidRDefault="0047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68"/>
    <w:rsid w:val="001849F9"/>
    <w:rsid w:val="003B2FDE"/>
    <w:rsid w:val="00467568"/>
    <w:rsid w:val="00475EA5"/>
    <w:rsid w:val="004E1B62"/>
    <w:rsid w:val="00634FF1"/>
    <w:rsid w:val="00716436"/>
    <w:rsid w:val="00B85F14"/>
    <w:rsid w:val="00C3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18BD45"/>
  <w14:defaultImageDpi w14:val="0"/>
  <w15:docId w15:val="{8AF2BA5F-FF34-4B71-818C-E8F9C79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634FF1"/>
    <w:rPr>
      <w:color w:val="0563C1"/>
      <w:u w:val="single"/>
    </w:rPr>
  </w:style>
  <w:style w:type="paragraph" w:customStyle="1" w:styleId="recours">
    <w:name w:val="recours"/>
    <w:basedOn w:val="Normal"/>
    <w:rsid w:val="00634FF1"/>
    <w:pPr>
      <w:autoSpaceDE w:val="0"/>
      <w:autoSpaceDN w:val="0"/>
      <w:ind w:left="284" w:right="6095"/>
      <w:jc w:val="both"/>
    </w:pPr>
    <w:rPr>
      <w:rFonts w:eastAsia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DE MISE A LA RETRAITE</vt:lpstr>
    </vt:vector>
  </TitlesOfParts>
  <Company>CDG14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DE MISE A LA RETRAITE</dc:title>
  <dc:creator>cdg14</dc:creator>
  <dc:description>ARRETE DE MISE A LA RETRAITE _x000d_
REGIME GENERAL</dc:description>
  <cp:lastModifiedBy>Laurence CREPALDI</cp:lastModifiedBy>
  <cp:revision>2</cp:revision>
  <cp:lastPrinted>2004-04-15T14:21:00Z</cp:lastPrinted>
  <dcterms:created xsi:type="dcterms:W3CDTF">2022-03-01T13:59:00Z</dcterms:created>
  <dcterms:modified xsi:type="dcterms:W3CDTF">2022-03-01T13:59:00Z</dcterms:modified>
</cp:coreProperties>
</file>