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AAD89" w14:textId="392D8790" w:rsidR="00625F86" w:rsidRPr="00346F16" w:rsidRDefault="001D7272" w:rsidP="00625F86">
      <w:pPr>
        <w:rPr>
          <w:rFonts w:ascii="Calibri" w:hAnsi="Calibri"/>
          <w:sz w:val="22"/>
          <w:szCs w:val="22"/>
        </w:rPr>
      </w:pPr>
      <w:r w:rsidRPr="00157C18">
        <w:rPr>
          <w:rFonts w:ascii="Tahoma" w:hAnsi="Tahoma" w:cs="Tahoma"/>
          <w:noProof/>
          <w:lang w:val="en-US" w:eastAsia="zh-CN"/>
        </w:rPr>
        <mc:AlternateContent>
          <mc:Choice Requires="wps">
            <w:drawing>
              <wp:anchor distT="0" distB="0" distL="114300" distR="114300" simplePos="0" relativeHeight="251659264" behindDoc="1" locked="0" layoutInCell="1" allowOverlap="1" wp14:anchorId="32F63F1B" wp14:editId="1AE0E5E9">
                <wp:simplePos x="0" y="0"/>
                <wp:positionH relativeFrom="margin">
                  <wp:posOffset>69215</wp:posOffset>
                </wp:positionH>
                <wp:positionV relativeFrom="margin">
                  <wp:posOffset>-345440</wp:posOffset>
                </wp:positionV>
                <wp:extent cx="3743325" cy="10555605"/>
                <wp:effectExtent l="0" t="0" r="28575" b="17145"/>
                <wp:wrapTight wrapText="bothSides">
                  <wp:wrapPolygon edited="0">
                    <wp:start x="0" y="0"/>
                    <wp:lineTo x="0" y="21596"/>
                    <wp:lineTo x="21655" y="21596"/>
                    <wp:lineTo x="21655" y="0"/>
                    <wp:lineTo x="0" y="0"/>
                  </wp:wrapPolygon>
                </wp:wrapTight>
                <wp:docPr id="13" name="Rectangle 3" descr="rectangle blanc pour le texte sur la couverture"/>
                <wp:cNvGraphicFramePr/>
                <a:graphic xmlns:a="http://schemas.openxmlformats.org/drawingml/2006/main">
                  <a:graphicData uri="http://schemas.microsoft.com/office/word/2010/wordprocessingShape">
                    <wps:wsp>
                      <wps:cNvSpPr/>
                      <wps:spPr>
                        <a:xfrm>
                          <a:off x="0" y="0"/>
                          <a:ext cx="3743325" cy="10555605"/>
                        </a:xfrm>
                        <a:prstGeom prst="rect">
                          <a:avLst/>
                        </a:prstGeom>
                        <a:solidFill>
                          <a:sysClr val="window" lastClr="FFFFFF"/>
                        </a:solidFill>
                        <a:ln w="25400" cap="flat" cmpd="sng" algn="ctr">
                          <a:solidFill>
                            <a:srgbClr val="328755"/>
                          </a:solidFill>
                          <a:prstDash val="solid"/>
                        </a:ln>
                        <a:effectLst/>
                      </wps:spPr>
                      <wps:txbx>
                        <w:txbxContent>
                          <w:p w14:paraId="6404DC38" w14:textId="00BD5E81" w:rsidR="008C6D1E" w:rsidRDefault="008C6D1E" w:rsidP="00D65DB7">
                            <w:pPr>
                              <w:jc w:val="center"/>
                              <w:rPr>
                                <w:rFonts w:ascii="Tahoma" w:hAnsi="Tahoma" w:cs="Tahoma"/>
                                <w:b/>
                                <w:bCs/>
                                <w:color w:val="9D1550"/>
                                <w:sz w:val="28"/>
                                <w:szCs w:val="28"/>
                              </w:rPr>
                            </w:pPr>
                          </w:p>
                          <w:p w14:paraId="29813D24" w14:textId="201FD865" w:rsidR="008C6D1E" w:rsidRPr="00D31EFD" w:rsidRDefault="00775DB3" w:rsidP="00D65DB7">
                            <w:pPr>
                              <w:jc w:val="center"/>
                              <w:rPr>
                                <w:rFonts w:ascii="Tahoma" w:hAnsi="Tahoma" w:cs="Tahoma"/>
                                <w:b/>
                                <w:bCs/>
                                <w:color w:val="9D1550"/>
                                <w:sz w:val="16"/>
                                <w:szCs w:val="16"/>
                              </w:rPr>
                            </w:pPr>
                            <w:r w:rsidRPr="00775DB3">
                              <w:rPr>
                                <w:rFonts w:ascii="Tahoma" w:hAnsi="Tahoma" w:cs="Tahoma"/>
                                <w:b/>
                                <w:bCs/>
                                <w:noProof/>
                                <w:color w:val="9D1550"/>
                                <w:sz w:val="16"/>
                                <w:szCs w:val="16"/>
                              </w:rPr>
                              <w:drawing>
                                <wp:inline distT="0" distB="0" distL="0" distR="0" wp14:anchorId="593E20C4" wp14:editId="71444578">
                                  <wp:extent cx="2926080" cy="76200"/>
                                  <wp:effectExtent l="0" t="0" r="7620" b="0"/>
                                  <wp:docPr id="151984610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3008986" cy="78359"/>
                                          </a:xfrm>
                                          <a:prstGeom prst="rect">
                                            <a:avLst/>
                                          </a:prstGeom>
                                          <a:noFill/>
                                          <a:ln>
                                            <a:noFill/>
                                          </a:ln>
                                        </pic:spPr>
                                      </pic:pic>
                                    </a:graphicData>
                                  </a:graphic>
                                </wp:inline>
                              </w:drawing>
                            </w:r>
                          </w:p>
                          <w:p w14:paraId="280B051E" w14:textId="549E515A" w:rsidR="008C6D1E" w:rsidRDefault="008C6D1E" w:rsidP="00D65DB7">
                            <w:pPr>
                              <w:jc w:val="center"/>
                              <w:rPr>
                                <w:rFonts w:ascii="Tahoma" w:hAnsi="Tahoma" w:cs="Tahoma"/>
                                <w:b/>
                                <w:bCs/>
                                <w:color w:val="9D1550"/>
                                <w:sz w:val="28"/>
                                <w:szCs w:val="28"/>
                              </w:rPr>
                            </w:pPr>
                          </w:p>
                          <w:p w14:paraId="72380029" w14:textId="77777777" w:rsidR="007101AF" w:rsidRDefault="007101AF" w:rsidP="00D65DB7">
                            <w:pPr>
                              <w:jc w:val="center"/>
                              <w:rPr>
                                <w:rFonts w:ascii="Tahoma" w:hAnsi="Tahoma" w:cs="Tahoma"/>
                                <w:b/>
                                <w:bCs/>
                                <w:color w:val="9D1550"/>
                                <w:sz w:val="28"/>
                                <w:szCs w:val="28"/>
                              </w:rPr>
                            </w:pPr>
                          </w:p>
                          <w:p w14:paraId="49D009D1" w14:textId="77777777" w:rsidR="008C6D1E" w:rsidRDefault="008C6D1E" w:rsidP="00D65DB7">
                            <w:pPr>
                              <w:jc w:val="center"/>
                              <w:rPr>
                                <w:rFonts w:ascii="Tahoma" w:hAnsi="Tahoma" w:cs="Tahoma"/>
                                <w:b/>
                                <w:bCs/>
                                <w:color w:val="9D1550"/>
                                <w:sz w:val="28"/>
                                <w:szCs w:val="28"/>
                              </w:rPr>
                            </w:pPr>
                          </w:p>
                          <w:p w14:paraId="4D15806D" w14:textId="77777777" w:rsidR="008C6D1E" w:rsidRDefault="008C6D1E" w:rsidP="00D65DB7">
                            <w:pPr>
                              <w:jc w:val="center"/>
                              <w:rPr>
                                <w:rFonts w:ascii="Tahoma" w:hAnsi="Tahoma" w:cs="Tahoma"/>
                                <w:b/>
                                <w:bCs/>
                                <w:color w:val="9D1550"/>
                                <w:sz w:val="28"/>
                                <w:szCs w:val="28"/>
                              </w:rPr>
                            </w:pPr>
                          </w:p>
                          <w:p w14:paraId="4CECA5D8" w14:textId="77777777" w:rsidR="008C6D1E" w:rsidRDefault="008C6D1E" w:rsidP="00D65DB7">
                            <w:pPr>
                              <w:jc w:val="center"/>
                              <w:rPr>
                                <w:rFonts w:ascii="Tahoma" w:hAnsi="Tahoma" w:cs="Tahoma"/>
                                <w:b/>
                                <w:bCs/>
                                <w:color w:val="9D1550"/>
                                <w:sz w:val="28"/>
                                <w:szCs w:val="28"/>
                              </w:rPr>
                            </w:pPr>
                          </w:p>
                          <w:p w14:paraId="2DA33DEA" w14:textId="77777777" w:rsidR="008C6D1E" w:rsidRDefault="008C6D1E" w:rsidP="00D65DB7">
                            <w:pPr>
                              <w:jc w:val="center"/>
                              <w:rPr>
                                <w:rFonts w:ascii="Tahoma" w:hAnsi="Tahoma" w:cs="Tahoma"/>
                                <w:b/>
                                <w:bCs/>
                                <w:color w:val="9D1550"/>
                                <w:sz w:val="28"/>
                                <w:szCs w:val="28"/>
                              </w:rPr>
                            </w:pPr>
                          </w:p>
                          <w:p w14:paraId="6A8B09CE" w14:textId="77777777" w:rsidR="008C6D1E" w:rsidRDefault="008C6D1E" w:rsidP="00D65DB7">
                            <w:pPr>
                              <w:jc w:val="center"/>
                              <w:rPr>
                                <w:rFonts w:ascii="Tahoma" w:hAnsi="Tahoma" w:cs="Tahoma"/>
                                <w:b/>
                                <w:bCs/>
                                <w:color w:val="9D1550"/>
                                <w:sz w:val="28"/>
                                <w:szCs w:val="28"/>
                              </w:rPr>
                            </w:pPr>
                          </w:p>
                          <w:p w14:paraId="73040ED5" w14:textId="77777777" w:rsidR="008C6D1E" w:rsidRPr="00D15A47" w:rsidRDefault="008C6D1E" w:rsidP="00D65DB7">
                            <w:pPr>
                              <w:jc w:val="center"/>
                              <w:rPr>
                                <w:rFonts w:ascii="Tahoma" w:hAnsi="Tahoma" w:cs="Tahoma"/>
                                <w:b/>
                                <w:bCs/>
                                <w:color w:val="9D1550"/>
                                <w:sz w:val="28"/>
                                <w:szCs w:val="28"/>
                              </w:rPr>
                            </w:pPr>
                          </w:p>
                          <w:p w14:paraId="7DB9E9E7" w14:textId="77777777" w:rsidR="008C6D1E" w:rsidRPr="00D15A47" w:rsidRDefault="008C6D1E" w:rsidP="00D65DB7">
                            <w:pPr>
                              <w:jc w:val="center"/>
                              <w:rPr>
                                <w:rFonts w:ascii="Tahoma" w:hAnsi="Tahoma" w:cs="Tahoma"/>
                                <w:b/>
                                <w:bCs/>
                                <w:color w:val="9D1550"/>
                                <w:sz w:val="28"/>
                                <w:szCs w:val="28"/>
                              </w:rPr>
                            </w:pPr>
                          </w:p>
                          <w:p w14:paraId="604F2BBE" w14:textId="77777777" w:rsidR="008C6D1E" w:rsidRPr="00D15A47" w:rsidRDefault="008C6D1E" w:rsidP="00D65DB7">
                            <w:pPr>
                              <w:jc w:val="center"/>
                              <w:rPr>
                                <w:rFonts w:ascii="Tahoma" w:hAnsi="Tahoma" w:cs="Tahoma"/>
                                <w:b/>
                                <w:bCs/>
                                <w:color w:val="9D1550"/>
                                <w:sz w:val="28"/>
                                <w:szCs w:val="28"/>
                              </w:rPr>
                            </w:pPr>
                          </w:p>
                          <w:p w14:paraId="584DF65B" w14:textId="77777777" w:rsidR="008C6D1E" w:rsidRPr="00D15A47" w:rsidRDefault="008C6D1E" w:rsidP="00D65DB7">
                            <w:pPr>
                              <w:jc w:val="center"/>
                              <w:rPr>
                                <w:rFonts w:ascii="Tahoma" w:hAnsi="Tahoma" w:cs="Tahoma"/>
                                <w:b/>
                                <w:bCs/>
                                <w:color w:val="9D1550"/>
                                <w:sz w:val="28"/>
                                <w:szCs w:val="28"/>
                              </w:rPr>
                            </w:pPr>
                          </w:p>
                          <w:p w14:paraId="6FB16914" w14:textId="0182CAC5" w:rsidR="008C6D1E" w:rsidRDefault="00775DB3" w:rsidP="00D65DB7">
                            <w:pPr>
                              <w:jc w:val="center"/>
                              <w:rPr>
                                <w:rFonts w:ascii="Tahoma" w:hAnsi="Tahoma" w:cs="Tahoma"/>
                                <w:b/>
                                <w:bCs/>
                                <w:color w:val="9D1550"/>
                                <w:sz w:val="28"/>
                                <w:szCs w:val="28"/>
                              </w:rPr>
                            </w:pPr>
                            <w:r w:rsidRPr="00775DB3">
                              <w:rPr>
                                <w:rFonts w:ascii="Tahoma" w:hAnsi="Tahoma" w:cs="Tahoma"/>
                                <w:b/>
                                <w:bCs/>
                                <w:noProof/>
                                <w:color w:val="9D1550"/>
                                <w:sz w:val="28"/>
                                <w:szCs w:val="28"/>
                              </w:rPr>
                              <w:drawing>
                                <wp:inline distT="0" distB="0" distL="0" distR="0" wp14:anchorId="11A9A443" wp14:editId="340F56C3">
                                  <wp:extent cx="2926080" cy="76200"/>
                                  <wp:effectExtent l="0" t="0" r="7620" b="0"/>
                                  <wp:docPr id="166908725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2926080" cy="76200"/>
                                          </a:xfrm>
                                          <a:prstGeom prst="rect">
                                            <a:avLst/>
                                          </a:prstGeom>
                                          <a:noFill/>
                                          <a:ln>
                                            <a:noFill/>
                                          </a:ln>
                                        </pic:spPr>
                                      </pic:pic>
                                    </a:graphicData>
                                  </a:graphic>
                                </wp:inline>
                              </w:drawing>
                            </w:r>
                          </w:p>
                          <w:p w14:paraId="04192944" w14:textId="288167B8" w:rsidR="008C6D1E" w:rsidRDefault="00010857" w:rsidP="00D65DB7">
                            <w:pPr>
                              <w:jc w:val="center"/>
                              <w:rPr>
                                <w:rFonts w:ascii="Tahoma" w:hAnsi="Tahoma" w:cs="Tahoma"/>
                                <w:b/>
                                <w:bCs/>
                                <w:color w:val="9D1550"/>
                                <w:sz w:val="28"/>
                                <w:szCs w:val="28"/>
                              </w:rPr>
                            </w:pPr>
                            <w:r w:rsidRPr="00775DB3">
                              <w:rPr>
                                <w:rFonts w:ascii="Tahoma" w:hAnsi="Tahoma" w:cs="Tahoma"/>
                                <w:b/>
                                <w:bCs/>
                                <w:noProof/>
                                <w:color w:val="9D1550"/>
                                <w:sz w:val="16"/>
                                <w:szCs w:val="16"/>
                              </w:rPr>
                              <w:drawing>
                                <wp:inline distT="0" distB="0" distL="0" distR="0" wp14:anchorId="0774C508" wp14:editId="25B76673">
                                  <wp:extent cx="2926080" cy="76200"/>
                                  <wp:effectExtent l="0" t="0" r="7620" b="0"/>
                                  <wp:docPr id="132331335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3008986" cy="78359"/>
                                          </a:xfrm>
                                          <a:prstGeom prst="rect">
                                            <a:avLst/>
                                          </a:prstGeom>
                                          <a:noFill/>
                                          <a:ln>
                                            <a:noFill/>
                                          </a:ln>
                                        </pic:spPr>
                                      </pic:pic>
                                    </a:graphicData>
                                  </a:graphic>
                                </wp:inline>
                              </w:drawing>
                            </w:r>
                          </w:p>
                          <w:p w14:paraId="5450D910" w14:textId="057AF4D0" w:rsidR="008C6D1E" w:rsidRDefault="008C6D1E" w:rsidP="00D65DB7">
                            <w:pPr>
                              <w:jc w:val="center"/>
                              <w:rPr>
                                <w:rFonts w:ascii="Tahoma" w:hAnsi="Tahoma" w:cs="Tahoma"/>
                                <w:b/>
                                <w:bCs/>
                                <w:color w:val="9D1550"/>
                                <w:sz w:val="28"/>
                                <w:szCs w:val="28"/>
                              </w:rPr>
                            </w:pPr>
                          </w:p>
                          <w:p w14:paraId="012C697C" w14:textId="462030B0" w:rsidR="008C6D1E" w:rsidRDefault="008C6D1E" w:rsidP="00D65DB7">
                            <w:pPr>
                              <w:jc w:val="center"/>
                              <w:rPr>
                                <w:rFonts w:ascii="Tahoma" w:hAnsi="Tahoma" w:cs="Tahoma"/>
                                <w:b/>
                                <w:bCs/>
                                <w:color w:val="9D1550"/>
                                <w:sz w:val="28"/>
                                <w:szCs w:val="28"/>
                              </w:rPr>
                            </w:pPr>
                          </w:p>
                          <w:p w14:paraId="1FD764C2" w14:textId="77777777" w:rsidR="008C6D1E" w:rsidRDefault="008C6D1E" w:rsidP="00D65DB7">
                            <w:pPr>
                              <w:jc w:val="center"/>
                              <w:rPr>
                                <w:rFonts w:ascii="Tahoma" w:hAnsi="Tahoma" w:cs="Tahoma"/>
                                <w:b/>
                                <w:bCs/>
                                <w:color w:val="9D1550"/>
                                <w:sz w:val="28"/>
                                <w:szCs w:val="28"/>
                              </w:rPr>
                            </w:pPr>
                          </w:p>
                          <w:p w14:paraId="7511C29C" w14:textId="710225F5" w:rsidR="00775DB3" w:rsidRDefault="00775DB3" w:rsidP="00D65DB7">
                            <w:pPr>
                              <w:jc w:val="center"/>
                              <w:rPr>
                                <w:rFonts w:ascii="Tahoma" w:hAnsi="Tahoma" w:cs="Tahoma"/>
                                <w:b/>
                                <w:bCs/>
                                <w:color w:val="9D1550"/>
                                <w:sz w:val="28"/>
                                <w:szCs w:val="28"/>
                              </w:rPr>
                            </w:pPr>
                          </w:p>
                          <w:p w14:paraId="1FF675F9" w14:textId="0CCEA96C" w:rsidR="00775DB3" w:rsidRDefault="00775DB3" w:rsidP="00D65DB7">
                            <w:pPr>
                              <w:jc w:val="center"/>
                              <w:rPr>
                                <w:rFonts w:ascii="Tahoma" w:hAnsi="Tahoma" w:cs="Tahoma"/>
                                <w:b/>
                                <w:bCs/>
                                <w:color w:val="9D1550"/>
                                <w:sz w:val="28"/>
                                <w:szCs w:val="28"/>
                              </w:rPr>
                            </w:pPr>
                            <w:r>
                              <w:rPr>
                                <w:noProof/>
                              </w:rPr>
                              <w:drawing>
                                <wp:inline distT="0" distB="0" distL="0" distR="0" wp14:anchorId="6F465798" wp14:editId="789B475E">
                                  <wp:extent cx="2412718" cy="1264920"/>
                                  <wp:effectExtent l="0" t="0" r="6985" b="0"/>
                                  <wp:docPr id="695283345" name="Image 1" descr="signature_316065257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signature_3160652570">
                                            <a:hlinkClick r:id="rId9"/>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4452" cy="1265829"/>
                                          </a:xfrm>
                                          <a:prstGeom prst="rect">
                                            <a:avLst/>
                                          </a:prstGeom>
                                          <a:noFill/>
                                          <a:ln>
                                            <a:noFill/>
                                          </a:ln>
                                        </pic:spPr>
                                      </pic:pic>
                                    </a:graphicData>
                                  </a:graphic>
                                </wp:inline>
                              </w:drawing>
                            </w:r>
                          </w:p>
                          <w:p w14:paraId="434E585D" w14:textId="77777777" w:rsidR="00775DB3" w:rsidRDefault="00775DB3" w:rsidP="00D65DB7">
                            <w:pPr>
                              <w:jc w:val="center"/>
                              <w:rPr>
                                <w:rFonts w:ascii="Tahoma" w:hAnsi="Tahoma" w:cs="Tahoma"/>
                                <w:b/>
                                <w:bCs/>
                                <w:color w:val="9D1550"/>
                                <w:sz w:val="28"/>
                                <w:szCs w:val="28"/>
                              </w:rPr>
                            </w:pPr>
                          </w:p>
                          <w:p w14:paraId="0C035434" w14:textId="77777777" w:rsidR="008C6D1E" w:rsidRPr="007101AF" w:rsidRDefault="008C6D1E" w:rsidP="00D31EFD">
                            <w:pPr>
                              <w:spacing w:line="276" w:lineRule="auto"/>
                              <w:jc w:val="center"/>
                              <w:rPr>
                                <w:rFonts w:ascii="Poppins Medium" w:hAnsi="Poppins Medium" w:cs="Poppins Medium"/>
                                <w:b/>
                                <w:bCs/>
                                <w:color w:val="770C4C"/>
                                <w:sz w:val="28"/>
                                <w:szCs w:val="28"/>
                              </w:rPr>
                            </w:pPr>
                            <w:r w:rsidRPr="007101AF">
                              <w:rPr>
                                <w:rFonts w:ascii="Poppins Medium" w:hAnsi="Poppins Medium" w:cs="Poppins Medium"/>
                                <w:b/>
                                <w:bCs/>
                                <w:color w:val="770C4C"/>
                                <w:sz w:val="28"/>
                                <w:szCs w:val="28"/>
                              </w:rPr>
                              <w:t xml:space="preserve">CENTRE DE GESTION DE LA FONCTION PUBLIQUE TERRITORIALE </w:t>
                            </w:r>
                          </w:p>
                          <w:p w14:paraId="25412E7C" w14:textId="49278417" w:rsidR="008C6D1E" w:rsidRPr="007101AF" w:rsidRDefault="008C6D1E" w:rsidP="00D31EFD">
                            <w:pPr>
                              <w:spacing w:line="276" w:lineRule="auto"/>
                              <w:jc w:val="center"/>
                              <w:rPr>
                                <w:rFonts w:ascii="Poppins Medium" w:hAnsi="Poppins Medium" w:cs="Poppins Medium"/>
                                <w:b/>
                                <w:bCs/>
                                <w:color w:val="770C4C"/>
                                <w:sz w:val="28"/>
                                <w:szCs w:val="28"/>
                              </w:rPr>
                            </w:pPr>
                            <w:r w:rsidRPr="007101AF">
                              <w:rPr>
                                <w:rFonts w:ascii="Poppins Medium" w:hAnsi="Poppins Medium" w:cs="Poppins Medium"/>
                                <w:b/>
                                <w:bCs/>
                                <w:color w:val="770C4C"/>
                                <w:sz w:val="28"/>
                                <w:szCs w:val="28"/>
                              </w:rPr>
                              <w:t>DU CALVADOS</w:t>
                            </w:r>
                          </w:p>
                          <w:p w14:paraId="32DCB407" w14:textId="7A13470A" w:rsidR="008C6D1E" w:rsidRPr="007101AF" w:rsidRDefault="008C6D1E" w:rsidP="00D65DB7">
                            <w:pPr>
                              <w:jc w:val="center"/>
                              <w:rPr>
                                <w:rFonts w:ascii="Poppins Medium" w:hAnsi="Poppins Medium" w:cs="Poppins Medium"/>
                                <w:b/>
                                <w:bCs/>
                                <w:color w:val="770C4C"/>
                                <w:sz w:val="28"/>
                                <w:szCs w:val="28"/>
                              </w:rPr>
                            </w:pPr>
                            <w:r w:rsidRPr="007101AF">
                              <w:rPr>
                                <w:rFonts w:ascii="Poppins Medium" w:hAnsi="Poppins Medium" w:cs="Poppins Medium"/>
                                <w:b/>
                                <w:bCs/>
                                <w:color w:val="770C4C"/>
                                <w:sz w:val="28"/>
                                <w:szCs w:val="28"/>
                              </w:rPr>
                              <w:t>Tel : 02.31.15.50.20</w:t>
                            </w:r>
                          </w:p>
                          <w:p w14:paraId="50A11F61" w14:textId="77777777" w:rsidR="008C6D1E" w:rsidRDefault="008C6D1E" w:rsidP="00D65DB7">
                            <w:pPr>
                              <w:jc w:val="center"/>
                              <w:rPr>
                                <w:rFonts w:ascii="Tahoma" w:hAnsi="Tahoma" w:cs="Tahoma"/>
                                <w:b/>
                                <w:bCs/>
                                <w:color w:val="9D1550"/>
                                <w:sz w:val="28"/>
                                <w:szCs w:val="28"/>
                              </w:rPr>
                            </w:pPr>
                          </w:p>
                          <w:p w14:paraId="503DA3A4" w14:textId="77777777" w:rsidR="008C6D1E" w:rsidRDefault="008C6D1E" w:rsidP="00D65DB7">
                            <w:pPr>
                              <w:jc w:val="center"/>
                              <w:rPr>
                                <w:rFonts w:ascii="Tahoma" w:hAnsi="Tahoma" w:cs="Tahoma"/>
                                <w:b/>
                                <w:bCs/>
                                <w:color w:val="9D1550"/>
                                <w:sz w:val="28"/>
                                <w:szCs w:val="28"/>
                              </w:rPr>
                            </w:pPr>
                          </w:p>
                          <w:p w14:paraId="67BBB32D" w14:textId="77777777" w:rsidR="008C6D1E" w:rsidRDefault="008C6D1E" w:rsidP="00D65DB7">
                            <w:pPr>
                              <w:jc w:val="center"/>
                              <w:rPr>
                                <w:rFonts w:ascii="Tahoma" w:hAnsi="Tahoma" w:cs="Tahoma"/>
                                <w:b/>
                                <w:bCs/>
                                <w:color w:val="9D1550"/>
                                <w:sz w:val="28"/>
                                <w:szCs w:val="28"/>
                              </w:rPr>
                            </w:pPr>
                          </w:p>
                          <w:p w14:paraId="26D5B511" w14:textId="77777777" w:rsidR="008C6D1E" w:rsidRDefault="008C6D1E" w:rsidP="00D65DB7">
                            <w:pPr>
                              <w:jc w:val="center"/>
                              <w:rPr>
                                <w:rFonts w:ascii="Tahoma" w:hAnsi="Tahoma" w:cs="Tahoma"/>
                                <w:b/>
                                <w:bCs/>
                                <w:color w:val="9D1550"/>
                                <w:sz w:val="28"/>
                                <w:szCs w:val="28"/>
                              </w:rPr>
                            </w:pPr>
                          </w:p>
                          <w:p w14:paraId="6F902058" w14:textId="77777777" w:rsidR="008C6D1E" w:rsidRDefault="008C6D1E" w:rsidP="00D65DB7">
                            <w:pPr>
                              <w:jc w:val="center"/>
                              <w:rPr>
                                <w:rFonts w:ascii="Tahoma" w:hAnsi="Tahoma" w:cs="Tahoma"/>
                                <w:b/>
                                <w:bCs/>
                                <w:color w:val="9D1550"/>
                                <w:sz w:val="28"/>
                                <w:szCs w:val="28"/>
                              </w:rPr>
                            </w:pPr>
                          </w:p>
                          <w:p w14:paraId="0735C1A4" w14:textId="77777777" w:rsidR="008C6D1E" w:rsidRDefault="008C6D1E" w:rsidP="00D65DB7">
                            <w:pPr>
                              <w:jc w:val="center"/>
                              <w:rPr>
                                <w:rFonts w:ascii="Tahoma" w:hAnsi="Tahoma" w:cs="Tahoma"/>
                                <w:b/>
                                <w:bCs/>
                                <w:color w:val="9D1550"/>
                                <w:sz w:val="28"/>
                                <w:szCs w:val="28"/>
                              </w:rPr>
                            </w:pPr>
                          </w:p>
                          <w:p w14:paraId="345252D2" w14:textId="77777777" w:rsidR="008C6D1E" w:rsidRDefault="008C6D1E" w:rsidP="00D65DB7">
                            <w:pPr>
                              <w:jc w:val="center"/>
                              <w:rPr>
                                <w:rFonts w:ascii="Tahoma" w:hAnsi="Tahoma" w:cs="Tahoma"/>
                                <w:b/>
                                <w:bCs/>
                                <w:color w:val="9D1550"/>
                                <w:sz w:val="28"/>
                                <w:szCs w:val="28"/>
                              </w:rPr>
                            </w:pPr>
                          </w:p>
                          <w:p w14:paraId="55401C80" w14:textId="77777777" w:rsidR="008C6D1E" w:rsidRDefault="008C6D1E" w:rsidP="00D65DB7">
                            <w:pPr>
                              <w:jc w:val="center"/>
                              <w:rPr>
                                <w:rFonts w:ascii="Tahoma" w:hAnsi="Tahoma" w:cs="Tahoma"/>
                                <w:b/>
                                <w:bCs/>
                                <w:color w:val="9D1550"/>
                                <w:sz w:val="28"/>
                                <w:szCs w:val="28"/>
                              </w:rPr>
                            </w:pPr>
                          </w:p>
                          <w:p w14:paraId="17924F04" w14:textId="77777777" w:rsidR="008C6D1E" w:rsidRDefault="008C6D1E" w:rsidP="00D65DB7">
                            <w:pPr>
                              <w:jc w:val="center"/>
                              <w:rPr>
                                <w:rFonts w:ascii="Tahoma" w:hAnsi="Tahoma" w:cs="Tahoma"/>
                                <w:b/>
                                <w:bCs/>
                                <w:color w:val="9D1550"/>
                                <w:sz w:val="28"/>
                                <w:szCs w:val="28"/>
                              </w:rPr>
                            </w:pPr>
                          </w:p>
                          <w:p w14:paraId="62EE113C" w14:textId="77777777" w:rsidR="008C6D1E" w:rsidRDefault="008C6D1E" w:rsidP="00D65DB7">
                            <w:pPr>
                              <w:jc w:val="center"/>
                              <w:rPr>
                                <w:rFonts w:ascii="Tahoma" w:hAnsi="Tahoma" w:cs="Tahoma"/>
                                <w:b/>
                                <w:bCs/>
                                <w:color w:val="9D1550"/>
                                <w:sz w:val="28"/>
                                <w:szCs w:val="28"/>
                              </w:rPr>
                            </w:pPr>
                          </w:p>
                          <w:p w14:paraId="62182142" w14:textId="5404A083" w:rsidR="008C6D1E" w:rsidRDefault="008C6D1E" w:rsidP="00D65DB7">
                            <w:pPr>
                              <w:jc w:val="center"/>
                              <w:rPr>
                                <w:rFonts w:ascii="Tahoma" w:eastAsia="MS Mincho" w:hAnsi="Tahoma" w:cs="Tahoma"/>
                                <w:b/>
                                <w:color w:val="79193B"/>
                                <w:sz w:val="28"/>
                                <w:szCs w:val="22"/>
                                <w:lang w:eastAsia="en-US"/>
                              </w:rPr>
                            </w:pPr>
                          </w:p>
                          <w:p w14:paraId="52C0C17C" w14:textId="15CDA05F" w:rsidR="008C6D1E" w:rsidRPr="00775DB3" w:rsidRDefault="009B655C" w:rsidP="00D65DB7">
                            <w:pPr>
                              <w:jc w:val="center"/>
                              <w:rPr>
                                <w:color w:val="328755"/>
                              </w:rPr>
                            </w:pPr>
                            <w:r w:rsidRPr="00775DB3">
                              <w:rPr>
                                <w:rFonts w:ascii="Tahoma" w:hAnsi="Tahoma" w:cs="Tahoma"/>
                                <w:noProof/>
                                <w:color w:val="328755"/>
                                <w:sz w:val="20"/>
                                <w:szCs w:val="20"/>
                              </w:rPr>
                              <w:t xml:space="preserve">Mise à jour </w:t>
                            </w:r>
                            <w:r w:rsidR="001D0B19" w:rsidRPr="00775DB3">
                              <w:rPr>
                                <w:rFonts w:ascii="Tahoma" w:hAnsi="Tahoma" w:cs="Tahoma"/>
                                <w:noProof/>
                                <w:color w:val="328755"/>
                                <w:sz w:val="20"/>
                                <w:szCs w:val="20"/>
                              </w:rPr>
                              <w:t>juillet</w:t>
                            </w:r>
                            <w:r w:rsidRPr="00775DB3">
                              <w:rPr>
                                <w:rFonts w:ascii="Tahoma" w:hAnsi="Tahoma" w:cs="Tahoma"/>
                                <w:noProof/>
                                <w:color w:val="328755"/>
                                <w:sz w:val="20"/>
                                <w:szCs w:val="20"/>
                              </w:rPr>
                              <w:t xml:space="preserve"> 202</w:t>
                            </w:r>
                            <w:r w:rsidR="001D0B19" w:rsidRPr="00775DB3">
                              <w:rPr>
                                <w:rFonts w:ascii="Tahoma" w:hAnsi="Tahoma" w:cs="Tahoma"/>
                                <w:noProof/>
                                <w:color w:val="328755"/>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63F1B" id="Rectangle 3" o:spid="_x0000_s1026" alt="rectangle blanc pour le texte sur la couverture" style="position:absolute;margin-left:5.45pt;margin-top:-27.2pt;width:294.75pt;height:83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" fillcolor="window" strokecolor="#328755" strokeweight="2pt">
                <v:textbox>
                  <w:txbxContent>
                    <w:p w14:paraId="6404DC38" w14:textId="00BD5E81" w:rsidR="008C6D1E" w:rsidRDefault="008C6D1E" w:rsidP="00D65DB7">
                      <w:pPr>
                        <w:jc w:val="center"/>
                        <w:rPr>
                          <w:rFonts w:ascii="Tahoma" w:hAnsi="Tahoma" w:cs="Tahoma"/>
                          <w:b/>
                          <w:bCs/>
                          <w:color w:val="9D1550"/>
                          <w:sz w:val="28"/>
                          <w:szCs w:val="28"/>
                        </w:rPr>
                      </w:pPr>
                    </w:p>
                    <w:p w14:paraId="29813D24" w14:textId="201FD865" w:rsidR="008C6D1E" w:rsidRPr="00D31EFD" w:rsidRDefault="00775DB3" w:rsidP="00D65DB7">
                      <w:pPr>
                        <w:jc w:val="center"/>
                        <w:rPr>
                          <w:rFonts w:ascii="Tahoma" w:hAnsi="Tahoma" w:cs="Tahoma"/>
                          <w:b/>
                          <w:bCs/>
                          <w:color w:val="9D1550"/>
                          <w:sz w:val="16"/>
                          <w:szCs w:val="16"/>
                        </w:rPr>
                      </w:pPr>
                      <w:r w:rsidRPr="00775DB3">
                        <w:rPr>
                          <w:rFonts w:ascii="Tahoma" w:hAnsi="Tahoma" w:cs="Tahoma"/>
                          <w:b/>
                          <w:bCs/>
                          <w:noProof/>
                          <w:color w:val="9D1550"/>
                          <w:sz w:val="16"/>
                          <w:szCs w:val="16"/>
                        </w:rPr>
                        <w:drawing>
                          <wp:inline distT="0" distB="0" distL="0" distR="0" wp14:anchorId="593E20C4" wp14:editId="71444578">
                            <wp:extent cx="2926080" cy="76200"/>
                            <wp:effectExtent l="0" t="0" r="7620" b="0"/>
                            <wp:docPr id="151984610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3008986" cy="78359"/>
                                    </a:xfrm>
                                    <a:prstGeom prst="rect">
                                      <a:avLst/>
                                    </a:prstGeom>
                                    <a:noFill/>
                                    <a:ln>
                                      <a:noFill/>
                                    </a:ln>
                                  </pic:spPr>
                                </pic:pic>
                              </a:graphicData>
                            </a:graphic>
                          </wp:inline>
                        </w:drawing>
                      </w:r>
                    </w:p>
                    <w:p w14:paraId="280B051E" w14:textId="549E515A" w:rsidR="008C6D1E" w:rsidRDefault="008C6D1E" w:rsidP="00D65DB7">
                      <w:pPr>
                        <w:jc w:val="center"/>
                        <w:rPr>
                          <w:rFonts w:ascii="Tahoma" w:hAnsi="Tahoma" w:cs="Tahoma"/>
                          <w:b/>
                          <w:bCs/>
                          <w:color w:val="9D1550"/>
                          <w:sz w:val="28"/>
                          <w:szCs w:val="28"/>
                        </w:rPr>
                      </w:pPr>
                    </w:p>
                    <w:p w14:paraId="72380029" w14:textId="77777777" w:rsidR="007101AF" w:rsidRDefault="007101AF" w:rsidP="00D65DB7">
                      <w:pPr>
                        <w:jc w:val="center"/>
                        <w:rPr>
                          <w:rFonts w:ascii="Tahoma" w:hAnsi="Tahoma" w:cs="Tahoma"/>
                          <w:b/>
                          <w:bCs/>
                          <w:color w:val="9D1550"/>
                          <w:sz w:val="28"/>
                          <w:szCs w:val="28"/>
                        </w:rPr>
                      </w:pPr>
                    </w:p>
                    <w:p w14:paraId="49D009D1" w14:textId="77777777" w:rsidR="008C6D1E" w:rsidRDefault="008C6D1E" w:rsidP="00D65DB7">
                      <w:pPr>
                        <w:jc w:val="center"/>
                        <w:rPr>
                          <w:rFonts w:ascii="Tahoma" w:hAnsi="Tahoma" w:cs="Tahoma"/>
                          <w:b/>
                          <w:bCs/>
                          <w:color w:val="9D1550"/>
                          <w:sz w:val="28"/>
                          <w:szCs w:val="28"/>
                        </w:rPr>
                      </w:pPr>
                    </w:p>
                    <w:p w14:paraId="4D15806D" w14:textId="77777777" w:rsidR="008C6D1E" w:rsidRDefault="008C6D1E" w:rsidP="00D65DB7">
                      <w:pPr>
                        <w:jc w:val="center"/>
                        <w:rPr>
                          <w:rFonts w:ascii="Tahoma" w:hAnsi="Tahoma" w:cs="Tahoma"/>
                          <w:b/>
                          <w:bCs/>
                          <w:color w:val="9D1550"/>
                          <w:sz w:val="28"/>
                          <w:szCs w:val="28"/>
                        </w:rPr>
                      </w:pPr>
                    </w:p>
                    <w:p w14:paraId="4CECA5D8" w14:textId="77777777" w:rsidR="008C6D1E" w:rsidRDefault="008C6D1E" w:rsidP="00D65DB7">
                      <w:pPr>
                        <w:jc w:val="center"/>
                        <w:rPr>
                          <w:rFonts w:ascii="Tahoma" w:hAnsi="Tahoma" w:cs="Tahoma"/>
                          <w:b/>
                          <w:bCs/>
                          <w:color w:val="9D1550"/>
                          <w:sz w:val="28"/>
                          <w:szCs w:val="28"/>
                        </w:rPr>
                      </w:pPr>
                    </w:p>
                    <w:p w14:paraId="2DA33DEA" w14:textId="77777777" w:rsidR="008C6D1E" w:rsidRDefault="008C6D1E" w:rsidP="00D65DB7">
                      <w:pPr>
                        <w:jc w:val="center"/>
                        <w:rPr>
                          <w:rFonts w:ascii="Tahoma" w:hAnsi="Tahoma" w:cs="Tahoma"/>
                          <w:b/>
                          <w:bCs/>
                          <w:color w:val="9D1550"/>
                          <w:sz w:val="28"/>
                          <w:szCs w:val="28"/>
                        </w:rPr>
                      </w:pPr>
                    </w:p>
                    <w:p w14:paraId="6A8B09CE" w14:textId="77777777" w:rsidR="008C6D1E" w:rsidRDefault="008C6D1E" w:rsidP="00D65DB7">
                      <w:pPr>
                        <w:jc w:val="center"/>
                        <w:rPr>
                          <w:rFonts w:ascii="Tahoma" w:hAnsi="Tahoma" w:cs="Tahoma"/>
                          <w:b/>
                          <w:bCs/>
                          <w:color w:val="9D1550"/>
                          <w:sz w:val="28"/>
                          <w:szCs w:val="28"/>
                        </w:rPr>
                      </w:pPr>
                    </w:p>
                    <w:p w14:paraId="73040ED5" w14:textId="77777777" w:rsidR="008C6D1E" w:rsidRPr="00D15A47" w:rsidRDefault="008C6D1E" w:rsidP="00D65DB7">
                      <w:pPr>
                        <w:jc w:val="center"/>
                        <w:rPr>
                          <w:rFonts w:ascii="Tahoma" w:hAnsi="Tahoma" w:cs="Tahoma"/>
                          <w:b/>
                          <w:bCs/>
                          <w:color w:val="9D1550"/>
                          <w:sz w:val="28"/>
                          <w:szCs w:val="28"/>
                        </w:rPr>
                      </w:pPr>
                    </w:p>
                    <w:p w14:paraId="7DB9E9E7" w14:textId="77777777" w:rsidR="008C6D1E" w:rsidRPr="00D15A47" w:rsidRDefault="008C6D1E" w:rsidP="00D65DB7">
                      <w:pPr>
                        <w:jc w:val="center"/>
                        <w:rPr>
                          <w:rFonts w:ascii="Tahoma" w:hAnsi="Tahoma" w:cs="Tahoma"/>
                          <w:b/>
                          <w:bCs/>
                          <w:color w:val="9D1550"/>
                          <w:sz w:val="28"/>
                          <w:szCs w:val="28"/>
                        </w:rPr>
                      </w:pPr>
                    </w:p>
                    <w:p w14:paraId="604F2BBE" w14:textId="77777777" w:rsidR="008C6D1E" w:rsidRPr="00D15A47" w:rsidRDefault="008C6D1E" w:rsidP="00D65DB7">
                      <w:pPr>
                        <w:jc w:val="center"/>
                        <w:rPr>
                          <w:rFonts w:ascii="Tahoma" w:hAnsi="Tahoma" w:cs="Tahoma"/>
                          <w:b/>
                          <w:bCs/>
                          <w:color w:val="9D1550"/>
                          <w:sz w:val="28"/>
                          <w:szCs w:val="28"/>
                        </w:rPr>
                      </w:pPr>
                    </w:p>
                    <w:p w14:paraId="584DF65B" w14:textId="77777777" w:rsidR="008C6D1E" w:rsidRPr="00D15A47" w:rsidRDefault="008C6D1E" w:rsidP="00D65DB7">
                      <w:pPr>
                        <w:jc w:val="center"/>
                        <w:rPr>
                          <w:rFonts w:ascii="Tahoma" w:hAnsi="Tahoma" w:cs="Tahoma"/>
                          <w:b/>
                          <w:bCs/>
                          <w:color w:val="9D1550"/>
                          <w:sz w:val="28"/>
                          <w:szCs w:val="28"/>
                        </w:rPr>
                      </w:pPr>
                    </w:p>
                    <w:p w14:paraId="6FB16914" w14:textId="0182CAC5" w:rsidR="008C6D1E" w:rsidRDefault="00775DB3" w:rsidP="00D65DB7">
                      <w:pPr>
                        <w:jc w:val="center"/>
                        <w:rPr>
                          <w:rFonts w:ascii="Tahoma" w:hAnsi="Tahoma" w:cs="Tahoma"/>
                          <w:b/>
                          <w:bCs/>
                          <w:color w:val="9D1550"/>
                          <w:sz w:val="28"/>
                          <w:szCs w:val="28"/>
                        </w:rPr>
                      </w:pPr>
                      <w:r w:rsidRPr="00775DB3">
                        <w:rPr>
                          <w:rFonts w:ascii="Tahoma" w:hAnsi="Tahoma" w:cs="Tahoma"/>
                          <w:b/>
                          <w:bCs/>
                          <w:noProof/>
                          <w:color w:val="9D1550"/>
                          <w:sz w:val="28"/>
                          <w:szCs w:val="28"/>
                        </w:rPr>
                        <w:drawing>
                          <wp:inline distT="0" distB="0" distL="0" distR="0" wp14:anchorId="11A9A443" wp14:editId="340F56C3">
                            <wp:extent cx="2926080" cy="76200"/>
                            <wp:effectExtent l="0" t="0" r="7620" b="0"/>
                            <wp:docPr id="166908725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2926080" cy="76200"/>
                                    </a:xfrm>
                                    <a:prstGeom prst="rect">
                                      <a:avLst/>
                                    </a:prstGeom>
                                    <a:noFill/>
                                    <a:ln>
                                      <a:noFill/>
                                    </a:ln>
                                  </pic:spPr>
                                </pic:pic>
                              </a:graphicData>
                            </a:graphic>
                          </wp:inline>
                        </w:drawing>
                      </w:r>
                    </w:p>
                    <w:p w14:paraId="04192944" w14:textId="288167B8" w:rsidR="008C6D1E" w:rsidRDefault="00010857" w:rsidP="00D65DB7">
                      <w:pPr>
                        <w:jc w:val="center"/>
                        <w:rPr>
                          <w:rFonts w:ascii="Tahoma" w:hAnsi="Tahoma" w:cs="Tahoma"/>
                          <w:b/>
                          <w:bCs/>
                          <w:color w:val="9D1550"/>
                          <w:sz w:val="28"/>
                          <w:szCs w:val="28"/>
                        </w:rPr>
                      </w:pPr>
                      <w:r w:rsidRPr="00775DB3">
                        <w:rPr>
                          <w:rFonts w:ascii="Tahoma" w:hAnsi="Tahoma" w:cs="Tahoma"/>
                          <w:b/>
                          <w:bCs/>
                          <w:noProof/>
                          <w:color w:val="9D1550"/>
                          <w:sz w:val="16"/>
                          <w:szCs w:val="16"/>
                        </w:rPr>
                        <w:drawing>
                          <wp:inline distT="0" distB="0" distL="0" distR="0" wp14:anchorId="0774C508" wp14:editId="25B76673">
                            <wp:extent cx="2926080" cy="76200"/>
                            <wp:effectExtent l="0" t="0" r="7620" b="0"/>
                            <wp:docPr id="132331335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3008986" cy="78359"/>
                                    </a:xfrm>
                                    <a:prstGeom prst="rect">
                                      <a:avLst/>
                                    </a:prstGeom>
                                    <a:noFill/>
                                    <a:ln>
                                      <a:noFill/>
                                    </a:ln>
                                  </pic:spPr>
                                </pic:pic>
                              </a:graphicData>
                            </a:graphic>
                          </wp:inline>
                        </w:drawing>
                      </w:r>
                    </w:p>
                    <w:p w14:paraId="5450D910" w14:textId="057AF4D0" w:rsidR="008C6D1E" w:rsidRDefault="008C6D1E" w:rsidP="00D65DB7">
                      <w:pPr>
                        <w:jc w:val="center"/>
                        <w:rPr>
                          <w:rFonts w:ascii="Tahoma" w:hAnsi="Tahoma" w:cs="Tahoma"/>
                          <w:b/>
                          <w:bCs/>
                          <w:color w:val="9D1550"/>
                          <w:sz w:val="28"/>
                          <w:szCs w:val="28"/>
                        </w:rPr>
                      </w:pPr>
                    </w:p>
                    <w:p w14:paraId="012C697C" w14:textId="462030B0" w:rsidR="008C6D1E" w:rsidRDefault="008C6D1E" w:rsidP="00D65DB7">
                      <w:pPr>
                        <w:jc w:val="center"/>
                        <w:rPr>
                          <w:rFonts w:ascii="Tahoma" w:hAnsi="Tahoma" w:cs="Tahoma"/>
                          <w:b/>
                          <w:bCs/>
                          <w:color w:val="9D1550"/>
                          <w:sz w:val="28"/>
                          <w:szCs w:val="28"/>
                        </w:rPr>
                      </w:pPr>
                    </w:p>
                    <w:p w14:paraId="1FD764C2" w14:textId="77777777" w:rsidR="008C6D1E" w:rsidRDefault="008C6D1E" w:rsidP="00D65DB7">
                      <w:pPr>
                        <w:jc w:val="center"/>
                        <w:rPr>
                          <w:rFonts w:ascii="Tahoma" w:hAnsi="Tahoma" w:cs="Tahoma"/>
                          <w:b/>
                          <w:bCs/>
                          <w:color w:val="9D1550"/>
                          <w:sz w:val="28"/>
                          <w:szCs w:val="28"/>
                        </w:rPr>
                      </w:pPr>
                    </w:p>
                    <w:p w14:paraId="7511C29C" w14:textId="710225F5" w:rsidR="00775DB3" w:rsidRDefault="00775DB3" w:rsidP="00D65DB7">
                      <w:pPr>
                        <w:jc w:val="center"/>
                        <w:rPr>
                          <w:rFonts w:ascii="Tahoma" w:hAnsi="Tahoma" w:cs="Tahoma"/>
                          <w:b/>
                          <w:bCs/>
                          <w:color w:val="9D1550"/>
                          <w:sz w:val="28"/>
                          <w:szCs w:val="28"/>
                        </w:rPr>
                      </w:pPr>
                    </w:p>
                    <w:p w14:paraId="1FF675F9" w14:textId="0CCEA96C" w:rsidR="00775DB3" w:rsidRDefault="00775DB3" w:rsidP="00D65DB7">
                      <w:pPr>
                        <w:jc w:val="center"/>
                        <w:rPr>
                          <w:rFonts w:ascii="Tahoma" w:hAnsi="Tahoma" w:cs="Tahoma"/>
                          <w:b/>
                          <w:bCs/>
                          <w:color w:val="9D1550"/>
                          <w:sz w:val="28"/>
                          <w:szCs w:val="28"/>
                        </w:rPr>
                      </w:pPr>
                      <w:r>
                        <w:rPr>
                          <w:noProof/>
                        </w:rPr>
                        <w:drawing>
                          <wp:inline distT="0" distB="0" distL="0" distR="0" wp14:anchorId="6F465798" wp14:editId="789B475E">
                            <wp:extent cx="2412718" cy="1264920"/>
                            <wp:effectExtent l="0" t="0" r="6985" b="0"/>
                            <wp:docPr id="695283345" name="Image 1" descr="signature_316065257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signature_3160652570">
                                      <a:hlinkClick r:id="rId9"/>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4452" cy="1265829"/>
                                    </a:xfrm>
                                    <a:prstGeom prst="rect">
                                      <a:avLst/>
                                    </a:prstGeom>
                                    <a:noFill/>
                                    <a:ln>
                                      <a:noFill/>
                                    </a:ln>
                                  </pic:spPr>
                                </pic:pic>
                              </a:graphicData>
                            </a:graphic>
                          </wp:inline>
                        </w:drawing>
                      </w:r>
                    </w:p>
                    <w:p w14:paraId="434E585D" w14:textId="77777777" w:rsidR="00775DB3" w:rsidRDefault="00775DB3" w:rsidP="00D65DB7">
                      <w:pPr>
                        <w:jc w:val="center"/>
                        <w:rPr>
                          <w:rFonts w:ascii="Tahoma" w:hAnsi="Tahoma" w:cs="Tahoma"/>
                          <w:b/>
                          <w:bCs/>
                          <w:color w:val="9D1550"/>
                          <w:sz w:val="28"/>
                          <w:szCs w:val="28"/>
                        </w:rPr>
                      </w:pPr>
                    </w:p>
                    <w:p w14:paraId="0C035434" w14:textId="77777777" w:rsidR="008C6D1E" w:rsidRPr="007101AF" w:rsidRDefault="008C6D1E" w:rsidP="00D31EFD">
                      <w:pPr>
                        <w:spacing w:line="276" w:lineRule="auto"/>
                        <w:jc w:val="center"/>
                        <w:rPr>
                          <w:rFonts w:ascii="Poppins Medium" w:hAnsi="Poppins Medium" w:cs="Poppins Medium"/>
                          <w:b/>
                          <w:bCs/>
                          <w:color w:val="770C4C"/>
                          <w:sz w:val="28"/>
                          <w:szCs w:val="28"/>
                        </w:rPr>
                      </w:pPr>
                      <w:r w:rsidRPr="007101AF">
                        <w:rPr>
                          <w:rFonts w:ascii="Poppins Medium" w:hAnsi="Poppins Medium" w:cs="Poppins Medium"/>
                          <w:b/>
                          <w:bCs/>
                          <w:color w:val="770C4C"/>
                          <w:sz w:val="28"/>
                          <w:szCs w:val="28"/>
                        </w:rPr>
                        <w:t xml:space="preserve">CENTRE DE GESTION DE LA FONCTION PUBLIQUE TERRITORIALE </w:t>
                      </w:r>
                    </w:p>
                    <w:p w14:paraId="25412E7C" w14:textId="49278417" w:rsidR="008C6D1E" w:rsidRPr="007101AF" w:rsidRDefault="008C6D1E" w:rsidP="00D31EFD">
                      <w:pPr>
                        <w:spacing w:line="276" w:lineRule="auto"/>
                        <w:jc w:val="center"/>
                        <w:rPr>
                          <w:rFonts w:ascii="Poppins Medium" w:hAnsi="Poppins Medium" w:cs="Poppins Medium"/>
                          <w:b/>
                          <w:bCs/>
                          <w:color w:val="770C4C"/>
                          <w:sz w:val="28"/>
                          <w:szCs w:val="28"/>
                        </w:rPr>
                      </w:pPr>
                      <w:r w:rsidRPr="007101AF">
                        <w:rPr>
                          <w:rFonts w:ascii="Poppins Medium" w:hAnsi="Poppins Medium" w:cs="Poppins Medium"/>
                          <w:b/>
                          <w:bCs/>
                          <w:color w:val="770C4C"/>
                          <w:sz w:val="28"/>
                          <w:szCs w:val="28"/>
                        </w:rPr>
                        <w:t>DU CALVADOS</w:t>
                      </w:r>
                    </w:p>
                    <w:p w14:paraId="32DCB407" w14:textId="7A13470A" w:rsidR="008C6D1E" w:rsidRPr="007101AF" w:rsidRDefault="008C6D1E" w:rsidP="00D65DB7">
                      <w:pPr>
                        <w:jc w:val="center"/>
                        <w:rPr>
                          <w:rFonts w:ascii="Poppins Medium" w:hAnsi="Poppins Medium" w:cs="Poppins Medium"/>
                          <w:b/>
                          <w:bCs/>
                          <w:color w:val="770C4C"/>
                          <w:sz w:val="28"/>
                          <w:szCs w:val="28"/>
                        </w:rPr>
                      </w:pPr>
                      <w:r w:rsidRPr="007101AF">
                        <w:rPr>
                          <w:rFonts w:ascii="Poppins Medium" w:hAnsi="Poppins Medium" w:cs="Poppins Medium"/>
                          <w:b/>
                          <w:bCs/>
                          <w:color w:val="770C4C"/>
                          <w:sz w:val="28"/>
                          <w:szCs w:val="28"/>
                        </w:rPr>
                        <w:t>Tel : 02.31.15.50.20</w:t>
                      </w:r>
                    </w:p>
                    <w:p w14:paraId="50A11F61" w14:textId="77777777" w:rsidR="008C6D1E" w:rsidRDefault="008C6D1E" w:rsidP="00D65DB7">
                      <w:pPr>
                        <w:jc w:val="center"/>
                        <w:rPr>
                          <w:rFonts w:ascii="Tahoma" w:hAnsi="Tahoma" w:cs="Tahoma"/>
                          <w:b/>
                          <w:bCs/>
                          <w:color w:val="9D1550"/>
                          <w:sz w:val="28"/>
                          <w:szCs w:val="28"/>
                        </w:rPr>
                      </w:pPr>
                    </w:p>
                    <w:p w14:paraId="503DA3A4" w14:textId="77777777" w:rsidR="008C6D1E" w:rsidRDefault="008C6D1E" w:rsidP="00D65DB7">
                      <w:pPr>
                        <w:jc w:val="center"/>
                        <w:rPr>
                          <w:rFonts w:ascii="Tahoma" w:hAnsi="Tahoma" w:cs="Tahoma"/>
                          <w:b/>
                          <w:bCs/>
                          <w:color w:val="9D1550"/>
                          <w:sz w:val="28"/>
                          <w:szCs w:val="28"/>
                        </w:rPr>
                      </w:pPr>
                    </w:p>
                    <w:p w14:paraId="67BBB32D" w14:textId="77777777" w:rsidR="008C6D1E" w:rsidRDefault="008C6D1E" w:rsidP="00D65DB7">
                      <w:pPr>
                        <w:jc w:val="center"/>
                        <w:rPr>
                          <w:rFonts w:ascii="Tahoma" w:hAnsi="Tahoma" w:cs="Tahoma"/>
                          <w:b/>
                          <w:bCs/>
                          <w:color w:val="9D1550"/>
                          <w:sz w:val="28"/>
                          <w:szCs w:val="28"/>
                        </w:rPr>
                      </w:pPr>
                    </w:p>
                    <w:p w14:paraId="26D5B511" w14:textId="77777777" w:rsidR="008C6D1E" w:rsidRDefault="008C6D1E" w:rsidP="00D65DB7">
                      <w:pPr>
                        <w:jc w:val="center"/>
                        <w:rPr>
                          <w:rFonts w:ascii="Tahoma" w:hAnsi="Tahoma" w:cs="Tahoma"/>
                          <w:b/>
                          <w:bCs/>
                          <w:color w:val="9D1550"/>
                          <w:sz w:val="28"/>
                          <w:szCs w:val="28"/>
                        </w:rPr>
                      </w:pPr>
                    </w:p>
                    <w:p w14:paraId="6F902058" w14:textId="77777777" w:rsidR="008C6D1E" w:rsidRDefault="008C6D1E" w:rsidP="00D65DB7">
                      <w:pPr>
                        <w:jc w:val="center"/>
                        <w:rPr>
                          <w:rFonts w:ascii="Tahoma" w:hAnsi="Tahoma" w:cs="Tahoma"/>
                          <w:b/>
                          <w:bCs/>
                          <w:color w:val="9D1550"/>
                          <w:sz w:val="28"/>
                          <w:szCs w:val="28"/>
                        </w:rPr>
                      </w:pPr>
                    </w:p>
                    <w:p w14:paraId="0735C1A4" w14:textId="77777777" w:rsidR="008C6D1E" w:rsidRDefault="008C6D1E" w:rsidP="00D65DB7">
                      <w:pPr>
                        <w:jc w:val="center"/>
                        <w:rPr>
                          <w:rFonts w:ascii="Tahoma" w:hAnsi="Tahoma" w:cs="Tahoma"/>
                          <w:b/>
                          <w:bCs/>
                          <w:color w:val="9D1550"/>
                          <w:sz w:val="28"/>
                          <w:szCs w:val="28"/>
                        </w:rPr>
                      </w:pPr>
                    </w:p>
                    <w:p w14:paraId="345252D2" w14:textId="77777777" w:rsidR="008C6D1E" w:rsidRDefault="008C6D1E" w:rsidP="00D65DB7">
                      <w:pPr>
                        <w:jc w:val="center"/>
                        <w:rPr>
                          <w:rFonts w:ascii="Tahoma" w:hAnsi="Tahoma" w:cs="Tahoma"/>
                          <w:b/>
                          <w:bCs/>
                          <w:color w:val="9D1550"/>
                          <w:sz w:val="28"/>
                          <w:szCs w:val="28"/>
                        </w:rPr>
                      </w:pPr>
                    </w:p>
                    <w:p w14:paraId="55401C80" w14:textId="77777777" w:rsidR="008C6D1E" w:rsidRDefault="008C6D1E" w:rsidP="00D65DB7">
                      <w:pPr>
                        <w:jc w:val="center"/>
                        <w:rPr>
                          <w:rFonts w:ascii="Tahoma" w:hAnsi="Tahoma" w:cs="Tahoma"/>
                          <w:b/>
                          <w:bCs/>
                          <w:color w:val="9D1550"/>
                          <w:sz w:val="28"/>
                          <w:szCs w:val="28"/>
                        </w:rPr>
                      </w:pPr>
                    </w:p>
                    <w:p w14:paraId="17924F04" w14:textId="77777777" w:rsidR="008C6D1E" w:rsidRDefault="008C6D1E" w:rsidP="00D65DB7">
                      <w:pPr>
                        <w:jc w:val="center"/>
                        <w:rPr>
                          <w:rFonts w:ascii="Tahoma" w:hAnsi="Tahoma" w:cs="Tahoma"/>
                          <w:b/>
                          <w:bCs/>
                          <w:color w:val="9D1550"/>
                          <w:sz w:val="28"/>
                          <w:szCs w:val="28"/>
                        </w:rPr>
                      </w:pPr>
                    </w:p>
                    <w:p w14:paraId="62EE113C" w14:textId="77777777" w:rsidR="008C6D1E" w:rsidRDefault="008C6D1E" w:rsidP="00D65DB7">
                      <w:pPr>
                        <w:jc w:val="center"/>
                        <w:rPr>
                          <w:rFonts w:ascii="Tahoma" w:hAnsi="Tahoma" w:cs="Tahoma"/>
                          <w:b/>
                          <w:bCs/>
                          <w:color w:val="9D1550"/>
                          <w:sz w:val="28"/>
                          <w:szCs w:val="28"/>
                        </w:rPr>
                      </w:pPr>
                    </w:p>
                    <w:p w14:paraId="62182142" w14:textId="5404A083" w:rsidR="008C6D1E" w:rsidRDefault="008C6D1E" w:rsidP="00D65DB7">
                      <w:pPr>
                        <w:jc w:val="center"/>
                        <w:rPr>
                          <w:rFonts w:ascii="Tahoma" w:eastAsia="MS Mincho" w:hAnsi="Tahoma" w:cs="Tahoma"/>
                          <w:b/>
                          <w:color w:val="79193B"/>
                          <w:sz w:val="28"/>
                          <w:szCs w:val="22"/>
                          <w:lang w:eastAsia="en-US"/>
                        </w:rPr>
                      </w:pPr>
                    </w:p>
                    <w:p w14:paraId="52C0C17C" w14:textId="15CDA05F" w:rsidR="008C6D1E" w:rsidRPr="00775DB3" w:rsidRDefault="009B655C" w:rsidP="00D65DB7">
                      <w:pPr>
                        <w:jc w:val="center"/>
                        <w:rPr>
                          <w:color w:val="328755"/>
                        </w:rPr>
                      </w:pPr>
                      <w:r w:rsidRPr="00775DB3">
                        <w:rPr>
                          <w:rFonts w:ascii="Tahoma" w:hAnsi="Tahoma" w:cs="Tahoma"/>
                          <w:noProof/>
                          <w:color w:val="328755"/>
                          <w:sz w:val="20"/>
                          <w:szCs w:val="20"/>
                        </w:rPr>
                        <w:t xml:space="preserve">Mise à jour </w:t>
                      </w:r>
                      <w:r w:rsidR="001D0B19" w:rsidRPr="00775DB3">
                        <w:rPr>
                          <w:rFonts w:ascii="Tahoma" w:hAnsi="Tahoma" w:cs="Tahoma"/>
                          <w:noProof/>
                          <w:color w:val="328755"/>
                          <w:sz w:val="20"/>
                          <w:szCs w:val="20"/>
                        </w:rPr>
                        <w:t>juillet</w:t>
                      </w:r>
                      <w:r w:rsidRPr="00775DB3">
                        <w:rPr>
                          <w:rFonts w:ascii="Tahoma" w:hAnsi="Tahoma" w:cs="Tahoma"/>
                          <w:noProof/>
                          <w:color w:val="328755"/>
                          <w:sz w:val="20"/>
                          <w:szCs w:val="20"/>
                        </w:rPr>
                        <w:t xml:space="preserve"> 202</w:t>
                      </w:r>
                      <w:r w:rsidR="001D0B19" w:rsidRPr="00775DB3">
                        <w:rPr>
                          <w:rFonts w:ascii="Tahoma" w:hAnsi="Tahoma" w:cs="Tahoma"/>
                          <w:noProof/>
                          <w:color w:val="328755"/>
                          <w:sz w:val="20"/>
                          <w:szCs w:val="20"/>
                        </w:rPr>
                        <w:t>4</w:t>
                      </w:r>
                    </w:p>
                  </w:txbxContent>
                </v:textbox>
                <w10:wrap type="tight" anchorx="margin" anchory="margin"/>
              </v:rect>
            </w:pict>
          </mc:Fallback>
        </mc:AlternateContent>
      </w:r>
      <w:r w:rsidR="007101AF" w:rsidRPr="00B41E7B">
        <w:rPr>
          <w:rFonts w:ascii="Tahoma" w:hAnsi="Tahoma" w:cs="Tahoma"/>
          <w:noProof/>
          <w:lang w:val="en-US" w:eastAsia="zh-CN"/>
        </w:rPr>
        <w:drawing>
          <wp:anchor distT="0" distB="0" distL="114300" distR="114300" simplePos="0" relativeHeight="251658240" behindDoc="1" locked="0" layoutInCell="1" allowOverlap="1" wp14:anchorId="1B5C0B3F" wp14:editId="54480F5A">
            <wp:simplePos x="0" y="0"/>
            <wp:positionH relativeFrom="page">
              <wp:posOffset>-45720</wp:posOffset>
            </wp:positionH>
            <wp:positionV relativeFrom="page">
              <wp:posOffset>15240</wp:posOffset>
            </wp:positionV>
            <wp:extent cx="7589520" cy="5212080"/>
            <wp:effectExtent l="0" t="0" r="0" b="762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1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9520" cy="5212080"/>
                    </a:xfrm>
                    <a:prstGeom prst="rect">
                      <a:avLst/>
                    </a:prstGeom>
                  </pic:spPr>
                </pic:pic>
              </a:graphicData>
            </a:graphic>
            <wp14:sizeRelH relativeFrom="margin">
              <wp14:pctWidth>0</wp14:pctWidth>
            </wp14:sizeRelH>
            <wp14:sizeRelV relativeFrom="margin">
              <wp14:pctHeight>0</wp14:pctHeight>
            </wp14:sizeRelV>
          </wp:anchor>
        </w:drawing>
      </w:r>
    </w:p>
    <w:p w14:paraId="6210477F" w14:textId="3BF23552" w:rsidR="00625F86" w:rsidRDefault="00625F86" w:rsidP="00625F86">
      <w:pPr>
        <w:rPr>
          <w:rFonts w:ascii="Calibri" w:hAnsi="Calibri"/>
          <w:sz w:val="22"/>
          <w:szCs w:val="22"/>
        </w:rPr>
      </w:pPr>
    </w:p>
    <w:p w14:paraId="03E435DA" w14:textId="47873759" w:rsidR="00515D1E" w:rsidRDefault="00515D1E" w:rsidP="000A66C1">
      <w:pPr>
        <w:ind w:left="1418"/>
        <w:rPr>
          <w:b/>
          <w:bCs/>
          <w:snapToGrid w:val="0"/>
          <w:spacing w:val="60"/>
          <w:szCs w:val="14"/>
        </w:rPr>
      </w:pPr>
    </w:p>
    <w:p w14:paraId="4D23414A" w14:textId="1CDDF6FE" w:rsidR="00515D1E" w:rsidRDefault="00515D1E" w:rsidP="000A66C1">
      <w:pPr>
        <w:ind w:left="1418"/>
        <w:rPr>
          <w:b/>
          <w:bCs/>
          <w:snapToGrid w:val="0"/>
          <w:spacing w:val="60"/>
          <w:szCs w:val="14"/>
        </w:rPr>
      </w:pPr>
    </w:p>
    <w:p w14:paraId="1A0B6284" w14:textId="27654D27" w:rsidR="00515D1E" w:rsidRDefault="00775DB3" w:rsidP="000A66C1">
      <w:pPr>
        <w:ind w:left="1418"/>
        <w:rPr>
          <w:b/>
          <w:bCs/>
          <w:snapToGrid w:val="0"/>
          <w:spacing w:val="60"/>
          <w:szCs w:val="14"/>
        </w:rPr>
      </w:pPr>
      <w:r>
        <w:rPr>
          <w:rFonts w:ascii="Tahoma" w:hAnsi="Tahoma" w:cs="Tahoma"/>
          <w:noProof/>
          <w:lang w:val="en-US" w:eastAsia="zh-CN"/>
        </w:rPr>
        <mc:AlternateContent>
          <mc:Choice Requires="wps">
            <w:drawing>
              <wp:anchor distT="0" distB="0" distL="114300" distR="114300" simplePos="0" relativeHeight="251660288" behindDoc="0" locked="0" layoutInCell="1" allowOverlap="1" wp14:anchorId="79F161F7" wp14:editId="66C0ACA8">
                <wp:simplePos x="0" y="0"/>
                <wp:positionH relativeFrom="column">
                  <wp:posOffset>-3577590</wp:posOffset>
                </wp:positionH>
                <wp:positionV relativeFrom="paragraph">
                  <wp:posOffset>121920</wp:posOffset>
                </wp:positionV>
                <wp:extent cx="3171825" cy="2377440"/>
                <wp:effectExtent l="0" t="0" r="28575" b="22860"/>
                <wp:wrapNone/>
                <wp:docPr id="17" name="Rectangle 17"/>
                <wp:cNvGraphicFramePr/>
                <a:graphic xmlns:a="http://schemas.openxmlformats.org/drawingml/2006/main">
                  <a:graphicData uri="http://schemas.microsoft.com/office/word/2010/wordprocessingShape">
                    <wps:wsp>
                      <wps:cNvSpPr/>
                      <wps:spPr>
                        <a:xfrm>
                          <a:off x="0" y="0"/>
                          <a:ext cx="3171825" cy="2377440"/>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39D99386" w14:textId="77777777" w:rsidR="008C6D1E" w:rsidRPr="007101AF" w:rsidRDefault="008C6D1E" w:rsidP="00D65DB7">
                            <w:pPr>
                              <w:spacing w:line="360" w:lineRule="auto"/>
                              <w:jc w:val="center"/>
                              <w:rPr>
                                <w:rFonts w:ascii="Poppins Medium" w:hAnsi="Poppins Medium" w:cs="Poppins Medium"/>
                                <w:b/>
                                <w:bCs/>
                                <w:sz w:val="28"/>
                                <w:szCs w:val="28"/>
                              </w:rPr>
                            </w:pPr>
                            <w:r w:rsidRPr="007101AF">
                              <w:rPr>
                                <w:rFonts w:ascii="Poppins Medium" w:hAnsi="Poppins Medium" w:cs="Poppins Medium"/>
                                <w:b/>
                                <w:bCs/>
                                <w:sz w:val="28"/>
                                <w:szCs w:val="28"/>
                              </w:rPr>
                              <w:t>FILIERE ADMINISTRATIVE</w:t>
                            </w:r>
                          </w:p>
                          <w:p w14:paraId="600118D1" w14:textId="77777777" w:rsidR="008C6D1E" w:rsidRPr="007101AF" w:rsidRDefault="008C6D1E" w:rsidP="007101AF">
                            <w:pPr>
                              <w:ind w:right="-1"/>
                              <w:jc w:val="center"/>
                              <w:rPr>
                                <w:rFonts w:ascii="Poppins Medium" w:hAnsi="Poppins Medium" w:cs="Poppins Medium"/>
                                <w:b/>
                                <w:bCs/>
                                <w:color w:val="770C4C"/>
                                <w:sz w:val="28"/>
                                <w:szCs w:val="28"/>
                              </w:rPr>
                            </w:pPr>
                            <w:r w:rsidRPr="007101AF">
                              <w:rPr>
                                <w:rFonts w:ascii="Poppins Medium" w:hAnsi="Poppins Medium" w:cs="Poppins Medium"/>
                                <w:b/>
                                <w:bCs/>
                                <w:color w:val="770C4C"/>
                                <w:sz w:val="28"/>
                                <w:szCs w:val="28"/>
                              </w:rPr>
                              <w:t xml:space="preserve">CONCOURS POUR L’ACCES </w:t>
                            </w:r>
                          </w:p>
                          <w:p w14:paraId="6AFD5FDB" w14:textId="43E91616" w:rsidR="008C6D1E" w:rsidRPr="007101AF" w:rsidRDefault="008C6D1E" w:rsidP="007101AF">
                            <w:pPr>
                              <w:ind w:right="-1"/>
                              <w:jc w:val="center"/>
                              <w:rPr>
                                <w:rFonts w:ascii="Poppins Medium" w:hAnsi="Poppins Medium" w:cs="Poppins Medium"/>
                                <w:b/>
                                <w:bCs/>
                                <w:color w:val="770C4C"/>
                                <w:sz w:val="28"/>
                                <w:szCs w:val="28"/>
                              </w:rPr>
                            </w:pPr>
                            <w:r w:rsidRPr="007101AF">
                              <w:rPr>
                                <w:rFonts w:ascii="Poppins Medium" w:hAnsi="Poppins Medium" w:cs="Poppins Medium"/>
                                <w:b/>
                                <w:bCs/>
                                <w:color w:val="770C4C"/>
                                <w:sz w:val="28"/>
                                <w:szCs w:val="28"/>
                              </w:rPr>
                              <w:t xml:space="preserve">AU GRADE </w:t>
                            </w:r>
                          </w:p>
                          <w:p w14:paraId="15534F25" w14:textId="2CAB0C88" w:rsidR="008C6D1E" w:rsidRPr="007101AF" w:rsidRDefault="008C6D1E" w:rsidP="00857D4F">
                            <w:pPr>
                              <w:spacing w:line="276" w:lineRule="auto"/>
                              <w:ind w:right="-1"/>
                              <w:jc w:val="center"/>
                              <w:rPr>
                                <w:rFonts w:ascii="Poppins Medium" w:hAnsi="Poppins Medium" w:cs="Poppins Medium"/>
                                <w:b/>
                                <w:bCs/>
                                <w:color w:val="770C4C"/>
                                <w:sz w:val="28"/>
                                <w:szCs w:val="28"/>
                              </w:rPr>
                            </w:pPr>
                            <w:r w:rsidRPr="007101AF">
                              <w:rPr>
                                <w:rFonts w:ascii="Poppins Medium" w:hAnsi="Poppins Medium" w:cs="Poppins Medium"/>
                                <w:b/>
                                <w:bCs/>
                                <w:color w:val="770C4C"/>
                                <w:sz w:val="28"/>
                                <w:szCs w:val="28"/>
                              </w:rPr>
                              <w:t>D’ADJOINT ADMINISTRATIF PRINCIPAL DE 2</w:t>
                            </w:r>
                            <w:r w:rsidRPr="007101AF">
                              <w:rPr>
                                <w:rFonts w:ascii="Poppins Medium" w:hAnsi="Poppins Medium" w:cs="Poppins Medium"/>
                                <w:b/>
                                <w:bCs/>
                                <w:color w:val="770C4C"/>
                                <w:sz w:val="28"/>
                                <w:szCs w:val="28"/>
                                <w:vertAlign w:val="superscript"/>
                              </w:rPr>
                              <w:t>ème</w:t>
                            </w:r>
                            <w:r w:rsidRPr="007101AF">
                              <w:rPr>
                                <w:rFonts w:ascii="Poppins Medium" w:hAnsi="Poppins Medium" w:cs="Poppins Medium"/>
                                <w:b/>
                                <w:bCs/>
                                <w:color w:val="770C4C"/>
                                <w:sz w:val="28"/>
                                <w:szCs w:val="28"/>
                              </w:rPr>
                              <w:t xml:space="preserve"> CLASSE</w:t>
                            </w:r>
                          </w:p>
                          <w:p w14:paraId="380FF836" w14:textId="31384068" w:rsidR="008C6D1E" w:rsidRPr="007101AF" w:rsidRDefault="008C6D1E" w:rsidP="00D65DB7">
                            <w:pPr>
                              <w:ind w:right="-1"/>
                              <w:jc w:val="center"/>
                              <w:rPr>
                                <w:rFonts w:ascii="Poppins Medium" w:hAnsi="Poppins Medium" w:cs="Poppins Medium"/>
                                <w:b/>
                                <w:bCs/>
                                <w:color w:val="770C4C"/>
                              </w:rPr>
                            </w:pPr>
                            <w:r w:rsidRPr="007101AF">
                              <w:rPr>
                                <w:rFonts w:ascii="Poppins Medium" w:hAnsi="Poppins Medium" w:cs="Poppins Medium"/>
                                <w:b/>
                                <w:bCs/>
                                <w:color w:val="770C4C"/>
                              </w:rPr>
                              <w:t>(Cat. C)</w:t>
                            </w:r>
                          </w:p>
                          <w:p w14:paraId="01F5E1E1" w14:textId="77777777" w:rsidR="008C6D1E" w:rsidRPr="007101AF" w:rsidRDefault="008C6D1E" w:rsidP="00D65DB7">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161F7" id="Rectangle 17" o:spid="_x0000_s1027" style="position:absolute;left:0;text-align:left;margin-left:-281.7pt;margin-top:9.6pt;width:249.75pt;height:18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" fillcolor="white [3201]" strokecolor="black [3213]" strokeweight="1pt">
                <v:textbox>
                  <w:txbxContent>
                    <w:p w14:paraId="39D99386" w14:textId="77777777" w:rsidR="008C6D1E" w:rsidRPr="007101AF" w:rsidRDefault="008C6D1E" w:rsidP="00D65DB7">
                      <w:pPr>
                        <w:spacing w:line="360" w:lineRule="auto"/>
                        <w:jc w:val="center"/>
                        <w:rPr>
                          <w:rFonts w:ascii="Poppins Medium" w:hAnsi="Poppins Medium" w:cs="Poppins Medium"/>
                          <w:b/>
                          <w:bCs/>
                          <w:sz w:val="28"/>
                          <w:szCs w:val="28"/>
                        </w:rPr>
                      </w:pPr>
                      <w:r w:rsidRPr="007101AF">
                        <w:rPr>
                          <w:rFonts w:ascii="Poppins Medium" w:hAnsi="Poppins Medium" w:cs="Poppins Medium"/>
                          <w:b/>
                          <w:bCs/>
                          <w:sz w:val="28"/>
                          <w:szCs w:val="28"/>
                        </w:rPr>
                        <w:t>FILIERE ADMINISTRATIVE</w:t>
                      </w:r>
                    </w:p>
                    <w:p w14:paraId="600118D1" w14:textId="77777777" w:rsidR="008C6D1E" w:rsidRPr="007101AF" w:rsidRDefault="008C6D1E" w:rsidP="007101AF">
                      <w:pPr>
                        <w:ind w:right="-1"/>
                        <w:jc w:val="center"/>
                        <w:rPr>
                          <w:rFonts w:ascii="Poppins Medium" w:hAnsi="Poppins Medium" w:cs="Poppins Medium"/>
                          <w:b/>
                          <w:bCs/>
                          <w:color w:val="770C4C"/>
                          <w:sz w:val="28"/>
                          <w:szCs w:val="28"/>
                        </w:rPr>
                      </w:pPr>
                      <w:r w:rsidRPr="007101AF">
                        <w:rPr>
                          <w:rFonts w:ascii="Poppins Medium" w:hAnsi="Poppins Medium" w:cs="Poppins Medium"/>
                          <w:b/>
                          <w:bCs/>
                          <w:color w:val="770C4C"/>
                          <w:sz w:val="28"/>
                          <w:szCs w:val="28"/>
                        </w:rPr>
                        <w:t xml:space="preserve">CONCOURS POUR L’ACCES </w:t>
                      </w:r>
                    </w:p>
                    <w:p w14:paraId="6AFD5FDB" w14:textId="43E91616" w:rsidR="008C6D1E" w:rsidRPr="007101AF" w:rsidRDefault="008C6D1E" w:rsidP="007101AF">
                      <w:pPr>
                        <w:ind w:right="-1"/>
                        <w:jc w:val="center"/>
                        <w:rPr>
                          <w:rFonts w:ascii="Poppins Medium" w:hAnsi="Poppins Medium" w:cs="Poppins Medium"/>
                          <w:b/>
                          <w:bCs/>
                          <w:color w:val="770C4C"/>
                          <w:sz w:val="28"/>
                          <w:szCs w:val="28"/>
                        </w:rPr>
                      </w:pPr>
                      <w:r w:rsidRPr="007101AF">
                        <w:rPr>
                          <w:rFonts w:ascii="Poppins Medium" w:hAnsi="Poppins Medium" w:cs="Poppins Medium"/>
                          <w:b/>
                          <w:bCs/>
                          <w:color w:val="770C4C"/>
                          <w:sz w:val="28"/>
                          <w:szCs w:val="28"/>
                        </w:rPr>
                        <w:t xml:space="preserve">AU GRADE </w:t>
                      </w:r>
                    </w:p>
                    <w:p w14:paraId="15534F25" w14:textId="2CAB0C88" w:rsidR="008C6D1E" w:rsidRPr="007101AF" w:rsidRDefault="008C6D1E" w:rsidP="00857D4F">
                      <w:pPr>
                        <w:spacing w:line="276" w:lineRule="auto"/>
                        <w:ind w:right="-1"/>
                        <w:jc w:val="center"/>
                        <w:rPr>
                          <w:rFonts w:ascii="Poppins Medium" w:hAnsi="Poppins Medium" w:cs="Poppins Medium"/>
                          <w:b/>
                          <w:bCs/>
                          <w:color w:val="770C4C"/>
                          <w:sz w:val="28"/>
                          <w:szCs w:val="28"/>
                        </w:rPr>
                      </w:pPr>
                      <w:r w:rsidRPr="007101AF">
                        <w:rPr>
                          <w:rFonts w:ascii="Poppins Medium" w:hAnsi="Poppins Medium" w:cs="Poppins Medium"/>
                          <w:b/>
                          <w:bCs/>
                          <w:color w:val="770C4C"/>
                          <w:sz w:val="28"/>
                          <w:szCs w:val="28"/>
                        </w:rPr>
                        <w:t>D’ADJOINT ADMINISTRATIF PRINCIPAL DE 2</w:t>
                      </w:r>
                      <w:r w:rsidRPr="007101AF">
                        <w:rPr>
                          <w:rFonts w:ascii="Poppins Medium" w:hAnsi="Poppins Medium" w:cs="Poppins Medium"/>
                          <w:b/>
                          <w:bCs/>
                          <w:color w:val="770C4C"/>
                          <w:sz w:val="28"/>
                          <w:szCs w:val="28"/>
                          <w:vertAlign w:val="superscript"/>
                        </w:rPr>
                        <w:t>ème</w:t>
                      </w:r>
                      <w:r w:rsidRPr="007101AF">
                        <w:rPr>
                          <w:rFonts w:ascii="Poppins Medium" w:hAnsi="Poppins Medium" w:cs="Poppins Medium"/>
                          <w:b/>
                          <w:bCs/>
                          <w:color w:val="770C4C"/>
                          <w:sz w:val="28"/>
                          <w:szCs w:val="28"/>
                        </w:rPr>
                        <w:t xml:space="preserve"> CLASSE</w:t>
                      </w:r>
                    </w:p>
                    <w:p w14:paraId="380FF836" w14:textId="31384068" w:rsidR="008C6D1E" w:rsidRPr="007101AF" w:rsidRDefault="008C6D1E" w:rsidP="00D65DB7">
                      <w:pPr>
                        <w:ind w:right="-1"/>
                        <w:jc w:val="center"/>
                        <w:rPr>
                          <w:rFonts w:ascii="Poppins Medium" w:hAnsi="Poppins Medium" w:cs="Poppins Medium"/>
                          <w:b/>
                          <w:bCs/>
                          <w:color w:val="770C4C"/>
                        </w:rPr>
                      </w:pPr>
                      <w:r w:rsidRPr="007101AF">
                        <w:rPr>
                          <w:rFonts w:ascii="Poppins Medium" w:hAnsi="Poppins Medium" w:cs="Poppins Medium"/>
                          <w:b/>
                          <w:bCs/>
                          <w:color w:val="770C4C"/>
                        </w:rPr>
                        <w:t>(Cat. C)</w:t>
                      </w:r>
                    </w:p>
                    <w:p w14:paraId="01F5E1E1" w14:textId="77777777" w:rsidR="008C6D1E" w:rsidRPr="007101AF" w:rsidRDefault="008C6D1E" w:rsidP="00D65DB7">
                      <w:pPr>
                        <w:jc w:val="center"/>
                        <w:rPr>
                          <w:sz w:val="22"/>
                          <w:szCs w:val="22"/>
                        </w:rPr>
                      </w:pPr>
                    </w:p>
                  </w:txbxContent>
                </v:textbox>
              </v:rect>
            </w:pict>
          </mc:Fallback>
        </mc:AlternateContent>
      </w:r>
    </w:p>
    <w:p w14:paraId="42085C87" w14:textId="13A834AF" w:rsidR="00515D1E" w:rsidRDefault="00515D1E" w:rsidP="000A66C1">
      <w:pPr>
        <w:ind w:left="1418"/>
        <w:rPr>
          <w:b/>
          <w:bCs/>
          <w:snapToGrid w:val="0"/>
          <w:spacing w:val="60"/>
          <w:szCs w:val="14"/>
        </w:rPr>
      </w:pPr>
    </w:p>
    <w:p w14:paraId="075C7324" w14:textId="37B14138" w:rsidR="00515D1E" w:rsidRDefault="00515D1E" w:rsidP="000A66C1">
      <w:pPr>
        <w:ind w:left="1418"/>
        <w:rPr>
          <w:b/>
          <w:bCs/>
          <w:snapToGrid w:val="0"/>
          <w:spacing w:val="60"/>
          <w:szCs w:val="14"/>
        </w:rPr>
      </w:pPr>
    </w:p>
    <w:p w14:paraId="74802ABD" w14:textId="3519041D" w:rsidR="00515D1E" w:rsidRDefault="00515D1E" w:rsidP="000A66C1">
      <w:pPr>
        <w:ind w:left="1418"/>
        <w:rPr>
          <w:b/>
          <w:bCs/>
          <w:snapToGrid w:val="0"/>
          <w:spacing w:val="60"/>
          <w:szCs w:val="14"/>
        </w:rPr>
      </w:pPr>
    </w:p>
    <w:p w14:paraId="091C7E48" w14:textId="06989A54" w:rsidR="00515D1E" w:rsidRDefault="00515D1E" w:rsidP="000A66C1">
      <w:pPr>
        <w:ind w:left="1418"/>
        <w:rPr>
          <w:b/>
          <w:bCs/>
          <w:snapToGrid w:val="0"/>
          <w:spacing w:val="60"/>
          <w:szCs w:val="14"/>
        </w:rPr>
      </w:pPr>
    </w:p>
    <w:p w14:paraId="2207EADF" w14:textId="2F6CF346" w:rsidR="00515D1E" w:rsidRDefault="00515D1E" w:rsidP="000A66C1">
      <w:pPr>
        <w:ind w:left="1418"/>
        <w:rPr>
          <w:b/>
          <w:bCs/>
          <w:snapToGrid w:val="0"/>
          <w:spacing w:val="60"/>
          <w:szCs w:val="14"/>
        </w:rPr>
      </w:pPr>
    </w:p>
    <w:p w14:paraId="79FF6510" w14:textId="5696AB2D" w:rsidR="00515D1E" w:rsidRDefault="00515D1E" w:rsidP="000A66C1">
      <w:pPr>
        <w:ind w:left="1418"/>
        <w:rPr>
          <w:b/>
          <w:bCs/>
          <w:snapToGrid w:val="0"/>
          <w:spacing w:val="60"/>
          <w:szCs w:val="14"/>
        </w:rPr>
      </w:pPr>
    </w:p>
    <w:p w14:paraId="255872D2" w14:textId="70E828E4" w:rsidR="00515D1E" w:rsidRDefault="00515D1E" w:rsidP="000A66C1">
      <w:pPr>
        <w:ind w:left="1418"/>
        <w:rPr>
          <w:b/>
          <w:bCs/>
          <w:snapToGrid w:val="0"/>
          <w:spacing w:val="60"/>
          <w:szCs w:val="14"/>
        </w:rPr>
      </w:pPr>
    </w:p>
    <w:p w14:paraId="36782343" w14:textId="0C0187A0" w:rsidR="00515D1E" w:rsidRDefault="00515D1E" w:rsidP="000A66C1">
      <w:pPr>
        <w:ind w:left="1418"/>
        <w:rPr>
          <w:b/>
          <w:bCs/>
          <w:snapToGrid w:val="0"/>
          <w:spacing w:val="60"/>
          <w:szCs w:val="14"/>
        </w:rPr>
      </w:pPr>
    </w:p>
    <w:p w14:paraId="6A89AF57" w14:textId="1B751437" w:rsidR="00515D1E" w:rsidRDefault="00515D1E" w:rsidP="000A66C1">
      <w:pPr>
        <w:ind w:left="1418"/>
        <w:rPr>
          <w:b/>
          <w:bCs/>
          <w:snapToGrid w:val="0"/>
          <w:spacing w:val="60"/>
          <w:szCs w:val="14"/>
        </w:rPr>
      </w:pPr>
    </w:p>
    <w:p w14:paraId="2A0313E3" w14:textId="73D60C92" w:rsidR="00515D1E" w:rsidRDefault="00515D1E" w:rsidP="000A66C1">
      <w:pPr>
        <w:ind w:left="1418"/>
        <w:rPr>
          <w:b/>
          <w:bCs/>
          <w:snapToGrid w:val="0"/>
          <w:spacing w:val="60"/>
          <w:szCs w:val="14"/>
        </w:rPr>
      </w:pPr>
    </w:p>
    <w:p w14:paraId="5CCC46CB" w14:textId="7EAEC539" w:rsidR="00515D1E" w:rsidRDefault="00515D1E" w:rsidP="000A66C1">
      <w:pPr>
        <w:ind w:left="1418"/>
        <w:rPr>
          <w:b/>
          <w:bCs/>
          <w:snapToGrid w:val="0"/>
          <w:spacing w:val="60"/>
          <w:szCs w:val="14"/>
        </w:rPr>
      </w:pPr>
    </w:p>
    <w:p w14:paraId="4E9A171A" w14:textId="3CBC24B1" w:rsidR="00515D1E" w:rsidRDefault="00515D1E" w:rsidP="000A66C1">
      <w:pPr>
        <w:ind w:left="1418"/>
        <w:rPr>
          <w:b/>
          <w:bCs/>
          <w:snapToGrid w:val="0"/>
          <w:spacing w:val="60"/>
          <w:szCs w:val="14"/>
        </w:rPr>
      </w:pPr>
    </w:p>
    <w:p w14:paraId="0DA3E989" w14:textId="77777777" w:rsidR="00515D1E" w:rsidRDefault="00515D1E" w:rsidP="000A66C1">
      <w:pPr>
        <w:ind w:left="1418"/>
        <w:rPr>
          <w:b/>
          <w:bCs/>
          <w:snapToGrid w:val="0"/>
          <w:spacing w:val="60"/>
          <w:szCs w:val="14"/>
        </w:rPr>
      </w:pPr>
    </w:p>
    <w:p w14:paraId="72FB1591" w14:textId="77777777" w:rsidR="00515D1E" w:rsidRDefault="00515D1E" w:rsidP="000A66C1">
      <w:pPr>
        <w:ind w:left="1418"/>
        <w:rPr>
          <w:b/>
          <w:bCs/>
          <w:snapToGrid w:val="0"/>
          <w:spacing w:val="60"/>
          <w:szCs w:val="14"/>
        </w:rPr>
      </w:pPr>
    </w:p>
    <w:p w14:paraId="6DC7C72C" w14:textId="77777777" w:rsidR="00515D1E" w:rsidRDefault="00515D1E" w:rsidP="000A66C1">
      <w:pPr>
        <w:ind w:left="1418"/>
        <w:rPr>
          <w:b/>
          <w:bCs/>
          <w:snapToGrid w:val="0"/>
          <w:spacing w:val="60"/>
          <w:szCs w:val="14"/>
        </w:rPr>
      </w:pPr>
    </w:p>
    <w:p w14:paraId="7F9A3C02" w14:textId="77777777" w:rsidR="00515D1E" w:rsidRDefault="00515D1E" w:rsidP="000A66C1">
      <w:pPr>
        <w:ind w:left="1418"/>
        <w:rPr>
          <w:b/>
          <w:bCs/>
          <w:snapToGrid w:val="0"/>
          <w:spacing w:val="60"/>
          <w:szCs w:val="14"/>
        </w:rPr>
      </w:pPr>
    </w:p>
    <w:p w14:paraId="3CEE3A8C" w14:textId="77777777" w:rsidR="00515D1E" w:rsidRDefault="00515D1E" w:rsidP="000A66C1">
      <w:pPr>
        <w:ind w:left="1418"/>
        <w:rPr>
          <w:b/>
          <w:bCs/>
          <w:snapToGrid w:val="0"/>
          <w:spacing w:val="60"/>
          <w:szCs w:val="14"/>
        </w:rPr>
      </w:pPr>
    </w:p>
    <w:p w14:paraId="79A1D461" w14:textId="77777777" w:rsidR="00515D1E" w:rsidRDefault="00515D1E" w:rsidP="000A66C1">
      <w:pPr>
        <w:ind w:left="1418"/>
        <w:rPr>
          <w:b/>
          <w:bCs/>
          <w:snapToGrid w:val="0"/>
          <w:spacing w:val="60"/>
          <w:szCs w:val="14"/>
        </w:rPr>
      </w:pPr>
    </w:p>
    <w:p w14:paraId="2C7E8276" w14:textId="666CBF1F" w:rsidR="00515D1E" w:rsidRDefault="00515D1E" w:rsidP="000A66C1">
      <w:pPr>
        <w:ind w:left="1418"/>
        <w:rPr>
          <w:b/>
          <w:bCs/>
          <w:snapToGrid w:val="0"/>
          <w:spacing w:val="60"/>
          <w:szCs w:val="14"/>
        </w:rPr>
      </w:pPr>
    </w:p>
    <w:p w14:paraId="4FBD96EF" w14:textId="5B199EFF" w:rsidR="00515D1E" w:rsidRDefault="00515D1E" w:rsidP="000A66C1">
      <w:pPr>
        <w:ind w:left="1418"/>
        <w:rPr>
          <w:b/>
          <w:bCs/>
          <w:snapToGrid w:val="0"/>
          <w:spacing w:val="60"/>
          <w:szCs w:val="14"/>
        </w:rPr>
      </w:pPr>
    </w:p>
    <w:p w14:paraId="35D08F17" w14:textId="6678D836" w:rsidR="00515D1E" w:rsidRDefault="00515D1E" w:rsidP="000A66C1">
      <w:pPr>
        <w:ind w:left="1418"/>
        <w:rPr>
          <w:b/>
          <w:bCs/>
          <w:snapToGrid w:val="0"/>
          <w:spacing w:val="60"/>
          <w:szCs w:val="14"/>
        </w:rPr>
      </w:pPr>
    </w:p>
    <w:p w14:paraId="4578DFE6" w14:textId="60DB6C0C" w:rsidR="00515D1E" w:rsidRDefault="00515D1E" w:rsidP="000A66C1">
      <w:pPr>
        <w:ind w:left="1418"/>
        <w:rPr>
          <w:b/>
          <w:bCs/>
          <w:snapToGrid w:val="0"/>
          <w:spacing w:val="60"/>
          <w:szCs w:val="14"/>
        </w:rPr>
      </w:pPr>
    </w:p>
    <w:p w14:paraId="29EDE319" w14:textId="5CCCFE85" w:rsidR="00515D1E" w:rsidRDefault="001D7272" w:rsidP="000A66C1">
      <w:pPr>
        <w:ind w:left="1418"/>
        <w:rPr>
          <w:b/>
          <w:bCs/>
          <w:snapToGrid w:val="0"/>
          <w:spacing w:val="60"/>
          <w:szCs w:val="14"/>
        </w:rPr>
      </w:pPr>
      <w:r>
        <w:rPr>
          <w:noProof/>
          <w:lang w:val="en-US" w:eastAsia="zh-CN"/>
        </w:rPr>
        <mc:AlternateContent>
          <mc:Choice Requires="wps">
            <w:drawing>
              <wp:anchor distT="0" distB="0" distL="114300" distR="114300" simplePos="0" relativeHeight="251656192" behindDoc="1" locked="0" layoutInCell="1" allowOverlap="1" wp14:anchorId="4AF1A876" wp14:editId="101A6293">
                <wp:simplePos x="0" y="0"/>
                <wp:positionH relativeFrom="page">
                  <wp:posOffset>-45720</wp:posOffset>
                </wp:positionH>
                <wp:positionV relativeFrom="page">
                  <wp:posOffset>5227320</wp:posOffset>
                </wp:positionV>
                <wp:extent cx="7589520" cy="5343525"/>
                <wp:effectExtent l="0" t="0" r="0" b="9525"/>
                <wp:wrapNone/>
                <wp:docPr id="10" name="Rectangle 2" descr="rectangle coloré"/>
                <wp:cNvGraphicFramePr/>
                <a:graphic xmlns:a="http://schemas.openxmlformats.org/drawingml/2006/main">
                  <a:graphicData uri="http://schemas.microsoft.com/office/word/2010/wordprocessingShape">
                    <wps:wsp>
                      <wps:cNvSpPr/>
                      <wps:spPr>
                        <a:xfrm>
                          <a:off x="0" y="0"/>
                          <a:ext cx="7589520" cy="5343525"/>
                        </a:xfrm>
                        <a:prstGeom prst="rect">
                          <a:avLst/>
                        </a:prstGeom>
                        <a:solidFill>
                          <a:srgbClr val="770C4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66EBC" id="Rectangle 2" o:spid="_x0000_s1026" alt="rectangle coloré" style="position:absolute;margin-left:-3.6pt;margin-top:411.6pt;width:597.6pt;height:42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" fillcolor="#770c4c" stroked="f" strokeweight="2pt">
                <w10:wrap anchorx="page" anchory="page"/>
              </v:rect>
            </w:pict>
          </mc:Fallback>
        </mc:AlternateContent>
      </w:r>
    </w:p>
    <w:p w14:paraId="4F98C8BE" w14:textId="2C87EF4C" w:rsidR="00515D1E" w:rsidRDefault="00515D1E" w:rsidP="000A66C1">
      <w:pPr>
        <w:ind w:left="1418"/>
        <w:rPr>
          <w:b/>
          <w:bCs/>
          <w:snapToGrid w:val="0"/>
          <w:spacing w:val="60"/>
          <w:szCs w:val="14"/>
        </w:rPr>
      </w:pPr>
    </w:p>
    <w:p w14:paraId="1F6C9147" w14:textId="30BF19BE" w:rsidR="00515D1E" w:rsidRDefault="00515D1E" w:rsidP="000A66C1">
      <w:pPr>
        <w:ind w:left="1418"/>
        <w:rPr>
          <w:b/>
          <w:bCs/>
          <w:snapToGrid w:val="0"/>
          <w:spacing w:val="60"/>
          <w:szCs w:val="14"/>
        </w:rPr>
      </w:pPr>
    </w:p>
    <w:p w14:paraId="6C873412" w14:textId="6ABC1FCB" w:rsidR="00515D1E" w:rsidRDefault="00515D1E" w:rsidP="000A66C1">
      <w:pPr>
        <w:ind w:left="1418"/>
        <w:rPr>
          <w:b/>
          <w:bCs/>
          <w:snapToGrid w:val="0"/>
          <w:spacing w:val="60"/>
          <w:szCs w:val="14"/>
        </w:rPr>
      </w:pPr>
    </w:p>
    <w:p w14:paraId="16A13689" w14:textId="1BD43342" w:rsidR="00515D1E" w:rsidRDefault="00515D1E" w:rsidP="000A66C1">
      <w:pPr>
        <w:ind w:left="1418"/>
        <w:rPr>
          <w:b/>
          <w:bCs/>
          <w:snapToGrid w:val="0"/>
          <w:spacing w:val="60"/>
          <w:szCs w:val="14"/>
        </w:rPr>
      </w:pPr>
    </w:p>
    <w:p w14:paraId="7B22179D" w14:textId="34962A27" w:rsidR="00515D1E" w:rsidRDefault="00515D1E" w:rsidP="000A66C1">
      <w:pPr>
        <w:ind w:left="1418"/>
        <w:rPr>
          <w:b/>
          <w:bCs/>
          <w:snapToGrid w:val="0"/>
          <w:spacing w:val="60"/>
          <w:szCs w:val="14"/>
        </w:rPr>
      </w:pPr>
    </w:p>
    <w:p w14:paraId="620213EA" w14:textId="567EFDBD" w:rsidR="00515D1E" w:rsidRDefault="00515D1E" w:rsidP="000A66C1">
      <w:pPr>
        <w:ind w:left="1418"/>
        <w:rPr>
          <w:b/>
          <w:bCs/>
          <w:snapToGrid w:val="0"/>
          <w:spacing w:val="60"/>
          <w:szCs w:val="14"/>
        </w:rPr>
      </w:pPr>
    </w:p>
    <w:p w14:paraId="40BCE638" w14:textId="57BF2EED" w:rsidR="00515D1E" w:rsidRDefault="00515D1E" w:rsidP="000A66C1">
      <w:pPr>
        <w:ind w:left="1418"/>
        <w:rPr>
          <w:b/>
          <w:bCs/>
          <w:snapToGrid w:val="0"/>
          <w:spacing w:val="60"/>
          <w:szCs w:val="14"/>
        </w:rPr>
      </w:pPr>
    </w:p>
    <w:p w14:paraId="7E854894" w14:textId="7BAA6C08" w:rsidR="00515D1E" w:rsidRDefault="00515D1E" w:rsidP="000A66C1">
      <w:pPr>
        <w:ind w:left="1418"/>
        <w:rPr>
          <w:b/>
          <w:bCs/>
          <w:snapToGrid w:val="0"/>
          <w:spacing w:val="60"/>
          <w:szCs w:val="14"/>
        </w:rPr>
      </w:pPr>
    </w:p>
    <w:p w14:paraId="21EE1A04" w14:textId="7CF71D1D" w:rsidR="00515D1E" w:rsidRDefault="00515D1E" w:rsidP="000A66C1">
      <w:pPr>
        <w:ind w:left="1418"/>
        <w:rPr>
          <w:b/>
          <w:bCs/>
          <w:snapToGrid w:val="0"/>
          <w:spacing w:val="60"/>
          <w:szCs w:val="14"/>
        </w:rPr>
      </w:pPr>
    </w:p>
    <w:p w14:paraId="3E70FF9A" w14:textId="1C6F6148" w:rsidR="00515D1E" w:rsidRDefault="00515D1E" w:rsidP="007101AF">
      <w:pPr>
        <w:ind w:left="1418"/>
        <w:jc w:val="center"/>
        <w:rPr>
          <w:b/>
          <w:bCs/>
          <w:snapToGrid w:val="0"/>
          <w:spacing w:val="60"/>
          <w:szCs w:val="14"/>
        </w:rPr>
      </w:pPr>
    </w:p>
    <w:p w14:paraId="02248C64" w14:textId="030313A9" w:rsidR="00515D1E" w:rsidRDefault="00515D1E" w:rsidP="000A66C1">
      <w:pPr>
        <w:ind w:left="1418"/>
        <w:rPr>
          <w:b/>
          <w:bCs/>
          <w:snapToGrid w:val="0"/>
          <w:spacing w:val="60"/>
          <w:szCs w:val="14"/>
        </w:rPr>
      </w:pPr>
    </w:p>
    <w:p w14:paraId="2EF7475D" w14:textId="6B6A81B9" w:rsidR="00515D1E" w:rsidRDefault="00515D1E" w:rsidP="000A66C1">
      <w:pPr>
        <w:ind w:left="1418"/>
        <w:rPr>
          <w:b/>
          <w:bCs/>
          <w:snapToGrid w:val="0"/>
          <w:spacing w:val="60"/>
          <w:szCs w:val="14"/>
        </w:rPr>
      </w:pPr>
    </w:p>
    <w:p w14:paraId="553F1BB2" w14:textId="77777777" w:rsidR="00515D1E" w:rsidRDefault="00515D1E" w:rsidP="000A66C1">
      <w:pPr>
        <w:ind w:left="1418"/>
        <w:rPr>
          <w:b/>
          <w:bCs/>
          <w:snapToGrid w:val="0"/>
          <w:spacing w:val="60"/>
          <w:szCs w:val="14"/>
        </w:rPr>
      </w:pPr>
    </w:p>
    <w:p w14:paraId="001D5013" w14:textId="77777777" w:rsidR="00515D1E" w:rsidRDefault="00515D1E" w:rsidP="000A66C1">
      <w:pPr>
        <w:ind w:left="1418"/>
        <w:rPr>
          <w:b/>
          <w:bCs/>
          <w:snapToGrid w:val="0"/>
          <w:spacing w:val="60"/>
          <w:szCs w:val="14"/>
        </w:rPr>
      </w:pPr>
    </w:p>
    <w:p w14:paraId="2A1001BD" w14:textId="77777777" w:rsidR="00515D1E" w:rsidRDefault="00515D1E" w:rsidP="000A66C1">
      <w:pPr>
        <w:ind w:left="1418"/>
        <w:rPr>
          <w:b/>
          <w:bCs/>
          <w:snapToGrid w:val="0"/>
          <w:spacing w:val="60"/>
          <w:szCs w:val="14"/>
        </w:rPr>
      </w:pPr>
    </w:p>
    <w:p w14:paraId="2C4C80C7" w14:textId="77777777" w:rsidR="00515D1E" w:rsidRDefault="00515D1E" w:rsidP="000A66C1">
      <w:pPr>
        <w:ind w:left="1418"/>
        <w:rPr>
          <w:b/>
          <w:bCs/>
          <w:snapToGrid w:val="0"/>
          <w:spacing w:val="60"/>
          <w:szCs w:val="14"/>
        </w:rPr>
      </w:pPr>
    </w:p>
    <w:p w14:paraId="0DD991FF" w14:textId="77777777" w:rsidR="00515D1E" w:rsidRDefault="00515D1E" w:rsidP="000A66C1">
      <w:pPr>
        <w:ind w:left="1418"/>
        <w:rPr>
          <w:b/>
          <w:bCs/>
          <w:snapToGrid w:val="0"/>
          <w:spacing w:val="60"/>
          <w:szCs w:val="14"/>
        </w:rPr>
      </w:pPr>
    </w:p>
    <w:p w14:paraId="3D1D2353" w14:textId="77777777" w:rsidR="00515D1E" w:rsidRDefault="00515D1E" w:rsidP="000A66C1">
      <w:pPr>
        <w:ind w:left="1418"/>
        <w:rPr>
          <w:b/>
          <w:bCs/>
          <w:snapToGrid w:val="0"/>
          <w:spacing w:val="60"/>
          <w:szCs w:val="14"/>
        </w:rPr>
      </w:pPr>
    </w:p>
    <w:p w14:paraId="4F09EC4A" w14:textId="77777777" w:rsidR="00515D1E" w:rsidRDefault="00515D1E" w:rsidP="000A66C1">
      <w:pPr>
        <w:ind w:left="1418"/>
        <w:rPr>
          <w:b/>
          <w:bCs/>
          <w:snapToGrid w:val="0"/>
          <w:spacing w:val="60"/>
          <w:szCs w:val="14"/>
        </w:rPr>
      </w:pPr>
    </w:p>
    <w:p w14:paraId="79D9A056" w14:textId="77777777" w:rsidR="00515D1E" w:rsidRDefault="00515D1E" w:rsidP="007101AF">
      <w:pPr>
        <w:ind w:left="1418"/>
        <w:jc w:val="center"/>
        <w:rPr>
          <w:b/>
          <w:bCs/>
          <w:snapToGrid w:val="0"/>
          <w:spacing w:val="60"/>
          <w:szCs w:val="14"/>
        </w:rPr>
      </w:pPr>
    </w:p>
    <w:p w14:paraId="02137FB8" w14:textId="77777777" w:rsidR="00515D1E" w:rsidRDefault="00515D1E" w:rsidP="000A66C1">
      <w:pPr>
        <w:ind w:left="1418"/>
        <w:rPr>
          <w:b/>
          <w:bCs/>
          <w:snapToGrid w:val="0"/>
          <w:spacing w:val="60"/>
          <w:szCs w:val="14"/>
        </w:rPr>
      </w:pPr>
    </w:p>
    <w:p w14:paraId="3714044A" w14:textId="77777777" w:rsidR="00515D1E" w:rsidRDefault="00515D1E" w:rsidP="000A66C1">
      <w:pPr>
        <w:ind w:left="1418"/>
        <w:rPr>
          <w:b/>
          <w:bCs/>
          <w:snapToGrid w:val="0"/>
          <w:spacing w:val="60"/>
          <w:szCs w:val="14"/>
        </w:rPr>
      </w:pPr>
    </w:p>
    <w:p w14:paraId="7E600A54" w14:textId="77777777" w:rsidR="00515D1E" w:rsidRDefault="00515D1E" w:rsidP="000A66C1">
      <w:pPr>
        <w:ind w:left="1418"/>
        <w:rPr>
          <w:b/>
          <w:bCs/>
          <w:snapToGrid w:val="0"/>
          <w:spacing w:val="60"/>
          <w:szCs w:val="14"/>
        </w:rPr>
      </w:pPr>
    </w:p>
    <w:p w14:paraId="56FA7728" w14:textId="77777777" w:rsidR="00515D1E" w:rsidRDefault="00515D1E" w:rsidP="000A66C1">
      <w:pPr>
        <w:ind w:left="1418"/>
        <w:rPr>
          <w:b/>
          <w:bCs/>
          <w:snapToGrid w:val="0"/>
          <w:spacing w:val="60"/>
          <w:szCs w:val="14"/>
        </w:rPr>
      </w:pPr>
    </w:p>
    <w:p w14:paraId="3E4EA99A" w14:textId="77777777" w:rsidR="00515D1E" w:rsidRDefault="00515D1E" w:rsidP="000A66C1">
      <w:pPr>
        <w:ind w:left="1418"/>
        <w:rPr>
          <w:b/>
          <w:bCs/>
          <w:snapToGrid w:val="0"/>
          <w:spacing w:val="60"/>
          <w:szCs w:val="14"/>
        </w:rPr>
      </w:pPr>
    </w:p>
    <w:p w14:paraId="60B468C9" w14:textId="77777777" w:rsidR="00515D1E" w:rsidRDefault="00515D1E" w:rsidP="000A66C1">
      <w:pPr>
        <w:ind w:left="1418"/>
        <w:rPr>
          <w:b/>
          <w:bCs/>
          <w:snapToGrid w:val="0"/>
          <w:spacing w:val="60"/>
          <w:szCs w:val="14"/>
        </w:rPr>
      </w:pPr>
    </w:p>
    <w:p w14:paraId="150C9B4C" w14:textId="77777777" w:rsidR="00515D1E" w:rsidRDefault="00515D1E" w:rsidP="000A66C1">
      <w:pPr>
        <w:ind w:left="1418"/>
        <w:rPr>
          <w:b/>
          <w:bCs/>
          <w:snapToGrid w:val="0"/>
          <w:spacing w:val="60"/>
          <w:szCs w:val="14"/>
        </w:rPr>
      </w:pPr>
    </w:p>
    <w:p w14:paraId="039D087E" w14:textId="77777777" w:rsidR="00515D1E" w:rsidRDefault="00515D1E" w:rsidP="000A66C1">
      <w:pPr>
        <w:ind w:left="1418"/>
        <w:rPr>
          <w:b/>
          <w:bCs/>
          <w:snapToGrid w:val="0"/>
          <w:spacing w:val="60"/>
          <w:szCs w:val="14"/>
        </w:rPr>
      </w:pPr>
    </w:p>
    <w:p w14:paraId="7380FA9E" w14:textId="794D2D74" w:rsidR="00857D4F" w:rsidRPr="001D7272" w:rsidRDefault="00857D4F" w:rsidP="00857D4F">
      <w:pPr>
        <w:rPr>
          <w:rFonts w:ascii="Tahoma" w:eastAsiaTheme="minorEastAsia" w:hAnsi="Tahoma" w:cs="Tahoma"/>
          <w:b/>
          <w:smallCaps/>
          <w:color w:val="328755"/>
          <w:sz w:val="36"/>
          <w:szCs w:val="28"/>
          <w:u w:val="single"/>
          <w:lang w:eastAsia="en-US"/>
        </w:rPr>
      </w:pPr>
      <w:bookmarkStart w:id="0" w:name="_Hlk46821127"/>
      <w:r w:rsidRPr="001D7272">
        <w:rPr>
          <w:rFonts w:ascii="Tahoma" w:eastAsiaTheme="minorEastAsia" w:hAnsi="Tahoma" w:cs="Tahoma"/>
          <w:b/>
          <w:smallCaps/>
          <w:color w:val="328755"/>
          <w:sz w:val="36"/>
          <w:szCs w:val="28"/>
          <w:u w:val="single"/>
          <w:lang w:eastAsia="en-US"/>
        </w:rPr>
        <w:lastRenderedPageBreak/>
        <w:t>SOMMAIRE</w:t>
      </w:r>
    </w:p>
    <w:p w14:paraId="361B8239" w14:textId="77777777" w:rsidR="00857D4F" w:rsidRPr="00C4480D" w:rsidRDefault="00857D4F" w:rsidP="00857D4F">
      <w:pPr>
        <w:ind w:left="3545" w:firstLine="709"/>
        <w:rPr>
          <w:b/>
          <w:bCs/>
          <w:sz w:val="16"/>
          <w:szCs w:val="16"/>
        </w:rPr>
      </w:pPr>
    </w:p>
    <w:p w14:paraId="682CA8B3" w14:textId="396169C1" w:rsidR="00857D4F" w:rsidRPr="005D30D1" w:rsidRDefault="00857D4F" w:rsidP="00857D4F">
      <w:pPr>
        <w:tabs>
          <w:tab w:val="left" w:leader="dot" w:pos="9781"/>
        </w:tabs>
        <w:spacing w:line="480" w:lineRule="auto"/>
        <w:ind w:right="-142"/>
        <w:rPr>
          <w:rFonts w:ascii="Tahoma" w:hAnsi="Tahoma" w:cs="Tahoma"/>
        </w:rPr>
      </w:pPr>
      <w:r w:rsidRPr="005D30D1">
        <w:rPr>
          <w:rFonts w:ascii="Tahoma" w:eastAsiaTheme="minorEastAsia" w:hAnsi="Tahoma" w:cs="Tahoma"/>
          <w:b/>
          <w:color w:val="79193B"/>
          <w:sz w:val="28"/>
          <w:szCs w:val="22"/>
          <w:lang w:eastAsia="en-US"/>
        </w:rPr>
        <w:t xml:space="preserve"> </w:t>
      </w:r>
      <w:r w:rsidRPr="001D7272">
        <w:rPr>
          <w:rFonts w:ascii="Tahoma" w:eastAsiaTheme="minorEastAsia" w:hAnsi="Tahoma" w:cs="Tahoma"/>
          <w:b/>
          <w:color w:val="328755"/>
          <w:sz w:val="26"/>
          <w:szCs w:val="26"/>
          <w:lang w:eastAsia="en-US"/>
        </w:rPr>
        <w:t>I -</w:t>
      </w:r>
      <w:r w:rsidRPr="001D7272">
        <w:rPr>
          <w:rFonts w:ascii="Tahoma" w:hAnsi="Tahoma" w:cs="Tahoma"/>
          <w:color w:val="328755"/>
          <w:sz w:val="28"/>
          <w:szCs w:val="28"/>
        </w:rPr>
        <w:t xml:space="preserve"> </w:t>
      </w:r>
      <w:bookmarkStart w:id="1" w:name="_Hlk46409846"/>
      <w:r w:rsidRPr="001D7272">
        <w:rPr>
          <w:rFonts w:ascii="Tahoma" w:eastAsiaTheme="minorEastAsia" w:hAnsi="Tahoma" w:cs="Tahoma"/>
          <w:b/>
          <w:color w:val="328755"/>
          <w:lang w:eastAsia="en-US"/>
        </w:rPr>
        <w:t>CADRE D’EMPLOIS ET FONCTIONS</w:t>
      </w:r>
      <w:r w:rsidRPr="001D7272">
        <w:rPr>
          <w:rFonts w:ascii="Tahoma" w:hAnsi="Tahoma" w:cs="Tahoma"/>
          <w:color w:val="328755"/>
          <w:sz w:val="28"/>
          <w:szCs w:val="28"/>
        </w:rPr>
        <w:t xml:space="preserve"> </w:t>
      </w:r>
    </w:p>
    <w:p w14:paraId="1450D47D" w14:textId="7498189A" w:rsidR="00857D4F" w:rsidRPr="001D7272" w:rsidRDefault="00557742" w:rsidP="00651B55">
      <w:pPr>
        <w:numPr>
          <w:ilvl w:val="0"/>
          <w:numId w:val="35"/>
        </w:numPr>
        <w:tabs>
          <w:tab w:val="left" w:leader="dot" w:pos="9781"/>
        </w:tabs>
        <w:ind w:left="851" w:hanging="284"/>
        <w:contextualSpacing/>
        <w:rPr>
          <w:rFonts w:ascii="Tahoma" w:hAnsi="Tahoma" w:cs="Tahoma"/>
          <w:b/>
          <w:bCs/>
          <w:color w:val="770C4C"/>
          <w:sz w:val="26"/>
          <w:szCs w:val="26"/>
        </w:rPr>
      </w:pPr>
      <w:r w:rsidRPr="001D7272">
        <w:rPr>
          <w:rFonts w:ascii="Tahoma" w:hAnsi="Tahoma" w:cs="Tahoma"/>
          <w:b/>
          <w:bCs/>
          <w:color w:val="770C4C"/>
          <w:sz w:val="26"/>
          <w:szCs w:val="26"/>
        </w:rPr>
        <w:t xml:space="preserve"> </w:t>
      </w:r>
      <w:r w:rsidR="00857D4F" w:rsidRPr="001D7272">
        <w:rPr>
          <w:rFonts w:ascii="Tahoma" w:hAnsi="Tahoma" w:cs="Tahoma"/>
          <w:b/>
          <w:bCs/>
          <w:color w:val="770C4C"/>
          <w:sz w:val="26"/>
          <w:szCs w:val="26"/>
        </w:rPr>
        <w:t>Cadre d’emplois</w:t>
      </w:r>
      <w:r w:rsidR="00BF2AEA" w:rsidRPr="001D7272">
        <w:rPr>
          <w:rFonts w:ascii="Tahoma" w:hAnsi="Tahoma" w:cs="Tahoma"/>
          <w:b/>
          <w:bCs/>
          <w:color w:val="770C4C"/>
          <w:sz w:val="26"/>
          <w:szCs w:val="26"/>
        </w:rPr>
        <w:tab/>
      </w:r>
      <w:r w:rsidR="0019799A" w:rsidRPr="001D7272">
        <w:rPr>
          <w:rFonts w:ascii="Tahoma" w:hAnsi="Tahoma" w:cs="Tahoma"/>
          <w:b/>
          <w:bCs/>
          <w:color w:val="770C4C"/>
          <w:sz w:val="26"/>
          <w:szCs w:val="26"/>
        </w:rPr>
        <w:t>3</w:t>
      </w:r>
    </w:p>
    <w:p w14:paraId="7BF483BE" w14:textId="77777777" w:rsidR="00857D4F" w:rsidRPr="005D30D1" w:rsidRDefault="00857D4F" w:rsidP="00857D4F">
      <w:pPr>
        <w:tabs>
          <w:tab w:val="left" w:leader="dot" w:pos="9923"/>
        </w:tabs>
        <w:ind w:left="1843"/>
        <w:contextualSpacing/>
        <w:rPr>
          <w:rFonts w:ascii="Tahoma" w:hAnsi="Tahoma" w:cs="Tahoma"/>
          <w:b/>
          <w:bCs/>
          <w:color w:val="9D1550"/>
          <w:sz w:val="18"/>
          <w:szCs w:val="18"/>
        </w:rPr>
      </w:pPr>
    </w:p>
    <w:p w14:paraId="6E6F0309" w14:textId="09F4B047" w:rsidR="00857D4F" w:rsidRPr="001D7272" w:rsidRDefault="00557742" w:rsidP="00651B55">
      <w:pPr>
        <w:numPr>
          <w:ilvl w:val="0"/>
          <w:numId w:val="35"/>
        </w:numPr>
        <w:tabs>
          <w:tab w:val="left" w:leader="dot" w:pos="9781"/>
        </w:tabs>
        <w:spacing w:line="360" w:lineRule="auto"/>
        <w:ind w:left="851" w:hanging="284"/>
        <w:contextualSpacing/>
        <w:rPr>
          <w:rFonts w:ascii="Tahoma" w:hAnsi="Tahoma" w:cs="Tahoma"/>
          <w:b/>
          <w:bCs/>
          <w:color w:val="770C4C"/>
          <w:sz w:val="26"/>
          <w:szCs w:val="26"/>
        </w:rPr>
      </w:pPr>
      <w:r w:rsidRPr="001D7272">
        <w:rPr>
          <w:rFonts w:ascii="Tahoma" w:hAnsi="Tahoma" w:cs="Tahoma"/>
          <w:b/>
          <w:bCs/>
          <w:color w:val="770C4C"/>
          <w:sz w:val="26"/>
          <w:szCs w:val="26"/>
        </w:rPr>
        <w:t xml:space="preserve"> </w:t>
      </w:r>
      <w:r w:rsidR="00857D4F" w:rsidRPr="001D7272">
        <w:rPr>
          <w:rFonts w:ascii="Tahoma" w:hAnsi="Tahoma" w:cs="Tahoma"/>
          <w:b/>
          <w:bCs/>
          <w:color w:val="770C4C"/>
          <w:sz w:val="26"/>
          <w:szCs w:val="26"/>
        </w:rPr>
        <w:t>Fonctions</w:t>
      </w:r>
      <w:r w:rsidR="00BF2AEA" w:rsidRPr="001D7272">
        <w:rPr>
          <w:rFonts w:ascii="Tahoma" w:hAnsi="Tahoma" w:cs="Tahoma"/>
          <w:b/>
          <w:bCs/>
          <w:color w:val="770C4C"/>
          <w:sz w:val="26"/>
          <w:szCs w:val="26"/>
        </w:rPr>
        <w:tab/>
      </w:r>
      <w:r w:rsidR="0019799A" w:rsidRPr="001D7272">
        <w:rPr>
          <w:rFonts w:ascii="Tahoma" w:hAnsi="Tahoma" w:cs="Tahoma"/>
          <w:b/>
          <w:bCs/>
          <w:color w:val="770C4C"/>
          <w:sz w:val="26"/>
          <w:szCs w:val="26"/>
        </w:rPr>
        <w:t>3</w:t>
      </w:r>
    </w:p>
    <w:p w14:paraId="33D46994" w14:textId="77777777" w:rsidR="00857D4F" w:rsidRPr="005D30D1" w:rsidRDefault="00857D4F" w:rsidP="00857D4F">
      <w:pPr>
        <w:ind w:left="720"/>
        <w:contextualSpacing/>
        <w:rPr>
          <w:rFonts w:ascii="Tahoma" w:hAnsi="Tahoma" w:cs="Tahoma"/>
          <w:noProof/>
          <w:sz w:val="16"/>
          <w:szCs w:val="16"/>
        </w:rPr>
      </w:pPr>
    </w:p>
    <w:p w14:paraId="76E32F99" w14:textId="2582A98F" w:rsidR="00857D4F" w:rsidRPr="00E92280" w:rsidRDefault="00857D4F" w:rsidP="00E92280">
      <w:pPr>
        <w:tabs>
          <w:tab w:val="left" w:leader="dot" w:pos="9781"/>
        </w:tabs>
        <w:spacing w:line="276" w:lineRule="auto"/>
        <w:ind w:right="-142"/>
        <w:rPr>
          <w:rFonts w:ascii="Tahoma" w:hAnsi="Tahoma" w:cs="Tahoma"/>
          <w:b/>
          <w:bCs/>
          <w:color w:val="9D1550"/>
          <w:sz w:val="26"/>
          <w:szCs w:val="26"/>
        </w:rPr>
      </w:pPr>
      <w:r w:rsidRPr="001D7272">
        <w:rPr>
          <w:rFonts w:ascii="Tahoma" w:eastAsiaTheme="minorEastAsia" w:hAnsi="Tahoma" w:cs="Tahoma"/>
          <w:b/>
          <w:color w:val="328755"/>
          <w:sz w:val="26"/>
          <w:szCs w:val="26"/>
          <w:lang w:eastAsia="en-US"/>
        </w:rPr>
        <w:t xml:space="preserve">II </w:t>
      </w:r>
      <w:r w:rsidRPr="001D7272">
        <w:rPr>
          <w:rFonts w:ascii="Tahoma" w:eastAsiaTheme="minorEastAsia" w:hAnsi="Tahoma" w:cs="Tahoma"/>
          <w:b/>
          <w:color w:val="328755"/>
          <w:lang w:eastAsia="en-US"/>
        </w:rPr>
        <w:t>-</w:t>
      </w:r>
      <w:r w:rsidRPr="001D7272">
        <w:rPr>
          <w:rFonts w:ascii="Century Gothic" w:hAnsi="Century Gothic" w:cs="Arial"/>
          <w:b/>
          <w:bCs/>
          <w:color w:val="328755"/>
          <w:u w:val="single"/>
        </w:rPr>
        <w:t xml:space="preserve"> </w:t>
      </w:r>
      <w:r w:rsidRPr="001D7272">
        <w:rPr>
          <w:rFonts w:ascii="Tahoma" w:eastAsiaTheme="minorEastAsia" w:hAnsi="Tahoma" w:cs="Tahoma"/>
          <w:b/>
          <w:color w:val="328755"/>
          <w:lang w:eastAsia="en-US"/>
        </w:rPr>
        <w:t>CONDITIONS GÉNÉRALES D’ACCÉS A LA FONCTION PUBLIQUE</w:t>
      </w:r>
      <w:r w:rsidR="00E92280" w:rsidRPr="00E92280">
        <w:rPr>
          <w:rFonts w:ascii="Tahoma" w:hAnsi="Tahoma" w:cs="Tahoma"/>
          <w:b/>
          <w:bCs/>
          <w:color w:val="9D1550"/>
          <w:sz w:val="26"/>
          <w:szCs w:val="26"/>
        </w:rPr>
        <w:tab/>
      </w:r>
      <w:r w:rsidRPr="00E92280">
        <w:rPr>
          <w:rFonts w:ascii="Tahoma" w:hAnsi="Tahoma" w:cs="Tahoma"/>
          <w:b/>
          <w:bCs/>
          <w:color w:val="9D1550"/>
          <w:sz w:val="26"/>
          <w:szCs w:val="26"/>
        </w:rPr>
        <w:t>4</w:t>
      </w:r>
    </w:p>
    <w:p w14:paraId="04A602D0" w14:textId="77777777" w:rsidR="00857D4F" w:rsidRPr="005D30D1" w:rsidRDefault="00857D4F" w:rsidP="00857D4F">
      <w:pPr>
        <w:tabs>
          <w:tab w:val="left" w:leader="dot" w:pos="10065"/>
        </w:tabs>
        <w:rPr>
          <w:rFonts w:ascii="Tahoma" w:hAnsi="Tahoma" w:cs="Tahoma"/>
          <w:noProof/>
          <w:sz w:val="16"/>
          <w:szCs w:val="16"/>
        </w:rPr>
      </w:pPr>
    </w:p>
    <w:p w14:paraId="6FC68D59" w14:textId="77777777" w:rsidR="00857D4F" w:rsidRPr="005D30D1" w:rsidRDefault="00857D4F" w:rsidP="00857D4F">
      <w:pPr>
        <w:tabs>
          <w:tab w:val="left" w:leader="dot" w:pos="9923"/>
        </w:tabs>
        <w:rPr>
          <w:rFonts w:ascii="Century Gothic" w:hAnsi="Century Gothic" w:cs="Arial"/>
          <w:b/>
          <w:bCs/>
          <w:color w:val="660066"/>
          <w:sz w:val="16"/>
          <w:szCs w:val="16"/>
          <w:u w:val="single"/>
        </w:rPr>
      </w:pPr>
    </w:p>
    <w:p w14:paraId="2F297A7B" w14:textId="76BF9C9B" w:rsidR="00857D4F" w:rsidRPr="001D7272" w:rsidRDefault="00857D4F" w:rsidP="001D1602">
      <w:pPr>
        <w:tabs>
          <w:tab w:val="left" w:leader="dot" w:pos="9781"/>
        </w:tabs>
        <w:spacing w:line="480" w:lineRule="auto"/>
        <w:ind w:right="-425" w:hanging="142"/>
        <w:rPr>
          <w:rFonts w:ascii="Tahoma" w:hAnsi="Tahoma" w:cs="Tahoma"/>
          <w:color w:val="328755"/>
          <w:sz w:val="16"/>
          <w:szCs w:val="16"/>
        </w:rPr>
      </w:pPr>
      <w:r w:rsidRPr="001D7272">
        <w:rPr>
          <w:rFonts w:ascii="Tahoma" w:hAnsi="Tahoma" w:cs="Tahoma"/>
          <w:noProof/>
          <w:color w:val="328755"/>
          <w:sz w:val="28"/>
          <w:szCs w:val="28"/>
        </w:rPr>
        <w:t xml:space="preserve"> </w:t>
      </w:r>
      <w:r w:rsidRPr="001D7272">
        <w:rPr>
          <w:rFonts w:ascii="Tahoma" w:eastAsiaTheme="minorEastAsia" w:hAnsi="Tahoma" w:cs="Tahoma"/>
          <w:b/>
          <w:color w:val="328755"/>
          <w:sz w:val="26"/>
          <w:szCs w:val="26"/>
          <w:lang w:eastAsia="en-US"/>
        </w:rPr>
        <w:t>III -</w:t>
      </w:r>
      <w:r w:rsidRPr="001D7272">
        <w:rPr>
          <w:rFonts w:ascii="Tahoma" w:hAnsi="Tahoma" w:cs="Tahoma"/>
          <w:noProof/>
          <w:color w:val="328755"/>
          <w:sz w:val="26"/>
          <w:szCs w:val="26"/>
        </w:rPr>
        <w:t xml:space="preserve"> </w:t>
      </w:r>
      <w:r w:rsidRPr="001D7272">
        <w:rPr>
          <w:rFonts w:ascii="Tahoma" w:eastAsiaTheme="minorEastAsia" w:hAnsi="Tahoma" w:cs="Tahoma"/>
          <w:b/>
          <w:color w:val="328755"/>
          <w:lang w:eastAsia="en-US"/>
        </w:rPr>
        <w:t>CONDITIONS D’INSCRIPTION AU CONCOURS</w:t>
      </w:r>
      <w:r w:rsidRPr="001D7272">
        <w:rPr>
          <w:rFonts w:ascii="Tahoma" w:eastAsiaTheme="minorEastAsia" w:hAnsi="Tahoma" w:cs="Tahoma"/>
          <w:b/>
          <w:color w:val="328755"/>
          <w:sz w:val="28"/>
          <w:szCs w:val="22"/>
          <w:lang w:eastAsia="en-US"/>
        </w:rPr>
        <w:t xml:space="preserve"> </w:t>
      </w:r>
    </w:p>
    <w:p w14:paraId="654C90EE" w14:textId="0B1B4FAA" w:rsidR="00857D4F" w:rsidRPr="001D7272" w:rsidRDefault="00557742" w:rsidP="00651B55">
      <w:pPr>
        <w:numPr>
          <w:ilvl w:val="0"/>
          <w:numId w:val="37"/>
        </w:numPr>
        <w:tabs>
          <w:tab w:val="left" w:leader="dot" w:pos="9781"/>
        </w:tabs>
        <w:ind w:left="851" w:hanging="284"/>
        <w:contextualSpacing/>
        <w:rPr>
          <w:rFonts w:ascii="Tahoma" w:hAnsi="Tahoma" w:cs="Tahoma"/>
          <w:b/>
          <w:bCs/>
          <w:color w:val="770C4C"/>
          <w:sz w:val="26"/>
          <w:szCs w:val="26"/>
        </w:rPr>
      </w:pPr>
      <w:r w:rsidRPr="001D7272">
        <w:rPr>
          <w:rFonts w:ascii="Tahoma" w:hAnsi="Tahoma" w:cs="Tahoma"/>
          <w:b/>
          <w:bCs/>
          <w:color w:val="770C4C"/>
          <w:sz w:val="26"/>
          <w:szCs w:val="26"/>
        </w:rPr>
        <w:t xml:space="preserve"> </w:t>
      </w:r>
      <w:r w:rsidR="00857D4F" w:rsidRPr="001D7272">
        <w:rPr>
          <w:rFonts w:ascii="Tahoma" w:hAnsi="Tahoma" w:cs="Tahoma"/>
          <w:b/>
          <w:bCs/>
          <w:color w:val="770C4C"/>
          <w:sz w:val="26"/>
          <w:szCs w:val="26"/>
        </w:rPr>
        <w:t>Recommandations et pièces justificatives</w:t>
      </w:r>
      <w:r w:rsidR="00BF2AEA" w:rsidRPr="001D7272">
        <w:rPr>
          <w:rFonts w:ascii="Tahoma" w:hAnsi="Tahoma" w:cs="Tahoma"/>
          <w:b/>
          <w:bCs/>
          <w:color w:val="770C4C"/>
          <w:sz w:val="26"/>
          <w:szCs w:val="26"/>
        </w:rPr>
        <w:tab/>
      </w:r>
      <w:r w:rsidR="0019799A" w:rsidRPr="001D7272">
        <w:rPr>
          <w:rFonts w:ascii="Tahoma" w:hAnsi="Tahoma" w:cs="Tahoma"/>
          <w:b/>
          <w:bCs/>
          <w:color w:val="770C4C"/>
          <w:sz w:val="26"/>
          <w:szCs w:val="26"/>
        </w:rPr>
        <w:t>4</w:t>
      </w:r>
      <w:r w:rsidR="00857D4F" w:rsidRPr="001D7272">
        <w:rPr>
          <w:rFonts w:ascii="Tahoma" w:hAnsi="Tahoma" w:cs="Tahoma"/>
          <w:b/>
          <w:bCs/>
          <w:color w:val="770C4C"/>
          <w:sz w:val="26"/>
          <w:szCs w:val="26"/>
        </w:rPr>
        <w:t xml:space="preserve"> </w:t>
      </w:r>
    </w:p>
    <w:p w14:paraId="4560E8E8" w14:textId="77777777" w:rsidR="00857D4F" w:rsidRPr="005D30D1" w:rsidRDefault="00857D4F" w:rsidP="00857D4F">
      <w:pPr>
        <w:tabs>
          <w:tab w:val="left" w:leader="dot" w:pos="9923"/>
        </w:tabs>
        <w:ind w:left="1843"/>
        <w:contextualSpacing/>
        <w:rPr>
          <w:rFonts w:ascii="Tahoma" w:hAnsi="Tahoma" w:cs="Tahoma"/>
          <w:b/>
          <w:bCs/>
          <w:color w:val="9D1550"/>
          <w:sz w:val="18"/>
          <w:szCs w:val="18"/>
        </w:rPr>
      </w:pPr>
    </w:p>
    <w:p w14:paraId="31D3DC15" w14:textId="31CBE541" w:rsidR="00857D4F" w:rsidRPr="001D7272" w:rsidRDefault="00557742" w:rsidP="00651B55">
      <w:pPr>
        <w:numPr>
          <w:ilvl w:val="0"/>
          <w:numId w:val="37"/>
        </w:numPr>
        <w:tabs>
          <w:tab w:val="left" w:leader="dot" w:pos="9781"/>
        </w:tabs>
        <w:ind w:left="851" w:hanging="284"/>
        <w:contextualSpacing/>
        <w:rPr>
          <w:rFonts w:ascii="Tahoma" w:hAnsi="Tahoma" w:cs="Tahoma"/>
          <w:b/>
          <w:bCs/>
          <w:color w:val="770C4C"/>
          <w:sz w:val="26"/>
          <w:szCs w:val="26"/>
        </w:rPr>
      </w:pPr>
      <w:r w:rsidRPr="001D7272">
        <w:rPr>
          <w:rFonts w:ascii="Tahoma" w:hAnsi="Tahoma" w:cs="Tahoma"/>
          <w:b/>
          <w:bCs/>
          <w:color w:val="770C4C"/>
          <w:sz w:val="26"/>
          <w:szCs w:val="26"/>
        </w:rPr>
        <w:t xml:space="preserve"> </w:t>
      </w:r>
      <w:r w:rsidR="00857D4F" w:rsidRPr="001D7272">
        <w:rPr>
          <w:rFonts w:ascii="Tahoma" w:hAnsi="Tahoma" w:cs="Tahoma"/>
          <w:b/>
          <w:bCs/>
          <w:color w:val="770C4C"/>
          <w:sz w:val="26"/>
          <w:szCs w:val="26"/>
        </w:rPr>
        <w:t>Conditions d’inscription</w:t>
      </w:r>
      <w:r w:rsidR="00BF2AEA" w:rsidRPr="001D7272">
        <w:rPr>
          <w:rFonts w:ascii="Tahoma" w:hAnsi="Tahoma" w:cs="Tahoma"/>
          <w:b/>
          <w:bCs/>
          <w:color w:val="770C4C"/>
          <w:sz w:val="26"/>
          <w:szCs w:val="26"/>
        </w:rPr>
        <w:tab/>
      </w:r>
      <w:r w:rsidR="001D1602" w:rsidRPr="001D7272">
        <w:rPr>
          <w:rFonts w:ascii="Tahoma" w:hAnsi="Tahoma" w:cs="Tahoma"/>
          <w:b/>
          <w:bCs/>
          <w:color w:val="770C4C"/>
          <w:sz w:val="26"/>
          <w:szCs w:val="26"/>
        </w:rPr>
        <w:t>5</w:t>
      </w:r>
    </w:p>
    <w:p w14:paraId="27AED644" w14:textId="77777777" w:rsidR="00857D4F" w:rsidRPr="005D30D1" w:rsidRDefault="00857D4F" w:rsidP="00857D4F">
      <w:pPr>
        <w:tabs>
          <w:tab w:val="left" w:leader="dot" w:pos="9923"/>
        </w:tabs>
        <w:ind w:left="1843"/>
        <w:contextualSpacing/>
        <w:rPr>
          <w:rFonts w:ascii="Tahoma" w:hAnsi="Tahoma" w:cs="Tahoma"/>
          <w:b/>
          <w:bCs/>
          <w:color w:val="9D1550"/>
          <w:sz w:val="18"/>
          <w:szCs w:val="18"/>
        </w:rPr>
      </w:pPr>
    </w:p>
    <w:p w14:paraId="795EB0DD" w14:textId="6E27B857" w:rsidR="00857D4F" w:rsidRPr="001D7272" w:rsidRDefault="001D1602" w:rsidP="00C4480D">
      <w:pPr>
        <w:tabs>
          <w:tab w:val="left" w:pos="1418"/>
        </w:tabs>
        <w:spacing w:line="360" w:lineRule="auto"/>
        <w:ind w:left="567" w:right="-427"/>
        <w:contextualSpacing/>
        <w:rPr>
          <w:rFonts w:ascii="Tahoma" w:hAnsi="Tahoma" w:cs="Tahoma"/>
          <w:b/>
          <w:bCs/>
          <w:color w:val="770C4C"/>
          <w:sz w:val="26"/>
          <w:szCs w:val="26"/>
        </w:rPr>
      </w:pPr>
      <w:r w:rsidRPr="001D7272">
        <w:rPr>
          <w:rFonts w:ascii="Tahoma" w:hAnsi="Tahoma" w:cs="Tahoma"/>
          <w:b/>
          <w:bCs/>
          <w:color w:val="770C4C"/>
          <w:sz w:val="26"/>
          <w:szCs w:val="26"/>
        </w:rPr>
        <w:t>c)</w:t>
      </w:r>
      <w:r w:rsidR="00557742" w:rsidRPr="001D7272">
        <w:rPr>
          <w:rFonts w:ascii="Tahoma" w:hAnsi="Tahoma" w:cs="Tahoma"/>
          <w:b/>
          <w:bCs/>
          <w:color w:val="770C4C"/>
          <w:sz w:val="26"/>
          <w:szCs w:val="26"/>
        </w:rPr>
        <w:t xml:space="preserve">  </w:t>
      </w:r>
      <w:r w:rsidR="00857D4F" w:rsidRPr="001D7272">
        <w:rPr>
          <w:rFonts w:ascii="Tahoma" w:hAnsi="Tahoma" w:cs="Tahoma"/>
          <w:b/>
          <w:bCs/>
          <w:color w:val="770C4C"/>
          <w:sz w:val="26"/>
          <w:szCs w:val="26"/>
        </w:rPr>
        <w:t xml:space="preserve">Dispositions applicatives aux personnes en situation de </w:t>
      </w:r>
      <w:r w:rsidR="00C4480D" w:rsidRPr="001D7272">
        <w:rPr>
          <w:rFonts w:ascii="Tahoma" w:hAnsi="Tahoma" w:cs="Tahoma"/>
          <w:b/>
          <w:bCs/>
          <w:color w:val="770C4C"/>
          <w:sz w:val="26"/>
          <w:szCs w:val="26"/>
        </w:rPr>
        <w:t>handicap</w:t>
      </w:r>
      <w:r w:rsidR="00557742" w:rsidRPr="001D7272">
        <w:rPr>
          <w:rFonts w:ascii="Tahoma" w:hAnsi="Tahoma" w:cs="Tahoma"/>
          <w:b/>
          <w:bCs/>
          <w:color w:val="770C4C"/>
          <w:sz w:val="26"/>
          <w:szCs w:val="26"/>
        </w:rPr>
        <w:t>..</w:t>
      </w:r>
      <w:r w:rsidR="00C4480D" w:rsidRPr="001D7272">
        <w:rPr>
          <w:rFonts w:ascii="Tahoma" w:hAnsi="Tahoma" w:cs="Tahoma"/>
          <w:b/>
          <w:bCs/>
          <w:color w:val="770C4C"/>
          <w:sz w:val="26"/>
          <w:szCs w:val="26"/>
        </w:rPr>
        <w:t>.</w:t>
      </w:r>
      <w:r w:rsidRPr="001D7272">
        <w:rPr>
          <w:rFonts w:ascii="Tahoma" w:hAnsi="Tahoma" w:cs="Tahoma"/>
          <w:b/>
          <w:bCs/>
          <w:color w:val="770C4C"/>
          <w:sz w:val="26"/>
          <w:szCs w:val="26"/>
        </w:rPr>
        <w:t xml:space="preserve"> </w:t>
      </w:r>
      <w:r w:rsidR="00227C40" w:rsidRPr="001D7272">
        <w:rPr>
          <w:rFonts w:ascii="Tahoma" w:hAnsi="Tahoma" w:cs="Tahoma"/>
          <w:b/>
          <w:bCs/>
          <w:color w:val="770C4C"/>
          <w:sz w:val="26"/>
          <w:szCs w:val="26"/>
        </w:rPr>
        <w:t>8</w:t>
      </w:r>
    </w:p>
    <w:p w14:paraId="40B3F709" w14:textId="77777777" w:rsidR="00857D4F" w:rsidRPr="005D30D1" w:rsidRDefault="00857D4F" w:rsidP="00857D4F">
      <w:pPr>
        <w:tabs>
          <w:tab w:val="left" w:leader="dot" w:pos="9923"/>
        </w:tabs>
        <w:spacing w:line="360" w:lineRule="auto"/>
        <w:ind w:right="-425" w:hanging="142"/>
        <w:rPr>
          <w:rFonts w:ascii="Tahoma" w:eastAsiaTheme="minorEastAsia" w:hAnsi="Tahoma" w:cs="Tahoma"/>
          <w:b/>
          <w:color w:val="79193B"/>
          <w:sz w:val="16"/>
          <w:szCs w:val="16"/>
          <w:lang w:eastAsia="en-US"/>
        </w:rPr>
      </w:pPr>
    </w:p>
    <w:p w14:paraId="5318EBB6" w14:textId="158B5422" w:rsidR="00857D4F" w:rsidRPr="001D7272" w:rsidRDefault="00857D4F" w:rsidP="002D2FC6">
      <w:pPr>
        <w:tabs>
          <w:tab w:val="left" w:leader="dot" w:pos="9923"/>
        </w:tabs>
        <w:spacing w:line="480" w:lineRule="auto"/>
        <w:ind w:right="-425"/>
        <w:rPr>
          <w:rFonts w:ascii="Tahoma" w:eastAsiaTheme="minorEastAsia" w:hAnsi="Tahoma" w:cs="Tahoma"/>
          <w:b/>
          <w:color w:val="328755"/>
          <w:sz w:val="16"/>
          <w:szCs w:val="16"/>
          <w:lang w:eastAsia="en-US"/>
        </w:rPr>
      </w:pPr>
      <w:r w:rsidRPr="001D7272">
        <w:rPr>
          <w:rFonts w:ascii="Tahoma" w:eastAsiaTheme="minorEastAsia" w:hAnsi="Tahoma" w:cs="Tahoma"/>
          <w:b/>
          <w:color w:val="328755"/>
          <w:sz w:val="26"/>
          <w:szCs w:val="26"/>
          <w:lang w:eastAsia="en-US"/>
        </w:rPr>
        <w:t>IV -</w:t>
      </w:r>
      <w:r w:rsidRPr="001D7272">
        <w:rPr>
          <w:rFonts w:ascii="Tahoma" w:hAnsi="Tahoma" w:cs="Tahoma"/>
          <w:noProof/>
          <w:color w:val="328755"/>
          <w:sz w:val="26"/>
          <w:szCs w:val="26"/>
        </w:rPr>
        <w:t xml:space="preserve"> </w:t>
      </w:r>
      <w:r w:rsidRPr="001D7272">
        <w:rPr>
          <w:rFonts w:ascii="Tahoma" w:eastAsiaTheme="minorEastAsia" w:hAnsi="Tahoma" w:cs="Tahoma"/>
          <w:b/>
          <w:color w:val="328755"/>
          <w:lang w:eastAsia="en-US"/>
        </w:rPr>
        <w:t>ORGANISATION DU CONCOURS</w:t>
      </w:r>
      <w:r w:rsidRPr="001D7272">
        <w:rPr>
          <w:rFonts w:ascii="Tahoma" w:hAnsi="Tahoma" w:cs="Tahoma"/>
          <w:b/>
          <w:bCs/>
          <w:color w:val="328755"/>
        </w:rPr>
        <w:t xml:space="preserve"> </w:t>
      </w:r>
    </w:p>
    <w:p w14:paraId="1E3AF693" w14:textId="2AEE9631" w:rsidR="00CB614B" w:rsidRPr="001D7272" w:rsidRDefault="00B06F9F" w:rsidP="00651B55">
      <w:pPr>
        <w:numPr>
          <w:ilvl w:val="0"/>
          <w:numId w:val="45"/>
        </w:numPr>
        <w:tabs>
          <w:tab w:val="left" w:leader="dot" w:pos="9781"/>
        </w:tabs>
        <w:spacing w:before="40" w:after="40" w:line="360" w:lineRule="auto"/>
        <w:ind w:left="851" w:right="-852" w:hanging="284"/>
        <w:contextualSpacing/>
        <w:rPr>
          <w:rFonts w:ascii="Tahoma" w:hAnsi="Tahoma" w:cs="Tahoma"/>
          <w:b/>
          <w:bCs/>
          <w:color w:val="770C4C"/>
          <w:sz w:val="26"/>
          <w:szCs w:val="26"/>
        </w:rPr>
      </w:pPr>
      <w:r w:rsidRPr="001D7272">
        <w:rPr>
          <w:rFonts w:ascii="Tahoma" w:hAnsi="Tahoma" w:cs="Tahoma"/>
          <w:b/>
          <w:bCs/>
          <w:color w:val="770C4C"/>
          <w:sz w:val="26"/>
          <w:szCs w:val="26"/>
        </w:rPr>
        <w:t xml:space="preserve"> </w:t>
      </w:r>
      <w:r w:rsidR="00CB614B" w:rsidRPr="001D7272">
        <w:rPr>
          <w:rFonts w:ascii="Tahoma" w:hAnsi="Tahoma" w:cs="Tahoma"/>
          <w:b/>
          <w:bCs/>
          <w:color w:val="770C4C"/>
          <w:sz w:val="26"/>
          <w:szCs w:val="26"/>
        </w:rPr>
        <w:t>Arrêté d’</w:t>
      </w:r>
      <w:r w:rsidRPr="001D7272">
        <w:rPr>
          <w:rFonts w:ascii="Tahoma" w:hAnsi="Tahoma" w:cs="Tahoma"/>
          <w:b/>
          <w:bCs/>
          <w:color w:val="770C4C"/>
          <w:sz w:val="26"/>
          <w:szCs w:val="26"/>
        </w:rPr>
        <w:t>ouverture</w:t>
      </w:r>
      <w:r w:rsidRPr="001D7272">
        <w:rPr>
          <w:rFonts w:ascii="Tahoma" w:hAnsi="Tahoma" w:cs="Tahoma"/>
          <w:b/>
          <w:bCs/>
          <w:color w:val="770C4C"/>
          <w:sz w:val="26"/>
          <w:szCs w:val="26"/>
        </w:rPr>
        <w:tab/>
      </w:r>
      <w:r w:rsidR="00227C40" w:rsidRPr="001D7272">
        <w:rPr>
          <w:rFonts w:ascii="Tahoma" w:hAnsi="Tahoma" w:cs="Tahoma"/>
          <w:b/>
          <w:bCs/>
          <w:color w:val="770C4C"/>
          <w:sz w:val="26"/>
          <w:szCs w:val="26"/>
        </w:rPr>
        <w:t>8</w:t>
      </w:r>
    </w:p>
    <w:p w14:paraId="1739BBBC" w14:textId="1CC8C2DB" w:rsidR="00857D4F" w:rsidRPr="001D7272" w:rsidRDefault="00557742" w:rsidP="00651B55">
      <w:pPr>
        <w:numPr>
          <w:ilvl w:val="0"/>
          <w:numId w:val="45"/>
        </w:numPr>
        <w:tabs>
          <w:tab w:val="left" w:leader="dot" w:pos="9781"/>
        </w:tabs>
        <w:spacing w:before="40" w:after="40" w:line="360" w:lineRule="auto"/>
        <w:ind w:left="851" w:right="-852" w:hanging="284"/>
        <w:contextualSpacing/>
        <w:rPr>
          <w:rFonts w:ascii="Tahoma" w:hAnsi="Tahoma" w:cs="Tahoma"/>
          <w:b/>
          <w:bCs/>
          <w:color w:val="770C4C"/>
          <w:sz w:val="26"/>
          <w:szCs w:val="26"/>
        </w:rPr>
      </w:pPr>
      <w:r w:rsidRPr="001D7272">
        <w:rPr>
          <w:rFonts w:ascii="Tahoma" w:hAnsi="Tahoma" w:cs="Tahoma"/>
          <w:b/>
          <w:bCs/>
          <w:color w:val="770C4C"/>
          <w:sz w:val="26"/>
          <w:szCs w:val="26"/>
        </w:rPr>
        <w:t xml:space="preserve"> </w:t>
      </w:r>
      <w:bookmarkStart w:id="2" w:name="_Hlk58226293"/>
      <w:r w:rsidR="00F966D1" w:rsidRPr="001D7272">
        <w:rPr>
          <w:rFonts w:ascii="Tahoma" w:hAnsi="Tahoma" w:cs="Tahoma"/>
          <w:b/>
          <w:bCs/>
          <w:color w:val="770C4C"/>
          <w:sz w:val="26"/>
          <w:szCs w:val="26"/>
        </w:rPr>
        <w:t>Composition du j</w:t>
      </w:r>
      <w:r w:rsidR="00857D4F" w:rsidRPr="001D7272">
        <w:rPr>
          <w:rFonts w:ascii="Tahoma" w:hAnsi="Tahoma" w:cs="Tahoma"/>
          <w:b/>
          <w:bCs/>
          <w:color w:val="770C4C"/>
          <w:sz w:val="26"/>
          <w:szCs w:val="26"/>
        </w:rPr>
        <w:t>ury</w:t>
      </w:r>
      <w:r w:rsidR="00BF2AEA" w:rsidRPr="001D7272">
        <w:rPr>
          <w:rFonts w:ascii="Tahoma" w:hAnsi="Tahoma" w:cs="Tahoma"/>
          <w:b/>
          <w:bCs/>
          <w:color w:val="770C4C"/>
          <w:sz w:val="26"/>
          <w:szCs w:val="26"/>
        </w:rPr>
        <w:tab/>
      </w:r>
      <w:r w:rsidR="00227C40" w:rsidRPr="001D7272">
        <w:rPr>
          <w:rFonts w:ascii="Tahoma" w:hAnsi="Tahoma" w:cs="Tahoma"/>
          <w:b/>
          <w:bCs/>
          <w:color w:val="770C4C"/>
          <w:sz w:val="26"/>
          <w:szCs w:val="26"/>
        </w:rPr>
        <w:t>9</w:t>
      </w:r>
    </w:p>
    <w:bookmarkEnd w:id="2"/>
    <w:p w14:paraId="1CE3EB9F" w14:textId="77777777" w:rsidR="00857D4F" w:rsidRPr="001D7272" w:rsidRDefault="00857D4F" w:rsidP="00857D4F">
      <w:pPr>
        <w:tabs>
          <w:tab w:val="left" w:pos="1985"/>
        </w:tabs>
        <w:spacing w:before="40" w:after="40"/>
        <w:ind w:left="1843"/>
        <w:contextualSpacing/>
        <w:rPr>
          <w:rFonts w:ascii="Tahoma" w:hAnsi="Tahoma" w:cs="Tahoma"/>
          <w:b/>
          <w:bCs/>
          <w:color w:val="328755"/>
          <w:sz w:val="16"/>
          <w:szCs w:val="16"/>
        </w:rPr>
      </w:pPr>
    </w:p>
    <w:p w14:paraId="6ED301CF" w14:textId="0C8D8BDF" w:rsidR="00857D4F" w:rsidRPr="001D7272" w:rsidRDefault="00857D4F" w:rsidP="002D2FC6">
      <w:pPr>
        <w:tabs>
          <w:tab w:val="left" w:leader="dot" w:pos="9781"/>
        </w:tabs>
        <w:spacing w:line="480" w:lineRule="auto"/>
        <w:ind w:right="-425"/>
        <w:rPr>
          <w:rFonts w:ascii="Tahoma" w:hAnsi="Tahoma" w:cs="Tahoma"/>
          <w:b/>
          <w:bCs/>
          <w:color w:val="328755"/>
        </w:rPr>
      </w:pPr>
      <w:r w:rsidRPr="001D7272">
        <w:rPr>
          <w:rFonts w:ascii="Tahoma" w:eastAsiaTheme="minorEastAsia" w:hAnsi="Tahoma" w:cs="Tahoma"/>
          <w:b/>
          <w:color w:val="328755"/>
          <w:sz w:val="26"/>
          <w:szCs w:val="26"/>
          <w:lang w:eastAsia="en-US"/>
        </w:rPr>
        <w:t>V -</w:t>
      </w:r>
      <w:r w:rsidRPr="001D7272">
        <w:rPr>
          <w:rFonts w:ascii="Tahoma" w:hAnsi="Tahoma" w:cs="Tahoma"/>
          <w:noProof/>
          <w:color w:val="328755"/>
          <w:sz w:val="28"/>
          <w:szCs w:val="28"/>
        </w:rPr>
        <w:t xml:space="preserve"> </w:t>
      </w:r>
      <w:r w:rsidRPr="001D7272">
        <w:rPr>
          <w:rFonts w:ascii="Tahoma" w:eastAsiaTheme="minorEastAsia" w:hAnsi="Tahoma" w:cs="Tahoma"/>
          <w:b/>
          <w:color w:val="328755"/>
          <w:lang w:eastAsia="en-US"/>
        </w:rPr>
        <w:t xml:space="preserve">EPREUVES </w:t>
      </w:r>
      <w:r w:rsidR="00ED5DA1" w:rsidRPr="001D7272">
        <w:rPr>
          <w:rFonts w:ascii="Tahoma" w:eastAsiaTheme="minorEastAsia" w:hAnsi="Tahoma" w:cs="Tahoma"/>
          <w:b/>
          <w:color w:val="328755"/>
          <w:lang w:eastAsia="en-US"/>
        </w:rPr>
        <w:t xml:space="preserve">et PROGRAMME </w:t>
      </w:r>
      <w:r w:rsidRPr="001D7272">
        <w:rPr>
          <w:rFonts w:ascii="Tahoma" w:eastAsiaTheme="minorEastAsia" w:hAnsi="Tahoma" w:cs="Tahoma"/>
          <w:b/>
          <w:color w:val="328755"/>
          <w:lang w:eastAsia="en-US"/>
        </w:rPr>
        <w:t>DU CONCOURS</w:t>
      </w:r>
    </w:p>
    <w:p w14:paraId="2FF9543E" w14:textId="5A3905FF" w:rsidR="00857D4F" w:rsidRPr="001D7272" w:rsidRDefault="00557742" w:rsidP="00651B55">
      <w:pPr>
        <w:numPr>
          <w:ilvl w:val="0"/>
          <w:numId w:val="36"/>
        </w:numPr>
        <w:tabs>
          <w:tab w:val="left" w:leader="dot" w:pos="9781"/>
        </w:tabs>
        <w:spacing w:before="40" w:after="40"/>
        <w:ind w:left="851" w:hanging="284"/>
        <w:contextualSpacing/>
        <w:rPr>
          <w:rFonts w:ascii="Tahoma" w:hAnsi="Tahoma" w:cs="Tahoma"/>
          <w:b/>
          <w:bCs/>
          <w:color w:val="770C4C"/>
          <w:sz w:val="26"/>
          <w:szCs w:val="26"/>
        </w:rPr>
      </w:pPr>
      <w:r w:rsidRPr="001D7272">
        <w:rPr>
          <w:rFonts w:ascii="Tahoma" w:hAnsi="Tahoma" w:cs="Tahoma"/>
          <w:b/>
          <w:bCs/>
          <w:color w:val="770C4C"/>
          <w:sz w:val="26"/>
          <w:szCs w:val="26"/>
        </w:rPr>
        <w:t xml:space="preserve"> </w:t>
      </w:r>
      <w:r w:rsidR="00857D4F" w:rsidRPr="001D7272">
        <w:rPr>
          <w:rFonts w:ascii="Tahoma" w:hAnsi="Tahoma" w:cs="Tahoma"/>
          <w:b/>
          <w:bCs/>
          <w:color w:val="770C4C"/>
          <w:sz w:val="26"/>
          <w:szCs w:val="26"/>
        </w:rPr>
        <w:t xml:space="preserve">Epreuves </w:t>
      </w:r>
      <w:r w:rsidR="001D1602" w:rsidRPr="001D7272">
        <w:rPr>
          <w:rFonts w:ascii="Tahoma" w:hAnsi="Tahoma" w:cs="Tahoma"/>
          <w:b/>
          <w:bCs/>
          <w:color w:val="770C4C"/>
          <w:sz w:val="26"/>
          <w:szCs w:val="26"/>
        </w:rPr>
        <w:t xml:space="preserve"> </w:t>
      </w:r>
      <w:r w:rsidR="001D1602" w:rsidRPr="001D7272">
        <w:rPr>
          <w:rFonts w:ascii="Tahoma" w:hAnsi="Tahoma" w:cs="Tahoma"/>
          <w:b/>
          <w:bCs/>
          <w:color w:val="770C4C"/>
          <w:sz w:val="26"/>
          <w:szCs w:val="26"/>
        </w:rPr>
        <w:tab/>
      </w:r>
      <w:r w:rsidR="00227C40" w:rsidRPr="001D7272">
        <w:rPr>
          <w:rFonts w:ascii="Tahoma" w:hAnsi="Tahoma" w:cs="Tahoma"/>
          <w:b/>
          <w:bCs/>
          <w:color w:val="770C4C"/>
          <w:sz w:val="26"/>
          <w:szCs w:val="26"/>
        </w:rPr>
        <w:t>9</w:t>
      </w:r>
    </w:p>
    <w:p w14:paraId="0B2193B0" w14:textId="77777777" w:rsidR="00857D4F" w:rsidRPr="001D7272" w:rsidRDefault="00857D4F" w:rsidP="00857D4F">
      <w:pPr>
        <w:spacing w:before="40" w:after="40"/>
        <w:ind w:left="644"/>
        <w:contextualSpacing/>
        <w:rPr>
          <w:rFonts w:ascii="Tahoma" w:hAnsi="Tahoma" w:cs="Tahoma"/>
          <w:b/>
          <w:bCs/>
          <w:color w:val="770C4C"/>
          <w:sz w:val="18"/>
          <w:szCs w:val="18"/>
        </w:rPr>
      </w:pPr>
    </w:p>
    <w:p w14:paraId="222B6D27" w14:textId="3A9061DB" w:rsidR="00857D4F" w:rsidRPr="001D7272" w:rsidRDefault="00557742" w:rsidP="00651B55">
      <w:pPr>
        <w:numPr>
          <w:ilvl w:val="0"/>
          <w:numId w:val="36"/>
        </w:numPr>
        <w:tabs>
          <w:tab w:val="left" w:leader="dot" w:pos="9781"/>
        </w:tabs>
        <w:spacing w:before="40" w:after="40" w:line="360" w:lineRule="auto"/>
        <w:ind w:left="851" w:right="-2" w:hanging="284"/>
        <w:contextualSpacing/>
        <w:rPr>
          <w:rFonts w:ascii="Tahoma" w:hAnsi="Tahoma" w:cs="Tahoma"/>
          <w:b/>
          <w:bCs/>
          <w:color w:val="770C4C"/>
          <w:sz w:val="26"/>
          <w:szCs w:val="26"/>
        </w:rPr>
      </w:pPr>
      <w:r w:rsidRPr="001D7272">
        <w:rPr>
          <w:rFonts w:ascii="Tahoma" w:hAnsi="Tahoma" w:cs="Tahoma"/>
          <w:b/>
          <w:bCs/>
          <w:color w:val="770C4C"/>
          <w:sz w:val="26"/>
          <w:szCs w:val="26"/>
        </w:rPr>
        <w:t xml:space="preserve"> </w:t>
      </w:r>
      <w:r w:rsidR="001D1602" w:rsidRPr="001D7272">
        <w:rPr>
          <w:rFonts w:ascii="Tahoma" w:hAnsi="Tahoma" w:cs="Tahoma"/>
          <w:b/>
          <w:bCs/>
          <w:color w:val="770C4C"/>
          <w:sz w:val="26"/>
          <w:szCs w:val="26"/>
        </w:rPr>
        <w:t>Programme</w:t>
      </w:r>
      <w:r w:rsidR="00BF2AEA" w:rsidRPr="001D7272">
        <w:rPr>
          <w:rFonts w:ascii="Tahoma" w:hAnsi="Tahoma" w:cs="Tahoma"/>
          <w:b/>
          <w:bCs/>
          <w:color w:val="770C4C"/>
          <w:sz w:val="26"/>
          <w:szCs w:val="26"/>
        </w:rPr>
        <w:tab/>
      </w:r>
      <w:r w:rsidR="00791CA6" w:rsidRPr="001D7272">
        <w:rPr>
          <w:rFonts w:ascii="Tahoma" w:hAnsi="Tahoma" w:cs="Tahoma"/>
          <w:b/>
          <w:bCs/>
          <w:color w:val="770C4C"/>
          <w:sz w:val="26"/>
          <w:szCs w:val="26"/>
        </w:rPr>
        <w:t>1</w:t>
      </w:r>
      <w:r w:rsidR="00227C40" w:rsidRPr="001D7272">
        <w:rPr>
          <w:rFonts w:ascii="Tahoma" w:hAnsi="Tahoma" w:cs="Tahoma"/>
          <w:b/>
          <w:bCs/>
          <w:color w:val="770C4C"/>
          <w:sz w:val="26"/>
          <w:szCs w:val="26"/>
        </w:rPr>
        <w:t>0</w:t>
      </w:r>
    </w:p>
    <w:p w14:paraId="77073D11" w14:textId="77777777" w:rsidR="00857D4F" w:rsidRPr="005D30D1" w:rsidRDefault="00857D4F" w:rsidP="00857D4F">
      <w:pPr>
        <w:spacing w:before="40" w:after="40"/>
        <w:ind w:left="644"/>
        <w:contextualSpacing/>
        <w:rPr>
          <w:rFonts w:ascii="Tahoma" w:hAnsi="Tahoma" w:cs="Tahoma"/>
          <w:noProof/>
          <w:sz w:val="26"/>
          <w:szCs w:val="26"/>
        </w:rPr>
      </w:pPr>
    </w:p>
    <w:p w14:paraId="6BBEB573" w14:textId="2FB84EA0" w:rsidR="00857D4F" w:rsidRPr="001D7272" w:rsidRDefault="00857D4F" w:rsidP="00557742">
      <w:pPr>
        <w:tabs>
          <w:tab w:val="left" w:leader="dot" w:pos="9923"/>
        </w:tabs>
        <w:spacing w:line="360" w:lineRule="auto"/>
        <w:ind w:right="-425"/>
        <w:rPr>
          <w:rFonts w:ascii="Tahoma" w:hAnsi="Tahoma" w:cs="Tahoma"/>
          <w:b/>
          <w:bCs/>
          <w:color w:val="328755"/>
        </w:rPr>
      </w:pPr>
      <w:r w:rsidRPr="001D7272">
        <w:rPr>
          <w:rFonts w:ascii="Tahoma" w:eastAsiaTheme="minorEastAsia" w:hAnsi="Tahoma" w:cs="Tahoma"/>
          <w:b/>
          <w:color w:val="328755"/>
          <w:sz w:val="26"/>
          <w:szCs w:val="26"/>
          <w:lang w:eastAsia="en-US"/>
        </w:rPr>
        <w:t>VI -</w:t>
      </w:r>
      <w:r w:rsidRPr="001D7272">
        <w:rPr>
          <w:rFonts w:ascii="Tahoma" w:hAnsi="Tahoma" w:cs="Tahoma"/>
          <w:noProof/>
          <w:color w:val="328755"/>
          <w:sz w:val="26"/>
          <w:szCs w:val="26"/>
        </w:rPr>
        <w:t xml:space="preserve"> </w:t>
      </w:r>
      <w:r w:rsidRPr="001D7272">
        <w:rPr>
          <w:rFonts w:ascii="Tahoma" w:eastAsiaTheme="minorEastAsia" w:hAnsi="Tahoma" w:cs="Tahoma"/>
          <w:b/>
          <w:color w:val="328755"/>
          <w:lang w:eastAsia="en-US"/>
        </w:rPr>
        <w:t>MODALITÉS DE RECRUTEMENT</w:t>
      </w:r>
      <w:r w:rsidRPr="001D7272">
        <w:rPr>
          <w:rFonts w:ascii="Tahoma" w:hAnsi="Tahoma" w:cs="Tahoma"/>
          <w:noProof/>
          <w:color w:val="328755"/>
          <w:sz w:val="28"/>
          <w:szCs w:val="28"/>
        </w:rPr>
        <w:t xml:space="preserve"> </w:t>
      </w:r>
    </w:p>
    <w:p w14:paraId="0E43FBC9" w14:textId="341FA1F4" w:rsidR="00857D4F" w:rsidRPr="001D7272" w:rsidRDefault="00557742" w:rsidP="00651B55">
      <w:pPr>
        <w:numPr>
          <w:ilvl w:val="0"/>
          <w:numId w:val="38"/>
        </w:numPr>
        <w:tabs>
          <w:tab w:val="left" w:leader="dot" w:pos="9781"/>
        </w:tabs>
        <w:spacing w:before="40" w:after="40"/>
        <w:ind w:left="851" w:hanging="284"/>
        <w:contextualSpacing/>
        <w:rPr>
          <w:rFonts w:ascii="Tahoma" w:hAnsi="Tahoma" w:cs="Tahoma"/>
          <w:b/>
          <w:bCs/>
          <w:color w:val="770C4C"/>
          <w:sz w:val="26"/>
          <w:szCs w:val="26"/>
        </w:rPr>
      </w:pPr>
      <w:r w:rsidRPr="001D7272">
        <w:rPr>
          <w:rFonts w:ascii="Tahoma" w:hAnsi="Tahoma" w:cs="Tahoma"/>
          <w:b/>
          <w:bCs/>
          <w:color w:val="770C4C"/>
          <w:sz w:val="26"/>
          <w:szCs w:val="26"/>
        </w:rPr>
        <w:t xml:space="preserve"> </w:t>
      </w:r>
      <w:r w:rsidR="00857D4F" w:rsidRPr="001D7272">
        <w:rPr>
          <w:rFonts w:ascii="Tahoma" w:hAnsi="Tahoma" w:cs="Tahoma"/>
          <w:b/>
          <w:bCs/>
          <w:color w:val="770C4C"/>
          <w:sz w:val="26"/>
          <w:szCs w:val="26"/>
        </w:rPr>
        <w:t>Liste d’aptitude</w:t>
      </w:r>
      <w:r w:rsidR="00791CA6" w:rsidRPr="001D7272">
        <w:rPr>
          <w:rFonts w:ascii="Tahoma" w:hAnsi="Tahoma" w:cs="Tahoma"/>
          <w:b/>
          <w:bCs/>
          <w:color w:val="770C4C"/>
          <w:sz w:val="26"/>
          <w:szCs w:val="26"/>
        </w:rPr>
        <w:tab/>
        <w:t>1</w:t>
      </w:r>
      <w:r w:rsidR="00227C40" w:rsidRPr="001D7272">
        <w:rPr>
          <w:rFonts w:ascii="Tahoma" w:hAnsi="Tahoma" w:cs="Tahoma"/>
          <w:b/>
          <w:bCs/>
          <w:color w:val="770C4C"/>
          <w:sz w:val="26"/>
          <w:szCs w:val="26"/>
        </w:rPr>
        <w:t>2</w:t>
      </w:r>
    </w:p>
    <w:p w14:paraId="611EFCFF" w14:textId="77777777" w:rsidR="00857D4F" w:rsidRPr="001D7272" w:rsidRDefault="00857D4F" w:rsidP="00857D4F">
      <w:pPr>
        <w:spacing w:before="40" w:after="40"/>
        <w:ind w:left="1418"/>
        <w:contextualSpacing/>
        <w:rPr>
          <w:rFonts w:ascii="Tahoma" w:hAnsi="Tahoma" w:cs="Tahoma"/>
          <w:b/>
          <w:bCs/>
          <w:color w:val="770C4C"/>
          <w:sz w:val="18"/>
          <w:szCs w:val="18"/>
        </w:rPr>
      </w:pPr>
    </w:p>
    <w:p w14:paraId="7CDCBE91" w14:textId="142594E0" w:rsidR="00857D4F" w:rsidRPr="001D7272" w:rsidRDefault="00557742" w:rsidP="00651B55">
      <w:pPr>
        <w:numPr>
          <w:ilvl w:val="0"/>
          <w:numId w:val="38"/>
        </w:numPr>
        <w:tabs>
          <w:tab w:val="left" w:leader="dot" w:pos="9781"/>
        </w:tabs>
        <w:spacing w:before="40" w:after="40" w:line="360" w:lineRule="auto"/>
        <w:ind w:left="851" w:hanging="284"/>
        <w:contextualSpacing/>
        <w:rPr>
          <w:rFonts w:ascii="Tahoma" w:hAnsi="Tahoma" w:cs="Tahoma"/>
          <w:b/>
          <w:bCs/>
          <w:color w:val="770C4C"/>
          <w:sz w:val="26"/>
          <w:szCs w:val="26"/>
        </w:rPr>
      </w:pPr>
      <w:r w:rsidRPr="001D7272">
        <w:rPr>
          <w:rFonts w:ascii="Tahoma" w:hAnsi="Tahoma" w:cs="Tahoma"/>
          <w:b/>
          <w:bCs/>
          <w:color w:val="770C4C"/>
          <w:sz w:val="26"/>
          <w:szCs w:val="26"/>
        </w:rPr>
        <w:t xml:space="preserve"> </w:t>
      </w:r>
      <w:r w:rsidR="00857D4F" w:rsidRPr="001D7272">
        <w:rPr>
          <w:rFonts w:ascii="Tahoma" w:hAnsi="Tahoma" w:cs="Tahoma"/>
          <w:b/>
          <w:bCs/>
          <w:color w:val="770C4C"/>
          <w:sz w:val="26"/>
          <w:szCs w:val="26"/>
        </w:rPr>
        <w:t>Nomination – Formation – Titularisation</w:t>
      </w:r>
      <w:r w:rsidR="00791CA6" w:rsidRPr="001D7272">
        <w:rPr>
          <w:rFonts w:ascii="Tahoma" w:hAnsi="Tahoma" w:cs="Tahoma"/>
          <w:b/>
          <w:bCs/>
          <w:color w:val="770C4C"/>
          <w:sz w:val="26"/>
          <w:szCs w:val="26"/>
        </w:rPr>
        <w:tab/>
        <w:t>1</w:t>
      </w:r>
      <w:r w:rsidR="00227C40" w:rsidRPr="001D7272">
        <w:rPr>
          <w:rFonts w:ascii="Tahoma" w:hAnsi="Tahoma" w:cs="Tahoma"/>
          <w:b/>
          <w:bCs/>
          <w:color w:val="770C4C"/>
          <w:sz w:val="26"/>
          <w:szCs w:val="26"/>
        </w:rPr>
        <w:t>3</w:t>
      </w:r>
    </w:p>
    <w:p w14:paraId="45480C96" w14:textId="77777777" w:rsidR="00DF4489" w:rsidRPr="00DF4489" w:rsidRDefault="00DF4489" w:rsidP="00557742">
      <w:pPr>
        <w:tabs>
          <w:tab w:val="left" w:leader="dot" w:pos="9923"/>
        </w:tabs>
        <w:spacing w:line="360" w:lineRule="auto"/>
        <w:ind w:left="-284" w:right="-425" w:firstLine="284"/>
        <w:rPr>
          <w:rFonts w:ascii="Tahoma" w:eastAsiaTheme="minorEastAsia" w:hAnsi="Tahoma" w:cs="Tahoma"/>
          <w:b/>
          <w:color w:val="79193B"/>
          <w:sz w:val="16"/>
          <w:szCs w:val="16"/>
          <w:lang w:eastAsia="en-US"/>
        </w:rPr>
      </w:pPr>
    </w:p>
    <w:p w14:paraId="5EBDAEFD" w14:textId="2F395393" w:rsidR="00857D4F" w:rsidRPr="001D7272" w:rsidRDefault="00857D4F" w:rsidP="00557742">
      <w:pPr>
        <w:tabs>
          <w:tab w:val="left" w:leader="dot" w:pos="9923"/>
        </w:tabs>
        <w:spacing w:line="360" w:lineRule="auto"/>
        <w:ind w:left="-284" w:right="-425" w:firstLine="284"/>
        <w:rPr>
          <w:rFonts w:ascii="Tahoma" w:hAnsi="Tahoma" w:cs="Tahoma"/>
          <w:b/>
          <w:bCs/>
          <w:color w:val="328755"/>
        </w:rPr>
      </w:pPr>
      <w:r w:rsidRPr="001D7272">
        <w:rPr>
          <w:rFonts w:ascii="Tahoma" w:eastAsiaTheme="minorEastAsia" w:hAnsi="Tahoma" w:cs="Tahoma"/>
          <w:b/>
          <w:color w:val="328755"/>
          <w:sz w:val="26"/>
          <w:szCs w:val="26"/>
          <w:lang w:eastAsia="en-US"/>
        </w:rPr>
        <w:t xml:space="preserve">VII - </w:t>
      </w:r>
      <w:r w:rsidRPr="001D7272">
        <w:rPr>
          <w:rFonts w:ascii="Tahoma" w:eastAsiaTheme="minorEastAsia" w:hAnsi="Tahoma" w:cs="Tahoma"/>
          <w:b/>
          <w:color w:val="328755"/>
          <w:lang w:eastAsia="en-US"/>
        </w:rPr>
        <w:t>CARRIÉRE ET RÉMUNERATION</w:t>
      </w:r>
      <w:r w:rsidRPr="001D7272">
        <w:rPr>
          <w:rFonts w:ascii="Tahoma" w:hAnsi="Tahoma" w:cs="Tahoma"/>
          <w:noProof/>
          <w:color w:val="328755"/>
          <w:sz w:val="28"/>
          <w:szCs w:val="28"/>
        </w:rPr>
        <w:t xml:space="preserve"> </w:t>
      </w:r>
    </w:p>
    <w:p w14:paraId="2DEF061D" w14:textId="5796C54F" w:rsidR="00857D4F" w:rsidRPr="001D7272" w:rsidRDefault="00557742" w:rsidP="00651B55">
      <w:pPr>
        <w:numPr>
          <w:ilvl w:val="0"/>
          <w:numId w:val="39"/>
        </w:numPr>
        <w:tabs>
          <w:tab w:val="left" w:leader="dot" w:pos="9781"/>
        </w:tabs>
        <w:spacing w:before="40" w:after="40"/>
        <w:ind w:left="851" w:hanging="284"/>
        <w:contextualSpacing/>
        <w:rPr>
          <w:rFonts w:ascii="Tahoma" w:hAnsi="Tahoma" w:cs="Tahoma"/>
          <w:b/>
          <w:bCs/>
          <w:color w:val="770C4C"/>
          <w:sz w:val="26"/>
          <w:szCs w:val="26"/>
        </w:rPr>
      </w:pPr>
      <w:r w:rsidRPr="001D7272">
        <w:rPr>
          <w:rFonts w:ascii="Tahoma" w:hAnsi="Tahoma" w:cs="Tahoma"/>
          <w:b/>
          <w:bCs/>
          <w:color w:val="770C4C"/>
          <w:sz w:val="26"/>
          <w:szCs w:val="26"/>
        </w:rPr>
        <w:t xml:space="preserve"> </w:t>
      </w:r>
      <w:r w:rsidR="00857D4F" w:rsidRPr="001D7272">
        <w:rPr>
          <w:rFonts w:ascii="Tahoma" w:hAnsi="Tahoma" w:cs="Tahoma"/>
          <w:b/>
          <w:bCs/>
          <w:color w:val="770C4C"/>
          <w:sz w:val="26"/>
          <w:szCs w:val="26"/>
        </w:rPr>
        <w:t>Déroulement de carrière</w:t>
      </w:r>
      <w:r w:rsidR="00BF2AEA" w:rsidRPr="001D7272">
        <w:rPr>
          <w:rFonts w:ascii="Tahoma" w:hAnsi="Tahoma" w:cs="Tahoma"/>
          <w:b/>
          <w:bCs/>
          <w:color w:val="770C4C"/>
          <w:sz w:val="26"/>
          <w:szCs w:val="26"/>
        </w:rPr>
        <w:tab/>
      </w:r>
      <w:r w:rsidR="00791CA6" w:rsidRPr="001D7272">
        <w:rPr>
          <w:rFonts w:ascii="Tahoma" w:hAnsi="Tahoma" w:cs="Tahoma"/>
          <w:b/>
          <w:bCs/>
          <w:color w:val="770C4C"/>
          <w:sz w:val="26"/>
          <w:szCs w:val="26"/>
        </w:rPr>
        <w:t>1</w:t>
      </w:r>
      <w:r w:rsidR="00227C40" w:rsidRPr="001D7272">
        <w:rPr>
          <w:rFonts w:ascii="Tahoma" w:hAnsi="Tahoma" w:cs="Tahoma"/>
          <w:b/>
          <w:bCs/>
          <w:color w:val="770C4C"/>
          <w:sz w:val="26"/>
          <w:szCs w:val="26"/>
        </w:rPr>
        <w:t>4</w:t>
      </w:r>
    </w:p>
    <w:p w14:paraId="45CA5715" w14:textId="77777777" w:rsidR="00857D4F" w:rsidRPr="001D7272" w:rsidRDefault="00857D4F" w:rsidP="00857D4F">
      <w:pPr>
        <w:spacing w:before="40" w:after="40"/>
        <w:ind w:left="1418"/>
        <w:contextualSpacing/>
        <w:rPr>
          <w:rFonts w:ascii="Tahoma" w:hAnsi="Tahoma" w:cs="Tahoma"/>
          <w:b/>
          <w:bCs/>
          <w:color w:val="770C4C"/>
          <w:sz w:val="18"/>
          <w:szCs w:val="18"/>
        </w:rPr>
      </w:pPr>
      <w:r w:rsidRPr="001D7272">
        <w:rPr>
          <w:rFonts w:ascii="Tahoma" w:hAnsi="Tahoma" w:cs="Tahoma"/>
          <w:b/>
          <w:bCs/>
          <w:color w:val="770C4C"/>
          <w:sz w:val="26"/>
          <w:szCs w:val="26"/>
        </w:rPr>
        <w:t xml:space="preserve"> </w:t>
      </w:r>
    </w:p>
    <w:p w14:paraId="7E7BA494" w14:textId="318334CC" w:rsidR="00857D4F" w:rsidRPr="001D7272" w:rsidRDefault="00557742" w:rsidP="00651B55">
      <w:pPr>
        <w:numPr>
          <w:ilvl w:val="0"/>
          <w:numId w:val="39"/>
        </w:numPr>
        <w:tabs>
          <w:tab w:val="left" w:leader="dot" w:pos="9781"/>
        </w:tabs>
        <w:spacing w:before="40" w:after="40" w:line="360" w:lineRule="auto"/>
        <w:ind w:left="851" w:hanging="284"/>
        <w:contextualSpacing/>
        <w:rPr>
          <w:rFonts w:ascii="Tahoma" w:hAnsi="Tahoma" w:cs="Tahoma"/>
          <w:b/>
          <w:bCs/>
          <w:color w:val="770C4C"/>
          <w:sz w:val="26"/>
          <w:szCs w:val="26"/>
        </w:rPr>
      </w:pPr>
      <w:r w:rsidRPr="001D7272">
        <w:rPr>
          <w:rFonts w:ascii="Tahoma" w:hAnsi="Tahoma" w:cs="Tahoma"/>
          <w:b/>
          <w:bCs/>
          <w:color w:val="770C4C"/>
          <w:sz w:val="26"/>
          <w:szCs w:val="26"/>
        </w:rPr>
        <w:t xml:space="preserve"> </w:t>
      </w:r>
      <w:r w:rsidR="00857D4F" w:rsidRPr="001D7272">
        <w:rPr>
          <w:rFonts w:ascii="Tahoma" w:hAnsi="Tahoma" w:cs="Tahoma"/>
          <w:b/>
          <w:bCs/>
          <w:color w:val="770C4C"/>
          <w:sz w:val="26"/>
          <w:szCs w:val="26"/>
        </w:rPr>
        <w:t>Rémunération</w:t>
      </w:r>
      <w:r w:rsidR="00ED4F32" w:rsidRPr="001D7272">
        <w:rPr>
          <w:rFonts w:ascii="Tahoma" w:hAnsi="Tahoma" w:cs="Tahoma"/>
          <w:b/>
          <w:bCs/>
          <w:color w:val="770C4C"/>
          <w:sz w:val="26"/>
          <w:szCs w:val="26"/>
        </w:rPr>
        <w:tab/>
      </w:r>
      <w:r w:rsidR="00791CA6" w:rsidRPr="001D7272">
        <w:rPr>
          <w:rFonts w:ascii="Tahoma" w:hAnsi="Tahoma" w:cs="Tahoma"/>
          <w:b/>
          <w:bCs/>
          <w:color w:val="770C4C"/>
          <w:sz w:val="26"/>
          <w:szCs w:val="26"/>
        </w:rPr>
        <w:t>1</w:t>
      </w:r>
      <w:r w:rsidR="00227C40" w:rsidRPr="001D7272">
        <w:rPr>
          <w:rFonts w:ascii="Tahoma" w:hAnsi="Tahoma" w:cs="Tahoma"/>
          <w:b/>
          <w:bCs/>
          <w:color w:val="770C4C"/>
          <w:sz w:val="26"/>
          <w:szCs w:val="26"/>
        </w:rPr>
        <w:t>5</w:t>
      </w:r>
    </w:p>
    <w:p w14:paraId="082C1494" w14:textId="77777777" w:rsidR="00DF4489" w:rsidRPr="00DF4489" w:rsidRDefault="00DF4489" w:rsidP="00DF4489">
      <w:pPr>
        <w:pStyle w:val="Paragraphedeliste"/>
        <w:rPr>
          <w:rFonts w:ascii="Tahoma" w:hAnsi="Tahoma" w:cs="Tahoma"/>
          <w:b/>
          <w:bCs/>
          <w:color w:val="9D1550"/>
          <w:sz w:val="16"/>
          <w:szCs w:val="16"/>
        </w:rPr>
      </w:pPr>
    </w:p>
    <w:p w14:paraId="24954469" w14:textId="75664D44" w:rsidR="00857D4F" w:rsidRPr="001D7272" w:rsidRDefault="00857D4F" w:rsidP="00B06F9F">
      <w:pPr>
        <w:tabs>
          <w:tab w:val="left" w:leader="dot" w:pos="9781"/>
        </w:tabs>
        <w:spacing w:line="480" w:lineRule="auto"/>
        <w:ind w:left="-425" w:right="-994"/>
        <w:rPr>
          <w:rFonts w:ascii="Tahoma" w:hAnsi="Tahoma" w:cs="Tahoma"/>
          <w:b/>
          <w:bCs/>
          <w:color w:val="770C4C"/>
          <w:sz w:val="26"/>
          <w:szCs w:val="26"/>
        </w:rPr>
      </w:pPr>
      <w:bookmarkStart w:id="3" w:name="_Hlk40774726"/>
      <w:r w:rsidRPr="001D7272">
        <w:rPr>
          <w:rFonts w:ascii="Tahoma" w:hAnsi="Tahoma" w:cs="Tahoma"/>
          <w:b/>
          <w:bCs/>
          <w:color w:val="328755"/>
          <w:sz w:val="26"/>
          <w:szCs w:val="26"/>
        </w:rPr>
        <w:t xml:space="preserve">   </w:t>
      </w:r>
      <w:bookmarkEnd w:id="3"/>
      <w:r w:rsidRPr="001D7272">
        <w:rPr>
          <w:rFonts w:ascii="Tahoma" w:hAnsi="Tahoma" w:cs="Tahoma"/>
          <w:b/>
          <w:bCs/>
          <w:color w:val="328755"/>
          <w:sz w:val="26"/>
          <w:szCs w:val="26"/>
        </w:rPr>
        <w:t xml:space="preserve">  </w:t>
      </w:r>
      <w:r w:rsidR="00557742" w:rsidRPr="001D7272">
        <w:rPr>
          <w:rFonts w:ascii="Tahoma" w:eastAsiaTheme="minorEastAsia" w:hAnsi="Tahoma" w:cs="Tahoma"/>
          <w:b/>
          <w:color w:val="328755"/>
          <w:sz w:val="26"/>
          <w:szCs w:val="26"/>
          <w:lang w:eastAsia="en-US"/>
        </w:rPr>
        <w:t>VIII</w:t>
      </w:r>
      <w:r w:rsidRPr="001D7272">
        <w:rPr>
          <w:rFonts w:ascii="Tahoma" w:eastAsiaTheme="minorEastAsia" w:hAnsi="Tahoma" w:cs="Tahoma"/>
          <w:b/>
          <w:color w:val="328755"/>
          <w:sz w:val="26"/>
          <w:szCs w:val="26"/>
          <w:lang w:eastAsia="en-US"/>
        </w:rPr>
        <w:t xml:space="preserve"> - </w:t>
      </w:r>
      <w:r w:rsidRPr="001D7272">
        <w:rPr>
          <w:rFonts w:ascii="Tahoma" w:eastAsiaTheme="minorEastAsia" w:hAnsi="Tahoma" w:cs="Tahoma"/>
          <w:b/>
          <w:color w:val="328755"/>
          <w:lang w:eastAsia="en-US"/>
        </w:rPr>
        <w:t>ACCÈS SÈCURISÉ ET DÉMATÉRIALISATIO</w:t>
      </w:r>
      <w:r w:rsidR="00B06F9F" w:rsidRPr="001D7272">
        <w:rPr>
          <w:rFonts w:ascii="Tahoma" w:eastAsiaTheme="minorEastAsia" w:hAnsi="Tahoma" w:cs="Tahoma"/>
          <w:b/>
          <w:color w:val="328755"/>
          <w:lang w:eastAsia="en-US"/>
        </w:rPr>
        <w:t>N</w:t>
      </w:r>
      <w:r w:rsidR="00B06F9F" w:rsidRPr="001D7272">
        <w:rPr>
          <w:rFonts w:ascii="Tahoma" w:hAnsi="Tahoma" w:cs="Tahoma"/>
          <w:b/>
          <w:bCs/>
          <w:color w:val="770C4C"/>
          <w:sz w:val="26"/>
          <w:szCs w:val="26"/>
        </w:rPr>
        <w:tab/>
      </w:r>
      <w:r w:rsidRPr="001D7272">
        <w:rPr>
          <w:rFonts w:ascii="Tahoma" w:hAnsi="Tahoma" w:cs="Tahoma"/>
          <w:b/>
          <w:bCs/>
          <w:color w:val="770C4C"/>
          <w:sz w:val="26"/>
          <w:szCs w:val="26"/>
        </w:rPr>
        <w:t>1</w:t>
      </w:r>
      <w:r w:rsidR="00227C40" w:rsidRPr="001D7272">
        <w:rPr>
          <w:rFonts w:ascii="Tahoma" w:hAnsi="Tahoma" w:cs="Tahoma"/>
          <w:b/>
          <w:bCs/>
          <w:color w:val="770C4C"/>
          <w:sz w:val="26"/>
          <w:szCs w:val="26"/>
        </w:rPr>
        <w:t>6</w:t>
      </w:r>
    </w:p>
    <w:p w14:paraId="442160BC" w14:textId="088EB623" w:rsidR="00C4480D" w:rsidRPr="001D7272" w:rsidRDefault="00B845E5" w:rsidP="008C6D1E">
      <w:pPr>
        <w:tabs>
          <w:tab w:val="left" w:leader="dot" w:pos="9781"/>
          <w:tab w:val="left" w:leader="dot" w:pos="9923"/>
        </w:tabs>
        <w:spacing w:line="480" w:lineRule="auto"/>
        <w:ind w:right="-567"/>
        <w:rPr>
          <w:rFonts w:ascii="Tahoma" w:hAnsi="Tahoma" w:cs="Tahoma"/>
          <w:b/>
          <w:bCs/>
          <w:color w:val="770C4C"/>
          <w:sz w:val="26"/>
          <w:szCs w:val="26"/>
        </w:rPr>
      </w:pPr>
      <w:r w:rsidRPr="001D7272">
        <w:rPr>
          <w:rFonts w:ascii="Tahoma" w:eastAsiaTheme="minorEastAsia" w:hAnsi="Tahoma" w:cs="Tahoma"/>
          <w:b/>
          <w:color w:val="328755"/>
          <w:sz w:val="26"/>
          <w:szCs w:val="26"/>
          <w:lang w:eastAsia="en-US"/>
        </w:rPr>
        <w:t>IX</w:t>
      </w:r>
      <w:r w:rsidRPr="001D7272">
        <w:rPr>
          <w:rFonts w:ascii="Tahoma" w:eastAsiaTheme="minorEastAsia" w:hAnsi="Tahoma" w:cs="Tahoma"/>
          <w:b/>
          <w:color w:val="328755"/>
          <w:lang w:eastAsia="en-US"/>
        </w:rPr>
        <w:t xml:space="preserve"> - PROTECTION DES</w:t>
      </w:r>
      <w:r w:rsidR="00C4480D" w:rsidRPr="001D7272">
        <w:rPr>
          <w:rFonts w:ascii="Tahoma" w:eastAsiaTheme="minorEastAsia" w:hAnsi="Tahoma" w:cs="Tahoma"/>
          <w:b/>
          <w:color w:val="328755"/>
          <w:lang w:eastAsia="en-US"/>
        </w:rPr>
        <w:t xml:space="preserve"> DON</w:t>
      </w:r>
      <w:r w:rsidRPr="001D7272">
        <w:rPr>
          <w:rFonts w:ascii="Tahoma" w:eastAsiaTheme="minorEastAsia" w:hAnsi="Tahoma" w:cs="Tahoma"/>
          <w:b/>
          <w:color w:val="328755"/>
          <w:lang w:eastAsia="en-US"/>
        </w:rPr>
        <w:t>NEES</w:t>
      </w:r>
      <w:r w:rsidR="008C6D1E" w:rsidRPr="001D7272">
        <w:rPr>
          <w:rFonts w:ascii="Tahoma" w:hAnsi="Tahoma" w:cs="Tahoma"/>
          <w:b/>
          <w:bCs/>
          <w:color w:val="770C4C"/>
          <w:sz w:val="26"/>
          <w:szCs w:val="26"/>
        </w:rPr>
        <w:tab/>
      </w:r>
      <w:r w:rsidRPr="001D7272">
        <w:rPr>
          <w:rFonts w:ascii="Tahoma" w:hAnsi="Tahoma" w:cs="Tahoma"/>
          <w:b/>
          <w:bCs/>
          <w:color w:val="770C4C"/>
          <w:sz w:val="26"/>
          <w:szCs w:val="26"/>
        </w:rPr>
        <w:t>1</w:t>
      </w:r>
      <w:r w:rsidR="00227C40" w:rsidRPr="001D7272">
        <w:rPr>
          <w:rFonts w:ascii="Tahoma" w:hAnsi="Tahoma" w:cs="Tahoma"/>
          <w:b/>
          <w:bCs/>
          <w:color w:val="770C4C"/>
          <w:sz w:val="26"/>
          <w:szCs w:val="26"/>
        </w:rPr>
        <w:t>6</w:t>
      </w:r>
    </w:p>
    <w:p w14:paraId="36E8880C" w14:textId="2B0D805B" w:rsidR="00557742" w:rsidRPr="001D7272" w:rsidRDefault="00857D4F" w:rsidP="008C6D1E">
      <w:pPr>
        <w:tabs>
          <w:tab w:val="left" w:leader="dot" w:pos="9781"/>
          <w:tab w:val="left" w:leader="dot" w:pos="9923"/>
        </w:tabs>
        <w:spacing w:line="480" w:lineRule="auto"/>
        <w:ind w:right="-567"/>
        <w:rPr>
          <w:rFonts w:ascii="Tahoma" w:hAnsi="Tahoma" w:cs="Tahoma"/>
          <w:b/>
          <w:bCs/>
          <w:color w:val="770C4C"/>
          <w:sz w:val="26"/>
          <w:szCs w:val="26"/>
        </w:rPr>
      </w:pPr>
      <w:r w:rsidRPr="001D7272">
        <w:rPr>
          <w:rFonts w:ascii="Tahoma" w:eastAsiaTheme="minorEastAsia" w:hAnsi="Tahoma" w:cs="Tahoma"/>
          <w:b/>
          <w:color w:val="328755"/>
          <w:sz w:val="26"/>
          <w:szCs w:val="26"/>
          <w:lang w:eastAsia="en-US"/>
        </w:rPr>
        <w:t xml:space="preserve">X - </w:t>
      </w:r>
      <w:r w:rsidRPr="001D7272">
        <w:rPr>
          <w:rFonts w:ascii="Tahoma" w:eastAsiaTheme="minorEastAsia" w:hAnsi="Tahoma" w:cs="Tahoma"/>
          <w:b/>
          <w:color w:val="328755"/>
          <w:lang w:eastAsia="en-US"/>
        </w:rPr>
        <w:t>RÉFÉRENCES RÉGLEMENTAIRES</w:t>
      </w:r>
      <w:r w:rsidR="008C6D1E" w:rsidRPr="001D7272">
        <w:rPr>
          <w:rFonts w:ascii="Tahoma" w:hAnsi="Tahoma" w:cs="Tahoma"/>
          <w:b/>
          <w:bCs/>
          <w:color w:val="770C4C"/>
          <w:sz w:val="26"/>
          <w:szCs w:val="26"/>
        </w:rPr>
        <w:tab/>
      </w:r>
      <w:r w:rsidR="00227C40" w:rsidRPr="001D7272">
        <w:rPr>
          <w:rFonts w:ascii="Tahoma" w:hAnsi="Tahoma" w:cs="Tahoma"/>
          <w:b/>
          <w:bCs/>
          <w:color w:val="770C4C"/>
          <w:sz w:val="26"/>
          <w:szCs w:val="26"/>
        </w:rPr>
        <w:t>17</w:t>
      </w:r>
    </w:p>
    <w:p w14:paraId="567BAF5F" w14:textId="5377EB7C" w:rsidR="00857D4F" w:rsidRPr="001D7272" w:rsidRDefault="00857D4F" w:rsidP="008C6D1E">
      <w:pPr>
        <w:tabs>
          <w:tab w:val="left" w:leader="dot" w:pos="9781"/>
        </w:tabs>
        <w:spacing w:line="480" w:lineRule="auto"/>
        <w:ind w:right="-567"/>
        <w:rPr>
          <w:rFonts w:ascii="Tahoma" w:hAnsi="Tahoma" w:cs="Tahoma"/>
          <w:b/>
          <w:bCs/>
          <w:color w:val="770C4C"/>
          <w:sz w:val="26"/>
          <w:szCs w:val="26"/>
        </w:rPr>
      </w:pPr>
      <w:r w:rsidRPr="001D7272">
        <w:rPr>
          <w:rFonts w:ascii="Tahoma" w:eastAsiaTheme="minorEastAsia" w:hAnsi="Tahoma" w:cs="Tahoma"/>
          <w:b/>
          <w:color w:val="328755"/>
          <w:sz w:val="26"/>
          <w:szCs w:val="26"/>
          <w:lang w:eastAsia="en-US"/>
        </w:rPr>
        <w:t xml:space="preserve">XI - </w:t>
      </w:r>
      <w:r w:rsidRPr="001D7272">
        <w:rPr>
          <w:rFonts w:ascii="Tahoma" w:eastAsiaTheme="minorEastAsia" w:hAnsi="Tahoma" w:cs="Tahoma"/>
          <w:b/>
          <w:color w:val="328755"/>
          <w:lang w:eastAsia="en-US"/>
        </w:rPr>
        <w:t>RÉGLEMENT GÉNÉRAL</w:t>
      </w:r>
      <w:r w:rsidR="008C6D1E" w:rsidRPr="001D7272">
        <w:rPr>
          <w:rFonts w:ascii="Tahoma" w:hAnsi="Tahoma" w:cs="Tahoma"/>
          <w:b/>
          <w:bCs/>
          <w:color w:val="770C4C"/>
          <w:sz w:val="26"/>
          <w:szCs w:val="26"/>
        </w:rPr>
        <w:tab/>
      </w:r>
      <w:r w:rsidR="00227C40" w:rsidRPr="001D7272">
        <w:rPr>
          <w:rFonts w:ascii="Tahoma" w:hAnsi="Tahoma" w:cs="Tahoma"/>
          <w:b/>
          <w:bCs/>
          <w:color w:val="770C4C"/>
          <w:sz w:val="26"/>
          <w:szCs w:val="26"/>
        </w:rPr>
        <w:t>18</w:t>
      </w:r>
      <w:bookmarkEnd w:id="1"/>
    </w:p>
    <w:bookmarkEnd w:id="0"/>
    <w:p w14:paraId="1667124C" w14:textId="77777777" w:rsidR="00515D1E" w:rsidRDefault="00515D1E" w:rsidP="000A66C1">
      <w:pPr>
        <w:ind w:left="1418"/>
        <w:rPr>
          <w:b/>
          <w:bCs/>
          <w:snapToGrid w:val="0"/>
          <w:spacing w:val="60"/>
          <w:szCs w:val="14"/>
        </w:rPr>
      </w:pPr>
    </w:p>
    <w:p w14:paraId="15D4C6E8" w14:textId="266BD286" w:rsidR="00625F86" w:rsidRPr="00636521" w:rsidRDefault="0082480F" w:rsidP="00557742">
      <w:pPr>
        <w:jc w:val="center"/>
        <w:rPr>
          <w:rFonts w:ascii="Tahoma" w:hAnsi="Tahoma" w:cs="Tahoma"/>
          <w:b/>
          <w:bCs/>
          <w:color w:val="9D1550"/>
        </w:rPr>
      </w:pPr>
      <w:r>
        <w:rPr>
          <w:rFonts w:ascii="Calibri" w:hAnsi="Calibri"/>
          <w:noProof/>
          <w:sz w:val="22"/>
          <w:szCs w:val="22"/>
        </w:rPr>
        <w:lastRenderedPageBreak/>
        <mc:AlternateContent>
          <mc:Choice Requires="wps">
            <w:drawing>
              <wp:anchor distT="0" distB="0" distL="114300" distR="114300" simplePos="0" relativeHeight="251655168" behindDoc="0" locked="0" layoutInCell="0" allowOverlap="1" wp14:anchorId="692DA4C2" wp14:editId="09B53080">
                <wp:simplePos x="0" y="0"/>
                <wp:positionH relativeFrom="column">
                  <wp:posOffset>8295005</wp:posOffset>
                </wp:positionH>
                <wp:positionV relativeFrom="paragraph">
                  <wp:posOffset>-456565</wp:posOffset>
                </wp:positionV>
                <wp:extent cx="594995" cy="6612890"/>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661289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A632C" w14:textId="77777777" w:rsidR="008C6D1E" w:rsidRDefault="008C6D1E" w:rsidP="00625F86">
                            <w:pPr>
                              <w:jc w:val="right"/>
                              <w:rPr>
                                <w:rFonts w:ascii="Advertiser" w:hAnsi="Advertiser"/>
                              </w:rPr>
                            </w:pPr>
                            <w:r>
                              <w:rPr>
                                <w:rFonts w:ascii="Advertiser" w:hAnsi="Advertiser"/>
                              </w:rPr>
                              <w:t>76233 BOIS GUILLAUME Cedex</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DA4C2" id="_x0000_t202" coordsize="21600,21600" o:spt="202" path="m,l,21600r21600,l21600,xe">
                <v:stroke joinstyle="miter"/>
                <v:path gradientshapeok="t" o:connecttype="rect"/>
              </v:shapetype>
              <v:shape id="Text Box 2" o:spid="_x0000_s1028" type="#_x0000_t202" style="position:absolute;left:0;text-align:left;margin-left:653.15pt;margin-top:-35.95pt;width:46.85pt;height:52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" o:allowincell="f" fillcolor="#ddd" stroked="f">
                <v:textbox style="layout-flow:vertical-ideographic">
                  <w:txbxContent>
                    <w:p w14:paraId="007A632C" w14:textId="77777777" w:rsidR="008C6D1E" w:rsidRDefault="008C6D1E" w:rsidP="00625F86">
                      <w:pPr>
                        <w:jc w:val="right"/>
                        <w:rPr>
                          <w:rFonts w:ascii="Advertiser" w:hAnsi="Advertiser"/>
                        </w:rPr>
                      </w:pPr>
                      <w:r>
                        <w:rPr>
                          <w:rFonts w:ascii="Advertiser" w:hAnsi="Advertiser"/>
                        </w:rPr>
                        <w:t>76233 BOIS GUILLAUME Cedex</w:t>
                      </w:r>
                    </w:p>
                  </w:txbxContent>
                </v:textbox>
              </v:shape>
            </w:pict>
          </mc:Fallback>
        </mc:AlternateContent>
      </w:r>
      <w:r w:rsidR="00C97C60" w:rsidRPr="00636521">
        <w:rPr>
          <w:rFonts w:ascii="Tahoma" w:hAnsi="Tahoma" w:cs="Tahoma"/>
          <w:b/>
          <w:bCs/>
          <w:color w:val="9D1550"/>
        </w:rPr>
        <w:t xml:space="preserve">I </w:t>
      </w:r>
      <w:r w:rsidR="008F2BC8" w:rsidRPr="00636521">
        <w:rPr>
          <w:rFonts w:ascii="Tahoma" w:hAnsi="Tahoma" w:cs="Tahoma"/>
          <w:b/>
          <w:bCs/>
          <w:color w:val="9D1550"/>
        </w:rPr>
        <w:t>- CADRE</w:t>
      </w:r>
      <w:r w:rsidR="00FF7A30" w:rsidRPr="00636521">
        <w:rPr>
          <w:rFonts w:ascii="Tahoma" w:hAnsi="Tahoma" w:cs="Tahoma"/>
          <w:b/>
          <w:bCs/>
          <w:color w:val="9D1550"/>
        </w:rPr>
        <w:t xml:space="preserve"> D’EMPLOI</w:t>
      </w:r>
      <w:r w:rsidR="00FC4BBB" w:rsidRPr="00636521">
        <w:rPr>
          <w:rFonts w:ascii="Tahoma" w:hAnsi="Tahoma" w:cs="Tahoma"/>
          <w:b/>
          <w:bCs/>
          <w:color w:val="9D1550"/>
        </w:rPr>
        <w:t>S</w:t>
      </w:r>
      <w:r w:rsidR="00FF7A30" w:rsidRPr="00636521">
        <w:rPr>
          <w:rFonts w:ascii="Tahoma" w:hAnsi="Tahoma" w:cs="Tahoma"/>
          <w:b/>
          <w:bCs/>
          <w:color w:val="9D1550"/>
        </w:rPr>
        <w:t xml:space="preserve"> </w:t>
      </w:r>
      <w:r w:rsidR="000B5E41">
        <w:rPr>
          <w:rFonts w:ascii="Tahoma" w:hAnsi="Tahoma" w:cs="Tahoma"/>
          <w:b/>
          <w:bCs/>
          <w:color w:val="9D1550"/>
        </w:rPr>
        <w:t xml:space="preserve">ET FONCTIONS </w:t>
      </w:r>
      <w:r w:rsidR="00417509" w:rsidRPr="00636521">
        <w:rPr>
          <w:rFonts w:ascii="Tahoma" w:hAnsi="Tahoma" w:cs="Tahoma"/>
          <w:b/>
          <w:bCs/>
          <w:color w:val="9D1550"/>
        </w:rPr>
        <w:t xml:space="preserve">DES ADJOINTS ADMINISTRATIFS </w:t>
      </w:r>
      <w:bookmarkStart w:id="4" w:name="_Hlk46145498"/>
      <w:r w:rsidR="000B5E41">
        <w:rPr>
          <w:rFonts w:ascii="Tahoma" w:hAnsi="Tahoma" w:cs="Tahoma"/>
          <w:b/>
          <w:bCs/>
          <w:color w:val="9D1550"/>
        </w:rPr>
        <w:t>PRINCIPAUX DE 2</w:t>
      </w:r>
      <w:r w:rsidR="000B5E41" w:rsidRPr="000B5E41">
        <w:rPr>
          <w:rFonts w:ascii="Tahoma" w:hAnsi="Tahoma" w:cs="Tahoma"/>
          <w:b/>
          <w:bCs/>
          <w:color w:val="9D1550"/>
          <w:vertAlign w:val="superscript"/>
        </w:rPr>
        <w:t>ème</w:t>
      </w:r>
      <w:r w:rsidR="000B5E41">
        <w:rPr>
          <w:rFonts w:ascii="Tahoma" w:hAnsi="Tahoma" w:cs="Tahoma"/>
          <w:b/>
          <w:bCs/>
          <w:color w:val="9D1550"/>
        </w:rPr>
        <w:t xml:space="preserve"> classe</w:t>
      </w:r>
    </w:p>
    <w:p w14:paraId="0D46537A" w14:textId="77777777" w:rsidR="00215071" w:rsidRPr="00646F9D" w:rsidRDefault="00215071" w:rsidP="00BF6F0E">
      <w:pPr>
        <w:ind w:right="-1"/>
        <w:jc w:val="center"/>
        <w:rPr>
          <w:rFonts w:ascii="Tahoma" w:hAnsi="Tahoma" w:cs="Tahoma"/>
          <w:b/>
          <w:bCs/>
          <w:color w:val="79193B"/>
          <w:sz w:val="22"/>
          <w:szCs w:val="22"/>
        </w:rPr>
      </w:pPr>
    </w:p>
    <w:bookmarkEnd w:id="4"/>
    <w:p w14:paraId="0C1BFF26" w14:textId="5DFD2CC3" w:rsidR="00FC4BBB" w:rsidRDefault="00FC4BBB" w:rsidP="00651B55">
      <w:pPr>
        <w:pStyle w:val="Paragraphedeliste"/>
        <w:numPr>
          <w:ilvl w:val="0"/>
          <w:numId w:val="18"/>
        </w:numPr>
        <w:spacing w:before="120"/>
        <w:ind w:left="1701" w:hanging="283"/>
        <w:jc w:val="both"/>
        <w:rPr>
          <w:rFonts w:ascii="Tahoma" w:hAnsi="Tahoma" w:cs="Tahoma"/>
          <w:b/>
          <w:bCs/>
          <w:sz w:val="22"/>
          <w:szCs w:val="22"/>
        </w:rPr>
      </w:pPr>
      <w:r w:rsidRPr="00F93578">
        <w:rPr>
          <w:rFonts w:ascii="Tahoma" w:hAnsi="Tahoma" w:cs="Tahoma"/>
          <w:b/>
          <w:bCs/>
          <w:sz w:val="22"/>
          <w:szCs w:val="22"/>
        </w:rPr>
        <w:t>Cadre d’emplois </w:t>
      </w:r>
    </w:p>
    <w:p w14:paraId="54AB0C94" w14:textId="77777777" w:rsidR="00215071" w:rsidRPr="00215071" w:rsidRDefault="00215071" w:rsidP="00215071">
      <w:pPr>
        <w:pStyle w:val="Paragraphedeliste"/>
        <w:spacing w:before="120"/>
        <w:ind w:left="1701"/>
        <w:jc w:val="both"/>
        <w:rPr>
          <w:rFonts w:ascii="Tahoma" w:hAnsi="Tahoma" w:cs="Tahoma"/>
          <w:b/>
          <w:bCs/>
          <w:sz w:val="16"/>
          <w:szCs w:val="16"/>
        </w:rPr>
      </w:pPr>
    </w:p>
    <w:p w14:paraId="1C07EC8D" w14:textId="60428AA3" w:rsidR="00FC4BBB" w:rsidRPr="0097556C" w:rsidRDefault="00FC4BBB" w:rsidP="00FC4BBB">
      <w:pPr>
        <w:pStyle w:val="Paragraphedeliste"/>
        <w:tabs>
          <w:tab w:val="decimal" w:pos="851"/>
        </w:tabs>
        <w:spacing w:before="120"/>
        <w:jc w:val="both"/>
        <w:rPr>
          <w:rFonts w:ascii="Tahoma" w:hAnsi="Tahoma" w:cs="Tahoma"/>
          <w:b/>
          <w:bCs/>
          <w:color w:val="79193B"/>
          <w:sz w:val="16"/>
          <w:szCs w:val="16"/>
        </w:rPr>
      </w:pPr>
    </w:p>
    <w:p w14:paraId="5400F780" w14:textId="1EF72053" w:rsidR="00672DC3" w:rsidRDefault="007958BA" w:rsidP="00672DC3">
      <w:pPr>
        <w:pStyle w:val="Paragraphedeliste"/>
        <w:tabs>
          <w:tab w:val="decimal" w:pos="851"/>
        </w:tabs>
        <w:spacing w:before="120"/>
        <w:ind w:left="0"/>
        <w:jc w:val="both"/>
        <w:rPr>
          <w:rFonts w:ascii="Tahoma" w:hAnsi="Tahoma" w:cs="Tahoma"/>
          <w:sz w:val="22"/>
          <w:szCs w:val="22"/>
        </w:rPr>
      </w:pPr>
      <w:r w:rsidRPr="00FC4BBB">
        <w:rPr>
          <w:rFonts w:ascii="Tahoma" w:hAnsi="Tahoma" w:cs="Tahoma"/>
          <w:sz w:val="22"/>
          <w:szCs w:val="22"/>
        </w:rPr>
        <w:t xml:space="preserve">Les </w:t>
      </w:r>
      <w:r w:rsidR="00417509" w:rsidRPr="00FC4BBB">
        <w:rPr>
          <w:rFonts w:ascii="Tahoma" w:hAnsi="Tahoma" w:cs="Tahoma"/>
          <w:sz w:val="22"/>
          <w:szCs w:val="22"/>
        </w:rPr>
        <w:t>adjoints administratifs principaux de 2</w:t>
      </w:r>
      <w:r w:rsidR="00417509" w:rsidRPr="00FC4BBB">
        <w:rPr>
          <w:rFonts w:ascii="Tahoma" w:hAnsi="Tahoma" w:cs="Tahoma"/>
          <w:sz w:val="22"/>
          <w:szCs w:val="22"/>
          <w:vertAlign w:val="superscript"/>
        </w:rPr>
        <w:t>ème</w:t>
      </w:r>
      <w:r w:rsidR="00417509" w:rsidRPr="00FC4BBB">
        <w:rPr>
          <w:rFonts w:ascii="Tahoma" w:hAnsi="Tahoma" w:cs="Tahoma"/>
          <w:sz w:val="22"/>
          <w:szCs w:val="22"/>
        </w:rPr>
        <w:t xml:space="preserve"> classe</w:t>
      </w:r>
      <w:r w:rsidRPr="00FC4BBB">
        <w:rPr>
          <w:rFonts w:ascii="Tahoma" w:hAnsi="Tahoma" w:cs="Tahoma"/>
          <w:sz w:val="22"/>
          <w:szCs w:val="22"/>
        </w:rPr>
        <w:t xml:space="preserve"> constituent un cadre d'emplois </w:t>
      </w:r>
      <w:r w:rsidR="00417509" w:rsidRPr="00FC4BBB">
        <w:rPr>
          <w:rFonts w:ascii="Tahoma" w:hAnsi="Tahoma" w:cs="Tahoma"/>
          <w:sz w:val="22"/>
          <w:szCs w:val="22"/>
        </w:rPr>
        <w:t>administratif</w:t>
      </w:r>
      <w:r w:rsidRPr="00FC4BBB">
        <w:rPr>
          <w:rFonts w:ascii="Tahoma" w:hAnsi="Tahoma" w:cs="Tahoma"/>
          <w:sz w:val="22"/>
          <w:szCs w:val="22"/>
        </w:rPr>
        <w:t xml:space="preserve"> de </w:t>
      </w:r>
      <w:r w:rsidRPr="006F2B97">
        <w:rPr>
          <w:rFonts w:ascii="Tahoma" w:hAnsi="Tahoma" w:cs="Tahoma"/>
          <w:sz w:val="22"/>
          <w:szCs w:val="22"/>
        </w:rPr>
        <w:t>catégorie</w:t>
      </w:r>
      <w:r w:rsidRPr="00FC4BBB">
        <w:rPr>
          <w:rFonts w:ascii="Tahoma" w:hAnsi="Tahoma" w:cs="Tahoma"/>
          <w:sz w:val="22"/>
          <w:szCs w:val="22"/>
        </w:rPr>
        <w:t xml:space="preserve"> C</w:t>
      </w:r>
      <w:r w:rsidR="00FC4BBB" w:rsidRPr="00FC4BBB">
        <w:rPr>
          <w:rFonts w:ascii="Tahoma" w:hAnsi="Tahoma" w:cs="Tahoma"/>
          <w:sz w:val="22"/>
          <w:szCs w:val="22"/>
        </w:rPr>
        <w:t xml:space="preserve"> </w:t>
      </w:r>
      <w:bookmarkStart w:id="5" w:name="_Hlk46145590"/>
      <w:r w:rsidR="00FC4BBB" w:rsidRPr="00FC4BBB">
        <w:rPr>
          <w:rFonts w:ascii="Arial" w:hAnsi="Arial" w:cs="Arial"/>
          <w:sz w:val="22"/>
          <w:szCs w:val="22"/>
        </w:rPr>
        <w:t>au sens de l'article 13 de la loi n°83-634 du 13 juillet 1983</w:t>
      </w:r>
      <w:bookmarkEnd w:id="5"/>
      <w:r w:rsidRPr="00FC4BBB">
        <w:rPr>
          <w:rFonts w:ascii="Tahoma" w:hAnsi="Tahoma" w:cs="Tahoma"/>
          <w:sz w:val="22"/>
          <w:szCs w:val="22"/>
        </w:rPr>
        <w:t>.</w:t>
      </w:r>
      <w:r w:rsidR="00BA5D0D" w:rsidRPr="00FC4BBB">
        <w:rPr>
          <w:rFonts w:ascii="Tahoma" w:hAnsi="Tahoma" w:cs="Tahoma"/>
          <w:sz w:val="22"/>
          <w:szCs w:val="22"/>
        </w:rPr>
        <w:t xml:space="preserve"> Ils font partie de la filière administrative.</w:t>
      </w:r>
    </w:p>
    <w:p w14:paraId="099FE2BA" w14:textId="77777777" w:rsidR="006F2B97" w:rsidRPr="00C7792D" w:rsidRDefault="006F2B97" w:rsidP="00672DC3">
      <w:pPr>
        <w:pStyle w:val="Paragraphedeliste"/>
        <w:tabs>
          <w:tab w:val="decimal" w:pos="851"/>
        </w:tabs>
        <w:spacing w:before="120"/>
        <w:ind w:left="0"/>
        <w:jc w:val="both"/>
        <w:rPr>
          <w:rFonts w:ascii="Tahoma" w:hAnsi="Tahoma" w:cs="Tahoma"/>
          <w:sz w:val="16"/>
          <w:szCs w:val="16"/>
        </w:rPr>
      </w:pPr>
    </w:p>
    <w:p w14:paraId="247E4B81" w14:textId="77777777" w:rsidR="00FC4BBB" w:rsidRDefault="00A8311D" w:rsidP="00B740E0">
      <w:pPr>
        <w:tabs>
          <w:tab w:val="decimal" w:pos="851"/>
        </w:tabs>
        <w:spacing w:before="120"/>
        <w:jc w:val="both"/>
        <w:rPr>
          <w:rFonts w:ascii="Tahoma" w:hAnsi="Tahoma" w:cs="Tahoma"/>
          <w:sz w:val="22"/>
          <w:szCs w:val="22"/>
        </w:rPr>
      </w:pPr>
      <w:r w:rsidRPr="0039208A">
        <w:rPr>
          <w:rFonts w:ascii="Tahoma" w:hAnsi="Tahoma" w:cs="Tahoma"/>
          <w:sz w:val="22"/>
          <w:szCs w:val="22"/>
          <w:u w:val="single"/>
        </w:rPr>
        <w:t xml:space="preserve">Le cadre d’emplois des </w:t>
      </w:r>
      <w:r w:rsidR="007958BA" w:rsidRPr="0039208A">
        <w:rPr>
          <w:rFonts w:ascii="Tahoma" w:hAnsi="Tahoma" w:cs="Tahoma"/>
          <w:sz w:val="22"/>
          <w:szCs w:val="22"/>
          <w:u w:val="single"/>
        </w:rPr>
        <w:t>a</w:t>
      </w:r>
      <w:r w:rsidR="003E70D7" w:rsidRPr="0039208A">
        <w:rPr>
          <w:rFonts w:ascii="Tahoma" w:hAnsi="Tahoma" w:cs="Tahoma"/>
          <w:sz w:val="22"/>
          <w:szCs w:val="22"/>
          <w:u w:val="single"/>
        </w:rPr>
        <w:t xml:space="preserve">djoints administratifs territoriaux </w:t>
      </w:r>
      <w:r w:rsidRPr="0039208A">
        <w:rPr>
          <w:rFonts w:ascii="Tahoma" w:hAnsi="Tahoma" w:cs="Tahoma"/>
          <w:sz w:val="22"/>
          <w:szCs w:val="22"/>
          <w:u w:val="single"/>
        </w:rPr>
        <w:t xml:space="preserve">comprend </w:t>
      </w:r>
      <w:r w:rsidR="00232781" w:rsidRPr="0039208A">
        <w:rPr>
          <w:rFonts w:ascii="Tahoma" w:hAnsi="Tahoma" w:cs="Tahoma"/>
          <w:sz w:val="22"/>
          <w:szCs w:val="22"/>
          <w:u w:val="single"/>
        </w:rPr>
        <w:t>les grades suivants</w:t>
      </w:r>
      <w:r w:rsidR="00232781" w:rsidRPr="000A66C1">
        <w:rPr>
          <w:rFonts w:ascii="Tahoma" w:hAnsi="Tahoma" w:cs="Tahoma"/>
          <w:sz w:val="22"/>
          <w:szCs w:val="22"/>
        </w:rPr>
        <w:t> </w:t>
      </w:r>
      <w:r w:rsidR="00232781" w:rsidRPr="00B40F43">
        <w:rPr>
          <w:rFonts w:ascii="Tahoma" w:hAnsi="Tahoma" w:cs="Tahoma"/>
          <w:sz w:val="22"/>
          <w:szCs w:val="22"/>
        </w:rPr>
        <w:t xml:space="preserve">: </w:t>
      </w:r>
    </w:p>
    <w:p w14:paraId="330A1951" w14:textId="5851FE68" w:rsidR="00FC4BBB" w:rsidRDefault="00FC4BBB" w:rsidP="00651B55">
      <w:pPr>
        <w:pStyle w:val="Paragraphedeliste"/>
        <w:numPr>
          <w:ilvl w:val="0"/>
          <w:numId w:val="13"/>
        </w:numPr>
        <w:tabs>
          <w:tab w:val="decimal" w:pos="851"/>
        </w:tabs>
        <w:spacing w:before="120"/>
        <w:jc w:val="both"/>
        <w:rPr>
          <w:rFonts w:ascii="Tahoma" w:hAnsi="Tahoma" w:cs="Tahoma"/>
          <w:b/>
          <w:sz w:val="22"/>
          <w:szCs w:val="22"/>
        </w:rPr>
      </w:pPr>
      <w:r w:rsidRPr="00FC4BBB">
        <w:rPr>
          <w:rFonts w:ascii="Tahoma" w:hAnsi="Tahoma" w:cs="Tahoma"/>
          <w:b/>
          <w:sz w:val="22"/>
          <w:szCs w:val="22"/>
        </w:rPr>
        <w:t>Adjoint</w:t>
      </w:r>
      <w:r w:rsidR="003E70D7" w:rsidRPr="00FC4BBB">
        <w:rPr>
          <w:rFonts w:ascii="Tahoma" w:hAnsi="Tahoma" w:cs="Tahoma"/>
          <w:b/>
          <w:sz w:val="22"/>
          <w:szCs w:val="22"/>
        </w:rPr>
        <w:t xml:space="preserve"> administratif</w:t>
      </w:r>
      <w:r>
        <w:rPr>
          <w:rFonts w:ascii="Tahoma" w:hAnsi="Tahoma" w:cs="Tahoma"/>
          <w:b/>
          <w:sz w:val="22"/>
          <w:szCs w:val="22"/>
        </w:rPr>
        <w:t xml:space="preserve"> </w:t>
      </w:r>
      <w:bookmarkStart w:id="6" w:name="_Hlk46145640"/>
      <w:r>
        <w:rPr>
          <w:rFonts w:ascii="Tahoma" w:hAnsi="Tahoma" w:cs="Tahoma"/>
          <w:b/>
          <w:sz w:val="22"/>
          <w:szCs w:val="22"/>
        </w:rPr>
        <w:t>(recrutement sans concours)</w:t>
      </w:r>
    </w:p>
    <w:bookmarkEnd w:id="6"/>
    <w:p w14:paraId="5F1F10BC" w14:textId="77777777" w:rsidR="00FC4BBB" w:rsidRDefault="00FC4BBB" w:rsidP="00651B55">
      <w:pPr>
        <w:pStyle w:val="Paragraphedeliste"/>
        <w:numPr>
          <w:ilvl w:val="0"/>
          <w:numId w:val="13"/>
        </w:numPr>
        <w:spacing w:before="120"/>
        <w:jc w:val="both"/>
        <w:rPr>
          <w:rFonts w:ascii="Tahoma" w:hAnsi="Tahoma" w:cs="Tahoma"/>
          <w:b/>
          <w:sz w:val="22"/>
          <w:szCs w:val="22"/>
        </w:rPr>
      </w:pPr>
      <w:r w:rsidRPr="00FC4BBB">
        <w:rPr>
          <w:rFonts w:ascii="Tahoma" w:hAnsi="Tahoma" w:cs="Tahoma"/>
          <w:b/>
          <w:sz w:val="22"/>
          <w:szCs w:val="22"/>
        </w:rPr>
        <w:t>Adjoint</w:t>
      </w:r>
      <w:r w:rsidR="003E70D7" w:rsidRPr="00FC4BBB">
        <w:rPr>
          <w:rFonts w:ascii="Tahoma" w:hAnsi="Tahoma" w:cs="Tahoma"/>
          <w:b/>
          <w:sz w:val="22"/>
          <w:szCs w:val="22"/>
        </w:rPr>
        <w:t xml:space="preserve"> administratif principal de 2</w:t>
      </w:r>
      <w:r w:rsidR="003E70D7" w:rsidRPr="00FC4BBB">
        <w:rPr>
          <w:rFonts w:ascii="Tahoma" w:hAnsi="Tahoma" w:cs="Tahoma"/>
          <w:b/>
          <w:sz w:val="22"/>
          <w:szCs w:val="22"/>
          <w:vertAlign w:val="superscript"/>
        </w:rPr>
        <w:t>ème</w:t>
      </w:r>
      <w:r w:rsidR="003E70D7" w:rsidRPr="00FC4BBB">
        <w:rPr>
          <w:rFonts w:ascii="Tahoma" w:hAnsi="Tahoma" w:cs="Tahoma"/>
          <w:b/>
          <w:sz w:val="22"/>
          <w:szCs w:val="22"/>
        </w:rPr>
        <w:t xml:space="preserve"> classe</w:t>
      </w:r>
    </w:p>
    <w:p w14:paraId="295174A0" w14:textId="215371D1" w:rsidR="00A8311D" w:rsidRDefault="00FC4BBB" w:rsidP="00651B55">
      <w:pPr>
        <w:pStyle w:val="Paragraphedeliste"/>
        <w:numPr>
          <w:ilvl w:val="0"/>
          <w:numId w:val="13"/>
        </w:numPr>
        <w:spacing w:before="120"/>
        <w:jc w:val="both"/>
        <w:rPr>
          <w:rFonts w:ascii="Tahoma" w:hAnsi="Tahoma" w:cs="Tahoma"/>
          <w:b/>
          <w:sz w:val="22"/>
          <w:szCs w:val="22"/>
        </w:rPr>
      </w:pPr>
      <w:r>
        <w:rPr>
          <w:rFonts w:ascii="Tahoma" w:hAnsi="Tahoma" w:cs="Tahoma"/>
          <w:b/>
          <w:sz w:val="22"/>
          <w:szCs w:val="22"/>
        </w:rPr>
        <w:t>A</w:t>
      </w:r>
      <w:r w:rsidR="003E70D7" w:rsidRPr="00FC4BBB">
        <w:rPr>
          <w:rFonts w:ascii="Tahoma" w:hAnsi="Tahoma" w:cs="Tahoma"/>
          <w:b/>
          <w:sz w:val="22"/>
          <w:szCs w:val="22"/>
        </w:rPr>
        <w:t xml:space="preserve">djoint administratif </w:t>
      </w:r>
      <w:r w:rsidR="003E5F38" w:rsidRPr="00FC4BBB">
        <w:rPr>
          <w:rFonts w:ascii="Tahoma" w:hAnsi="Tahoma" w:cs="Tahoma"/>
          <w:b/>
          <w:sz w:val="22"/>
          <w:szCs w:val="22"/>
        </w:rPr>
        <w:t xml:space="preserve">principal </w:t>
      </w:r>
      <w:r w:rsidR="003E70D7" w:rsidRPr="00FC4BBB">
        <w:rPr>
          <w:rFonts w:ascii="Tahoma" w:hAnsi="Tahoma" w:cs="Tahoma"/>
          <w:b/>
          <w:sz w:val="22"/>
          <w:szCs w:val="22"/>
        </w:rPr>
        <w:t>de 1</w:t>
      </w:r>
      <w:r w:rsidR="003E70D7" w:rsidRPr="00FC4BBB">
        <w:rPr>
          <w:rFonts w:ascii="Tahoma" w:hAnsi="Tahoma" w:cs="Tahoma"/>
          <w:b/>
          <w:sz w:val="22"/>
          <w:szCs w:val="22"/>
          <w:vertAlign w:val="superscript"/>
        </w:rPr>
        <w:t>ère</w:t>
      </w:r>
      <w:r w:rsidR="003E70D7" w:rsidRPr="00FC4BBB">
        <w:rPr>
          <w:rFonts w:ascii="Tahoma" w:hAnsi="Tahoma" w:cs="Tahoma"/>
          <w:b/>
          <w:sz w:val="22"/>
          <w:szCs w:val="22"/>
        </w:rPr>
        <w:t xml:space="preserve"> classe</w:t>
      </w:r>
    </w:p>
    <w:p w14:paraId="19421002" w14:textId="166CCF3B" w:rsidR="00F93578" w:rsidRPr="00C02AFE" w:rsidRDefault="00F93578" w:rsidP="00F93578">
      <w:pPr>
        <w:pStyle w:val="Paragraphedeliste"/>
        <w:spacing w:before="120"/>
        <w:jc w:val="both"/>
        <w:rPr>
          <w:rFonts w:ascii="Tahoma" w:hAnsi="Tahoma" w:cs="Tahoma"/>
          <w:b/>
          <w:sz w:val="16"/>
          <w:szCs w:val="16"/>
        </w:rPr>
      </w:pPr>
    </w:p>
    <w:p w14:paraId="53831A7D" w14:textId="679C0F6A" w:rsidR="00FC4BBB" w:rsidRPr="006142DC" w:rsidRDefault="00FC4BBB" w:rsidP="00FC4BBB">
      <w:pPr>
        <w:pStyle w:val="Paragraphedeliste"/>
        <w:spacing w:before="120"/>
        <w:jc w:val="both"/>
        <w:rPr>
          <w:rFonts w:ascii="Tahoma" w:hAnsi="Tahoma" w:cs="Tahoma"/>
          <w:b/>
          <w:sz w:val="18"/>
          <w:szCs w:val="18"/>
        </w:rPr>
      </w:pPr>
    </w:p>
    <w:p w14:paraId="762BF1CF" w14:textId="3BCD85B9" w:rsidR="00FC4BBB" w:rsidRPr="00F93578" w:rsidRDefault="00FC4BBB" w:rsidP="00651B55">
      <w:pPr>
        <w:pStyle w:val="Paragraphedeliste"/>
        <w:numPr>
          <w:ilvl w:val="0"/>
          <w:numId w:val="18"/>
        </w:numPr>
        <w:spacing w:before="120"/>
        <w:ind w:left="1701" w:hanging="283"/>
        <w:jc w:val="both"/>
        <w:rPr>
          <w:rFonts w:ascii="Tahoma" w:hAnsi="Tahoma" w:cs="Tahoma"/>
          <w:b/>
          <w:bCs/>
          <w:sz w:val="22"/>
          <w:szCs w:val="22"/>
        </w:rPr>
      </w:pPr>
      <w:r w:rsidRPr="00F93578">
        <w:rPr>
          <w:rFonts w:ascii="Tahoma" w:hAnsi="Tahoma" w:cs="Tahoma"/>
          <w:b/>
          <w:bCs/>
          <w:sz w:val="22"/>
          <w:szCs w:val="22"/>
        </w:rPr>
        <w:t xml:space="preserve">Fonctions  </w:t>
      </w:r>
    </w:p>
    <w:p w14:paraId="568FEC96" w14:textId="69F360F1" w:rsidR="00672DC3" w:rsidRDefault="00672DC3" w:rsidP="00672DC3">
      <w:pPr>
        <w:pStyle w:val="Paragraphedeliste"/>
        <w:spacing w:before="120"/>
        <w:ind w:left="993"/>
        <w:jc w:val="both"/>
        <w:rPr>
          <w:rFonts w:ascii="Tahoma" w:hAnsi="Tahoma" w:cs="Tahoma"/>
          <w:b/>
          <w:bCs/>
          <w:sz w:val="16"/>
          <w:szCs w:val="16"/>
        </w:rPr>
      </w:pPr>
    </w:p>
    <w:p w14:paraId="0BF2EDA2" w14:textId="2F687CA0" w:rsidR="003E70D7" w:rsidRPr="000A66C1" w:rsidRDefault="007958BA" w:rsidP="00C7792D">
      <w:pPr>
        <w:pStyle w:val="NormalWeb"/>
        <w:spacing w:before="0" w:beforeAutospacing="0" w:after="0" w:afterAutospacing="0"/>
        <w:jc w:val="both"/>
        <w:rPr>
          <w:rFonts w:ascii="Tahoma" w:hAnsi="Tahoma" w:cs="Tahoma"/>
          <w:sz w:val="22"/>
          <w:szCs w:val="22"/>
        </w:rPr>
      </w:pPr>
      <w:r w:rsidRPr="00B40F43">
        <w:rPr>
          <w:rFonts w:ascii="Tahoma" w:hAnsi="Tahoma" w:cs="Tahoma"/>
          <w:b/>
          <w:sz w:val="22"/>
          <w:szCs w:val="22"/>
        </w:rPr>
        <w:t xml:space="preserve">Les </w:t>
      </w:r>
      <w:r w:rsidR="003E70D7" w:rsidRPr="00B40F43">
        <w:rPr>
          <w:rFonts w:ascii="Tahoma" w:hAnsi="Tahoma" w:cs="Tahoma"/>
          <w:b/>
          <w:sz w:val="22"/>
          <w:szCs w:val="22"/>
        </w:rPr>
        <w:t xml:space="preserve">adjoints administratifs </w:t>
      </w:r>
      <w:r w:rsidR="00FC4BBB">
        <w:rPr>
          <w:rFonts w:ascii="Tahoma" w:hAnsi="Tahoma" w:cs="Tahoma"/>
          <w:b/>
          <w:sz w:val="22"/>
          <w:szCs w:val="22"/>
        </w:rPr>
        <w:t>territoriaux</w:t>
      </w:r>
      <w:r w:rsidRPr="00B40F43">
        <w:rPr>
          <w:rFonts w:ascii="Tahoma" w:hAnsi="Tahoma" w:cs="Tahoma"/>
          <w:sz w:val="22"/>
          <w:szCs w:val="22"/>
        </w:rPr>
        <w:t xml:space="preserve"> </w:t>
      </w:r>
      <w:r w:rsidR="00560C79" w:rsidRPr="00560C79">
        <w:rPr>
          <w:rFonts w:ascii="Tahoma" w:hAnsi="Tahoma" w:cs="Tahoma"/>
          <w:b/>
          <w:bCs/>
          <w:sz w:val="22"/>
          <w:szCs w:val="22"/>
        </w:rPr>
        <w:t>principaux de 2</w:t>
      </w:r>
      <w:r w:rsidR="00560C79" w:rsidRPr="00560C79">
        <w:rPr>
          <w:rFonts w:ascii="Tahoma" w:hAnsi="Tahoma" w:cs="Tahoma"/>
          <w:b/>
          <w:bCs/>
          <w:sz w:val="22"/>
          <w:szCs w:val="22"/>
          <w:vertAlign w:val="superscript"/>
        </w:rPr>
        <w:t>ème</w:t>
      </w:r>
      <w:r w:rsidR="00560C79" w:rsidRPr="00560C79">
        <w:rPr>
          <w:rFonts w:ascii="Tahoma" w:hAnsi="Tahoma" w:cs="Tahoma"/>
          <w:b/>
          <w:bCs/>
          <w:sz w:val="22"/>
          <w:szCs w:val="22"/>
        </w:rPr>
        <w:t xml:space="preserve"> classe</w:t>
      </w:r>
      <w:r w:rsidR="00560C79">
        <w:rPr>
          <w:rFonts w:ascii="Tahoma" w:hAnsi="Tahoma" w:cs="Tahoma"/>
          <w:sz w:val="22"/>
          <w:szCs w:val="22"/>
        </w:rPr>
        <w:t xml:space="preserve"> </w:t>
      </w:r>
      <w:r w:rsidR="003E70D7" w:rsidRPr="000A66C1">
        <w:rPr>
          <w:rFonts w:ascii="Tahoma" w:hAnsi="Tahoma" w:cs="Tahoma"/>
          <w:sz w:val="22"/>
          <w:szCs w:val="22"/>
        </w:rPr>
        <w:t xml:space="preserve">sont chargés de tâches administratives d'exécution, qui supposent la connaissance et comportent l'application de règles administratives et comptables. </w:t>
      </w:r>
    </w:p>
    <w:p w14:paraId="01931D86" w14:textId="77777777" w:rsidR="003E70D7" w:rsidRPr="000A66C1" w:rsidRDefault="003E70D7" w:rsidP="00C7792D">
      <w:pPr>
        <w:pStyle w:val="NormalWeb"/>
        <w:spacing w:before="0" w:beforeAutospacing="0" w:after="0" w:afterAutospacing="0"/>
        <w:jc w:val="both"/>
        <w:rPr>
          <w:rFonts w:ascii="Tahoma" w:hAnsi="Tahoma" w:cs="Tahoma"/>
          <w:sz w:val="22"/>
          <w:szCs w:val="22"/>
        </w:rPr>
      </w:pPr>
      <w:r w:rsidRPr="000A66C1">
        <w:rPr>
          <w:rFonts w:ascii="Tahoma" w:hAnsi="Tahoma" w:cs="Tahoma"/>
          <w:sz w:val="22"/>
          <w:szCs w:val="22"/>
        </w:rPr>
        <w:t>Ils peuvent être chargés d'effectuer divers travaux de bureautique et être affectés à l'utilisation des matériels de télécommunication.</w:t>
      </w:r>
    </w:p>
    <w:p w14:paraId="03E03D9A" w14:textId="77777777" w:rsidR="003E70D7" w:rsidRPr="000A66C1" w:rsidRDefault="003E70D7" w:rsidP="00C7792D">
      <w:pPr>
        <w:pStyle w:val="NormalWeb"/>
        <w:spacing w:before="0" w:beforeAutospacing="0" w:after="0" w:afterAutospacing="0"/>
        <w:jc w:val="both"/>
        <w:rPr>
          <w:rFonts w:ascii="Tahoma" w:hAnsi="Tahoma" w:cs="Tahoma"/>
          <w:sz w:val="22"/>
          <w:szCs w:val="22"/>
        </w:rPr>
      </w:pPr>
      <w:r w:rsidRPr="000A66C1">
        <w:rPr>
          <w:rFonts w:ascii="Tahoma" w:hAnsi="Tahoma" w:cs="Tahoma"/>
          <w:sz w:val="22"/>
          <w:szCs w:val="22"/>
        </w:rPr>
        <w:t>Ils peuvent être chargés d'effectuer des enquêtes administratives et d'établir des rapports nécessaires à l'instruction de dossiers.</w:t>
      </w:r>
    </w:p>
    <w:p w14:paraId="4CA7FEF5" w14:textId="77777777" w:rsidR="003E70D7" w:rsidRPr="000A66C1" w:rsidRDefault="003E70D7" w:rsidP="00C7792D">
      <w:pPr>
        <w:pStyle w:val="NormalWeb"/>
        <w:spacing w:before="0" w:beforeAutospacing="0" w:after="0" w:afterAutospacing="0"/>
        <w:jc w:val="both"/>
        <w:rPr>
          <w:rFonts w:ascii="Tahoma" w:hAnsi="Tahoma" w:cs="Tahoma"/>
          <w:sz w:val="22"/>
          <w:szCs w:val="22"/>
        </w:rPr>
      </w:pPr>
      <w:r w:rsidRPr="000A66C1">
        <w:rPr>
          <w:rFonts w:ascii="Tahoma" w:hAnsi="Tahoma" w:cs="Tahoma"/>
          <w:sz w:val="22"/>
          <w:szCs w:val="22"/>
        </w:rPr>
        <w:t>Ils peuvent être chargés de placer les usagers d'emplacements publics, de calculer et de percevoir le montant des redevances exigibles de ces usagers.</w:t>
      </w:r>
    </w:p>
    <w:p w14:paraId="63ECE350" w14:textId="77777777" w:rsidR="003E70D7" w:rsidRPr="000A66C1" w:rsidRDefault="003E70D7" w:rsidP="00560C79">
      <w:pPr>
        <w:pStyle w:val="NormalWeb"/>
        <w:spacing w:before="0" w:beforeAutospacing="0" w:after="0" w:afterAutospacing="0"/>
        <w:jc w:val="both"/>
        <w:rPr>
          <w:rFonts w:ascii="Tahoma" w:hAnsi="Tahoma" w:cs="Tahoma"/>
          <w:sz w:val="22"/>
          <w:szCs w:val="22"/>
        </w:rPr>
      </w:pPr>
      <w:r w:rsidRPr="00560C79">
        <w:rPr>
          <w:rFonts w:ascii="Tahoma" w:hAnsi="Tahoma" w:cs="Tahoma"/>
          <w:sz w:val="22"/>
          <w:szCs w:val="22"/>
        </w:rPr>
        <w:t>Lorsqu'ils relèvent des grades d'avancement</w:t>
      </w:r>
      <w:r w:rsidRPr="000A66C1">
        <w:rPr>
          <w:rFonts w:ascii="Tahoma" w:hAnsi="Tahoma" w:cs="Tahoma"/>
          <w:sz w:val="22"/>
          <w:szCs w:val="22"/>
        </w:rPr>
        <w:t>, les adjoints administratifs territoriaux assurent plus particulièrement les fonctions d'accueil et les travaux de guichet, la correspondance administrative et les travaux de comptabilité.</w:t>
      </w:r>
    </w:p>
    <w:p w14:paraId="11D95AA4" w14:textId="77777777" w:rsidR="003E70D7" w:rsidRPr="000A66C1" w:rsidRDefault="003E70D7" w:rsidP="00560C79">
      <w:pPr>
        <w:pStyle w:val="NormalWeb"/>
        <w:spacing w:before="0" w:beforeAutospacing="0" w:after="0" w:afterAutospacing="0"/>
        <w:jc w:val="both"/>
        <w:rPr>
          <w:rFonts w:ascii="Tahoma" w:hAnsi="Tahoma" w:cs="Tahoma"/>
          <w:sz w:val="22"/>
          <w:szCs w:val="22"/>
        </w:rPr>
      </w:pPr>
      <w:r w:rsidRPr="000A66C1">
        <w:rPr>
          <w:rFonts w:ascii="Tahoma" w:hAnsi="Tahoma" w:cs="Tahoma"/>
          <w:sz w:val="22"/>
          <w:szCs w:val="22"/>
        </w:rPr>
        <w:t>Ils peuvent participer à la mise en œuvre de l'action de la collectivité dans les domaines économique, social, culturel et sportif.</w:t>
      </w:r>
    </w:p>
    <w:p w14:paraId="5A77129A" w14:textId="77777777" w:rsidR="003E70D7" w:rsidRPr="000A66C1" w:rsidRDefault="003E70D7" w:rsidP="00C7792D">
      <w:pPr>
        <w:pStyle w:val="NormalWeb"/>
        <w:spacing w:before="0" w:beforeAutospacing="0" w:after="0" w:afterAutospacing="0"/>
        <w:jc w:val="both"/>
        <w:rPr>
          <w:rFonts w:ascii="Tahoma" w:hAnsi="Tahoma" w:cs="Tahoma"/>
          <w:sz w:val="22"/>
          <w:szCs w:val="22"/>
        </w:rPr>
      </w:pPr>
      <w:r w:rsidRPr="000A66C1">
        <w:rPr>
          <w:rFonts w:ascii="Tahoma" w:hAnsi="Tahoma" w:cs="Tahoma"/>
          <w:sz w:val="22"/>
          <w:szCs w:val="22"/>
        </w:rPr>
        <w:t>Ils peuvent être chargés de la constitution, de la mise à jour et de l'exploitation de la documentation ainsi que de travaux d'ordre.</w:t>
      </w:r>
    </w:p>
    <w:p w14:paraId="251193A9" w14:textId="77777777" w:rsidR="003E70D7" w:rsidRPr="000A66C1" w:rsidRDefault="003E70D7" w:rsidP="00C7792D">
      <w:pPr>
        <w:pStyle w:val="NormalWeb"/>
        <w:spacing w:before="0" w:beforeAutospacing="0" w:after="0" w:afterAutospacing="0"/>
        <w:jc w:val="both"/>
        <w:rPr>
          <w:rFonts w:ascii="Tahoma" w:hAnsi="Tahoma" w:cs="Tahoma"/>
          <w:sz w:val="22"/>
          <w:szCs w:val="22"/>
        </w:rPr>
      </w:pPr>
      <w:r w:rsidRPr="000A66C1">
        <w:rPr>
          <w:rFonts w:ascii="Tahoma" w:hAnsi="Tahoma" w:cs="Tahoma"/>
          <w:sz w:val="22"/>
          <w:szCs w:val="22"/>
        </w:rPr>
        <w:t>Ils peuvent centraliser les redevances exigibles des usagers et en assurer eux-mêmes la perception.</w:t>
      </w:r>
    </w:p>
    <w:p w14:paraId="2E5A7B95" w14:textId="77777777" w:rsidR="003E70D7" w:rsidRPr="000A66C1" w:rsidRDefault="003E70D7" w:rsidP="00C7792D">
      <w:pPr>
        <w:pStyle w:val="NormalWeb"/>
        <w:spacing w:before="0" w:beforeAutospacing="0" w:after="0" w:afterAutospacing="0"/>
        <w:jc w:val="both"/>
        <w:rPr>
          <w:rFonts w:ascii="Tahoma" w:hAnsi="Tahoma" w:cs="Tahoma"/>
          <w:sz w:val="22"/>
          <w:szCs w:val="22"/>
        </w:rPr>
      </w:pPr>
      <w:r w:rsidRPr="000A66C1">
        <w:rPr>
          <w:rFonts w:ascii="Tahoma" w:hAnsi="Tahoma" w:cs="Tahoma"/>
          <w:sz w:val="22"/>
          <w:szCs w:val="22"/>
        </w:rPr>
        <w:t>Ils peuvent être chargés d'assurer la bonne utilisation des matériels de télécommunication.</w:t>
      </w:r>
    </w:p>
    <w:p w14:paraId="6043DE04" w14:textId="77777777" w:rsidR="003E70D7" w:rsidRPr="000A66C1" w:rsidRDefault="003E70D7" w:rsidP="00C7792D">
      <w:pPr>
        <w:pStyle w:val="NormalWeb"/>
        <w:spacing w:before="0" w:beforeAutospacing="0" w:after="0" w:afterAutospacing="0"/>
        <w:jc w:val="both"/>
        <w:rPr>
          <w:rFonts w:ascii="Tahoma" w:hAnsi="Tahoma" w:cs="Tahoma"/>
          <w:sz w:val="22"/>
          <w:szCs w:val="22"/>
        </w:rPr>
      </w:pPr>
      <w:r w:rsidRPr="000A66C1">
        <w:rPr>
          <w:rFonts w:ascii="Tahoma" w:hAnsi="Tahoma" w:cs="Tahoma"/>
          <w:sz w:val="22"/>
          <w:szCs w:val="22"/>
        </w:rPr>
        <w:t>Ils peuvent être chargés du secrétariat de mairie dans une commune de moins de 2 000 habitants.</w:t>
      </w:r>
    </w:p>
    <w:p w14:paraId="26A925F5" w14:textId="02E98B4F" w:rsidR="003E70D7" w:rsidRDefault="003E70D7" w:rsidP="00C7792D">
      <w:pPr>
        <w:pStyle w:val="NormalWeb"/>
        <w:spacing w:before="0" w:beforeAutospacing="0" w:after="0" w:afterAutospacing="0"/>
        <w:jc w:val="both"/>
        <w:rPr>
          <w:rFonts w:ascii="Tahoma" w:hAnsi="Tahoma" w:cs="Tahoma"/>
          <w:sz w:val="22"/>
          <w:szCs w:val="22"/>
        </w:rPr>
      </w:pPr>
      <w:r w:rsidRPr="000A66C1">
        <w:rPr>
          <w:rFonts w:ascii="Tahoma" w:hAnsi="Tahoma" w:cs="Tahoma"/>
          <w:sz w:val="22"/>
          <w:szCs w:val="22"/>
        </w:rPr>
        <w:t>Ils peuvent se voir confier la coordination de l'activité d'adjoints administratifs territoriaux du premier grade.</w:t>
      </w:r>
    </w:p>
    <w:p w14:paraId="54920966" w14:textId="0C302BC6" w:rsidR="00FC4BBB" w:rsidRDefault="00FC4BBB" w:rsidP="00C7792D">
      <w:pPr>
        <w:pStyle w:val="NormalWeb"/>
        <w:spacing w:before="0" w:beforeAutospacing="0" w:after="0" w:afterAutospacing="0"/>
        <w:jc w:val="both"/>
        <w:rPr>
          <w:rFonts w:ascii="Tahoma" w:hAnsi="Tahoma" w:cs="Tahoma"/>
          <w:sz w:val="16"/>
          <w:szCs w:val="16"/>
        </w:rPr>
      </w:pPr>
    </w:p>
    <w:p w14:paraId="2F0C13C3" w14:textId="77777777" w:rsidR="002B1C20" w:rsidRPr="00A244F5" w:rsidRDefault="002B1C20" w:rsidP="00C7792D">
      <w:pPr>
        <w:pStyle w:val="NormalWeb"/>
        <w:spacing w:before="0" w:beforeAutospacing="0" w:after="0" w:afterAutospacing="0"/>
        <w:jc w:val="both"/>
        <w:rPr>
          <w:rFonts w:ascii="Tahoma" w:hAnsi="Tahoma" w:cs="Tahoma"/>
          <w:sz w:val="16"/>
          <w:szCs w:val="16"/>
        </w:rPr>
      </w:pPr>
    </w:p>
    <w:p w14:paraId="4E001E0D" w14:textId="36AEE88E" w:rsidR="00FC4BBB" w:rsidRPr="00636521" w:rsidRDefault="00B025B8" w:rsidP="00262B05">
      <w:pPr>
        <w:ind w:right="-1"/>
        <w:rPr>
          <w:rFonts w:ascii="Tahoma" w:hAnsi="Tahoma" w:cs="Tahoma"/>
          <w:b/>
          <w:bCs/>
          <w:color w:val="9D1550"/>
          <w:sz w:val="22"/>
          <w:szCs w:val="22"/>
          <w:u w:val="single"/>
        </w:rPr>
      </w:pPr>
      <w:bookmarkStart w:id="7" w:name="_Hlk46145727"/>
      <w:r>
        <w:rPr>
          <w:rFonts w:ascii="Tahoma" w:hAnsi="Tahoma" w:cs="Tahoma"/>
          <w:b/>
          <w:bCs/>
          <w:color w:val="9D1550"/>
          <w:sz w:val="22"/>
          <w:szCs w:val="22"/>
          <w:u w:val="single"/>
        </w:rPr>
        <w:t>Exemples d</w:t>
      </w:r>
      <w:r w:rsidR="00F93578" w:rsidRPr="00636521">
        <w:rPr>
          <w:rFonts w:ascii="Tahoma" w:hAnsi="Tahoma" w:cs="Tahoma"/>
          <w:b/>
          <w:bCs/>
          <w:color w:val="9D1550"/>
          <w:sz w:val="22"/>
          <w:szCs w:val="22"/>
          <w:u w:val="single"/>
        </w:rPr>
        <w:t>es différents métiers :</w:t>
      </w:r>
    </w:p>
    <w:bookmarkEnd w:id="7"/>
    <w:p w14:paraId="5C8CDEB2" w14:textId="77777777" w:rsidR="00560C79" w:rsidRPr="00646F9D" w:rsidRDefault="00560C79" w:rsidP="00703D49">
      <w:pPr>
        <w:pStyle w:val="Paragraphedeliste"/>
        <w:rPr>
          <w:rFonts w:ascii="Tahoma" w:hAnsi="Tahoma" w:cs="Tahoma"/>
          <w:sz w:val="16"/>
          <w:szCs w:val="16"/>
          <w:u w:val="single"/>
        </w:rPr>
      </w:pPr>
    </w:p>
    <w:p w14:paraId="7CBC5D50" w14:textId="71AEDE23" w:rsidR="00FC4BBB" w:rsidRPr="00F93578" w:rsidRDefault="00FC4BBB" w:rsidP="00703D49">
      <w:pPr>
        <w:pStyle w:val="Paragraphedeliste"/>
        <w:rPr>
          <w:rFonts w:ascii="Tahoma" w:hAnsi="Tahoma" w:cs="Tahoma"/>
          <w:sz w:val="22"/>
          <w:szCs w:val="22"/>
        </w:rPr>
      </w:pPr>
      <w:r w:rsidRPr="00F93578">
        <w:rPr>
          <w:rFonts w:ascii="Tahoma" w:hAnsi="Tahoma" w:cs="Tahoma"/>
          <w:sz w:val="22"/>
          <w:szCs w:val="22"/>
          <w:u w:val="single"/>
        </w:rPr>
        <w:t>Pilotage, management et gestion des ressources</w:t>
      </w:r>
      <w:r w:rsidR="00EF2BE7" w:rsidRPr="00F93578">
        <w:rPr>
          <w:rFonts w:ascii="Tahoma" w:hAnsi="Tahoma" w:cs="Tahoma"/>
          <w:sz w:val="22"/>
          <w:szCs w:val="22"/>
        </w:rPr>
        <w:t xml:space="preserve"> : </w:t>
      </w:r>
    </w:p>
    <w:p w14:paraId="481C09CD" w14:textId="77777777" w:rsidR="00EF2BE7" w:rsidRPr="00F93578" w:rsidRDefault="00EF2BE7" w:rsidP="00FC4BBB">
      <w:pPr>
        <w:rPr>
          <w:rFonts w:ascii="Tahoma" w:hAnsi="Tahoma" w:cs="Tahoma"/>
          <w:sz w:val="22"/>
          <w:szCs w:val="22"/>
        </w:rPr>
      </w:pPr>
    </w:p>
    <w:p w14:paraId="77F6589B" w14:textId="77777777" w:rsidR="00EF2BE7" w:rsidRPr="00646F9D" w:rsidRDefault="00FC4BBB" w:rsidP="00651B55">
      <w:pPr>
        <w:pStyle w:val="Paragraphedeliste"/>
        <w:numPr>
          <w:ilvl w:val="0"/>
          <w:numId w:val="17"/>
        </w:numPr>
        <w:rPr>
          <w:rFonts w:ascii="Tahoma" w:hAnsi="Tahoma" w:cs="Tahoma"/>
          <w:b/>
          <w:bCs/>
          <w:sz w:val="20"/>
          <w:szCs w:val="20"/>
        </w:rPr>
      </w:pPr>
      <w:r w:rsidRPr="00646F9D">
        <w:rPr>
          <w:rFonts w:ascii="Tahoma" w:hAnsi="Tahoma" w:cs="Tahoma"/>
          <w:b/>
          <w:bCs/>
          <w:sz w:val="20"/>
          <w:szCs w:val="20"/>
        </w:rPr>
        <w:t>Affaires générales</w:t>
      </w:r>
    </w:p>
    <w:p w14:paraId="04109674" w14:textId="1D1948DA" w:rsidR="00EF2BE7" w:rsidRPr="00646F9D" w:rsidRDefault="00FC4BBB" w:rsidP="00651B55">
      <w:pPr>
        <w:pStyle w:val="Paragraphedeliste"/>
        <w:numPr>
          <w:ilvl w:val="0"/>
          <w:numId w:val="24"/>
        </w:numPr>
        <w:rPr>
          <w:rFonts w:ascii="Tahoma" w:hAnsi="Tahoma" w:cs="Tahoma"/>
          <w:sz w:val="20"/>
          <w:szCs w:val="20"/>
        </w:rPr>
      </w:pPr>
      <w:r w:rsidRPr="00646F9D">
        <w:rPr>
          <w:rFonts w:ascii="Tahoma" w:hAnsi="Tahoma" w:cs="Tahoma"/>
          <w:sz w:val="20"/>
          <w:szCs w:val="20"/>
        </w:rPr>
        <w:t>Secrétaire de mairie Assistante / Assistant de direction Assistante / Assistant de gestion administrative Chargée / Chargé d'accueil</w:t>
      </w:r>
    </w:p>
    <w:p w14:paraId="47CB50DC" w14:textId="77777777" w:rsidR="00EF2BE7" w:rsidRPr="00646F9D" w:rsidRDefault="00EF2BE7" w:rsidP="00EF2BE7">
      <w:pPr>
        <w:pStyle w:val="Paragraphedeliste"/>
        <w:ind w:left="420"/>
        <w:rPr>
          <w:rFonts w:ascii="Tahoma" w:hAnsi="Tahoma" w:cs="Tahoma"/>
          <w:sz w:val="16"/>
          <w:szCs w:val="16"/>
        </w:rPr>
      </w:pPr>
    </w:p>
    <w:p w14:paraId="569847DA" w14:textId="77777777" w:rsidR="00EF2BE7" w:rsidRPr="00646F9D" w:rsidRDefault="00FC4BBB" w:rsidP="00651B55">
      <w:pPr>
        <w:pStyle w:val="Paragraphedeliste"/>
        <w:numPr>
          <w:ilvl w:val="0"/>
          <w:numId w:val="17"/>
        </w:numPr>
        <w:rPr>
          <w:rFonts w:ascii="Tahoma" w:hAnsi="Tahoma" w:cs="Tahoma"/>
          <w:b/>
          <w:bCs/>
          <w:sz w:val="20"/>
          <w:szCs w:val="20"/>
        </w:rPr>
      </w:pPr>
      <w:r w:rsidRPr="00646F9D">
        <w:rPr>
          <w:rFonts w:ascii="Tahoma" w:hAnsi="Tahoma" w:cs="Tahoma"/>
          <w:b/>
          <w:bCs/>
          <w:sz w:val="20"/>
          <w:szCs w:val="20"/>
        </w:rPr>
        <w:t>Finances</w:t>
      </w:r>
    </w:p>
    <w:p w14:paraId="49D35A87" w14:textId="2ACADA5D" w:rsidR="00EF2BE7" w:rsidRPr="00646F9D" w:rsidRDefault="00FC4BBB" w:rsidP="00651B55">
      <w:pPr>
        <w:pStyle w:val="Paragraphedeliste"/>
        <w:numPr>
          <w:ilvl w:val="0"/>
          <w:numId w:val="24"/>
        </w:numPr>
        <w:rPr>
          <w:rFonts w:ascii="Tahoma" w:hAnsi="Tahoma" w:cs="Tahoma"/>
          <w:sz w:val="20"/>
          <w:szCs w:val="20"/>
        </w:rPr>
      </w:pPr>
      <w:r w:rsidRPr="00646F9D">
        <w:rPr>
          <w:rFonts w:ascii="Tahoma" w:hAnsi="Tahoma" w:cs="Tahoma"/>
          <w:sz w:val="20"/>
          <w:szCs w:val="20"/>
        </w:rPr>
        <w:t xml:space="preserve">Assistante / Assistant de gestion financière, budgétaire ou comptable </w:t>
      </w:r>
    </w:p>
    <w:p w14:paraId="7196A86D" w14:textId="77777777" w:rsidR="00BF6F0E" w:rsidRPr="00646F9D" w:rsidRDefault="00BF6F0E" w:rsidP="00F93578">
      <w:pPr>
        <w:pStyle w:val="Paragraphedeliste"/>
        <w:ind w:left="284"/>
        <w:rPr>
          <w:rFonts w:ascii="Tahoma" w:hAnsi="Tahoma" w:cs="Tahoma"/>
          <w:sz w:val="16"/>
          <w:szCs w:val="16"/>
        </w:rPr>
      </w:pPr>
    </w:p>
    <w:p w14:paraId="0DFEB617" w14:textId="77777777" w:rsidR="00EF2BE7" w:rsidRPr="00646F9D" w:rsidRDefault="00FC4BBB" w:rsidP="00651B55">
      <w:pPr>
        <w:pStyle w:val="Paragraphedeliste"/>
        <w:numPr>
          <w:ilvl w:val="0"/>
          <w:numId w:val="16"/>
        </w:numPr>
        <w:rPr>
          <w:rFonts w:ascii="Tahoma" w:hAnsi="Tahoma" w:cs="Tahoma"/>
          <w:sz w:val="20"/>
          <w:szCs w:val="20"/>
        </w:rPr>
      </w:pPr>
      <w:r w:rsidRPr="00646F9D">
        <w:rPr>
          <w:rFonts w:ascii="Tahoma" w:hAnsi="Tahoma" w:cs="Tahoma"/>
          <w:b/>
          <w:bCs/>
          <w:sz w:val="20"/>
          <w:szCs w:val="20"/>
        </w:rPr>
        <w:t>Ressources humaines</w:t>
      </w:r>
      <w:r w:rsidRPr="00646F9D">
        <w:rPr>
          <w:rFonts w:ascii="Tahoma" w:hAnsi="Tahoma" w:cs="Tahoma"/>
          <w:sz w:val="20"/>
          <w:szCs w:val="20"/>
        </w:rPr>
        <w:t xml:space="preserve"> </w:t>
      </w:r>
    </w:p>
    <w:p w14:paraId="03918BDC" w14:textId="4D7AC554" w:rsidR="00EF2BE7" w:rsidRPr="00646F9D" w:rsidRDefault="00FC4BBB" w:rsidP="00651B55">
      <w:pPr>
        <w:pStyle w:val="Paragraphedeliste"/>
        <w:numPr>
          <w:ilvl w:val="0"/>
          <w:numId w:val="24"/>
        </w:numPr>
        <w:rPr>
          <w:rFonts w:ascii="Tahoma" w:hAnsi="Tahoma" w:cs="Tahoma"/>
          <w:sz w:val="20"/>
          <w:szCs w:val="20"/>
        </w:rPr>
      </w:pPr>
      <w:r w:rsidRPr="00646F9D">
        <w:rPr>
          <w:rFonts w:ascii="Tahoma" w:hAnsi="Tahoma" w:cs="Tahoma"/>
          <w:sz w:val="20"/>
          <w:szCs w:val="20"/>
        </w:rPr>
        <w:t>Assistante / Assistant de gestion ressources humaines</w:t>
      </w:r>
    </w:p>
    <w:p w14:paraId="79F1065F" w14:textId="77777777" w:rsidR="00560C79" w:rsidRPr="00646F9D" w:rsidRDefault="00560C79" w:rsidP="00560C79">
      <w:pPr>
        <w:pStyle w:val="Paragraphedeliste"/>
        <w:ind w:left="780"/>
        <w:rPr>
          <w:rFonts w:ascii="Tahoma" w:hAnsi="Tahoma" w:cs="Tahoma"/>
          <w:sz w:val="16"/>
          <w:szCs w:val="16"/>
        </w:rPr>
      </w:pPr>
    </w:p>
    <w:p w14:paraId="44F63EC5" w14:textId="16613383" w:rsidR="00EF2BE7" w:rsidRPr="00646F9D" w:rsidRDefault="00FC4BBB" w:rsidP="00651B55">
      <w:pPr>
        <w:pStyle w:val="Paragraphedeliste"/>
        <w:numPr>
          <w:ilvl w:val="0"/>
          <w:numId w:val="16"/>
        </w:numPr>
        <w:ind w:hanging="294"/>
        <w:rPr>
          <w:rFonts w:ascii="Tahoma" w:hAnsi="Tahoma" w:cs="Tahoma"/>
          <w:b/>
          <w:bCs/>
          <w:sz w:val="20"/>
          <w:szCs w:val="20"/>
        </w:rPr>
      </w:pPr>
      <w:r w:rsidRPr="00646F9D">
        <w:rPr>
          <w:rFonts w:ascii="Tahoma" w:hAnsi="Tahoma" w:cs="Tahoma"/>
          <w:b/>
          <w:bCs/>
          <w:sz w:val="20"/>
          <w:szCs w:val="20"/>
        </w:rPr>
        <w:t>Politiques publiques d'aménagement et de développement territorial</w:t>
      </w:r>
    </w:p>
    <w:p w14:paraId="6A5D994B" w14:textId="44D3FD3F" w:rsidR="00EF2BE7" w:rsidRPr="00646F9D" w:rsidRDefault="00FC4BBB" w:rsidP="006142DC">
      <w:pPr>
        <w:pStyle w:val="Paragraphedeliste"/>
        <w:ind w:left="780"/>
        <w:rPr>
          <w:rFonts w:ascii="Tahoma" w:hAnsi="Tahoma" w:cs="Tahoma"/>
          <w:sz w:val="20"/>
          <w:szCs w:val="20"/>
        </w:rPr>
      </w:pPr>
      <w:r w:rsidRPr="00646F9D">
        <w:rPr>
          <w:rFonts w:ascii="Tahoma" w:hAnsi="Tahoma" w:cs="Tahoma"/>
          <w:sz w:val="20"/>
          <w:szCs w:val="20"/>
        </w:rPr>
        <w:t>Urbanisme et aménagement</w:t>
      </w:r>
    </w:p>
    <w:p w14:paraId="4653DC71" w14:textId="7148D4AB" w:rsidR="00EF2BE7" w:rsidRPr="00646F9D" w:rsidRDefault="00FC4BBB" w:rsidP="006142DC">
      <w:pPr>
        <w:pStyle w:val="Paragraphedeliste"/>
        <w:ind w:left="780"/>
        <w:rPr>
          <w:rFonts w:ascii="Tahoma" w:hAnsi="Tahoma" w:cs="Tahoma"/>
          <w:sz w:val="20"/>
          <w:szCs w:val="20"/>
        </w:rPr>
      </w:pPr>
      <w:r w:rsidRPr="00646F9D">
        <w:rPr>
          <w:rFonts w:ascii="Tahoma" w:hAnsi="Tahoma" w:cs="Tahoma"/>
          <w:sz w:val="20"/>
          <w:szCs w:val="20"/>
        </w:rPr>
        <w:t xml:space="preserve">Instructrice / Instructeur des autorisations d'urbanisme </w:t>
      </w:r>
    </w:p>
    <w:p w14:paraId="1213945E" w14:textId="77777777" w:rsidR="00646F9D" w:rsidRPr="00646F9D" w:rsidRDefault="00646F9D" w:rsidP="006142DC">
      <w:pPr>
        <w:pStyle w:val="Paragraphedeliste"/>
        <w:ind w:left="780"/>
        <w:rPr>
          <w:rFonts w:ascii="Tahoma" w:hAnsi="Tahoma" w:cs="Tahoma"/>
          <w:sz w:val="16"/>
          <w:szCs w:val="16"/>
        </w:rPr>
      </w:pPr>
    </w:p>
    <w:p w14:paraId="3D836317" w14:textId="77777777" w:rsidR="00BF6F0E" w:rsidRPr="00646F9D" w:rsidRDefault="00FC4BBB" w:rsidP="00651B55">
      <w:pPr>
        <w:pStyle w:val="Paragraphedeliste"/>
        <w:numPr>
          <w:ilvl w:val="0"/>
          <w:numId w:val="16"/>
        </w:numPr>
        <w:spacing w:line="276" w:lineRule="auto"/>
        <w:ind w:hanging="294"/>
        <w:rPr>
          <w:rFonts w:ascii="Tahoma" w:hAnsi="Tahoma" w:cs="Tahoma"/>
          <w:sz w:val="20"/>
          <w:szCs w:val="20"/>
        </w:rPr>
      </w:pPr>
      <w:r w:rsidRPr="00646F9D">
        <w:rPr>
          <w:rFonts w:ascii="Tahoma" w:hAnsi="Tahoma" w:cs="Tahoma"/>
          <w:b/>
          <w:bCs/>
          <w:sz w:val="20"/>
          <w:szCs w:val="20"/>
        </w:rPr>
        <w:t>Habitat et logement</w:t>
      </w:r>
    </w:p>
    <w:p w14:paraId="0F5958E3" w14:textId="1F8DC568" w:rsidR="00FC4BBB" w:rsidRPr="00646F9D" w:rsidRDefault="00FC4BBB" w:rsidP="006142DC">
      <w:pPr>
        <w:pStyle w:val="Paragraphedeliste"/>
        <w:ind w:left="780"/>
        <w:rPr>
          <w:rFonts w:ascii="Tahoma" w:hAnsi="Tahoma" w:cs="Tahoma"/>
          <w:sz w:val="20"/>
          <w:szCs w:val="20"/>
        </w:rPr>
      </w:pPr>
      <w:r w:rsidRPr="00646F9D">
        <w:rPr>
          <w:rFonts w:ascii="Tahoma" w:hAnsi="Tahoma" w:cs="Tahoma"/>
          <w:sz w:val="20"/>
          <w:szCs w:val="20"/>
        </w:rPr>
        <w:t xml:space="preserve">Chargée / Chargé de gestion locative </w:t>
      </w:r>
    </w:p>
    <w:p w14:paraId="126BD14D" w14:textId="77777777" w:rsidR="00EF2BE7" w:rsidRPr="00646F9D" w:rsidRDefault="00FC4BBB" w:rsidP="00651B55">
      <w:pPr>
        <w:pStyle w:val="NormalWeb"/>
        <w:numPr>
          <w:ilvl w:val="0"/>
          <w:numId w:val="16"/>
        </w:numPr>
        <w:spacing w:before="120" w:beforeAutospacing="0" w:after="0" w:afterAutospacing="0"/>
        <w:ind w:hanging="294"/>
        <w:jc w:val="both"/>
        <w:rPr>
          <w:rFonts w:ascii="Tahoma" w:hAnsi="Tahoma" w:cs="Tahoma"/>
          <w:b/>
          <w:bCs/>
          <w:sz w:val="20"/>
          <w:szCs w:val="20"/>
        </w:rPr>
      </w:pPr>
      <w:r w:rsidRPr="00646F9D">
        <w:rPr>
          <w:rFonts w:ascii="Tahoma" w:hAnsi="Tahoma" w:cs="Tahoma"/>
          <w:b/>
          <w:bCs/>
          <w:sz w:val="20"/>
          <w:szCs w:val="20"/>
        </w:rPr>
        <w:lastRenderedPageBreak/>
        <w:t>Services à la population</w:t>
      </w:r>
    </w:p>
    <w:p w14:paraId="099DFE95" w14:textId="31CC6A7B" w:rsidR="00EF2BE7" w:rsidRPr="00F93578" w:rsidRDefault="00FC4BBB" w:rsidP="006142DC">
      <w:pPr>
        <w:pStyle w:val="NormalWeb"/>
        <w:spacing w:before="0" w:beforeAutospacing="0" w:after="0" w:afterAutospacing="0"/>
        <w:ind w:left="780"/>
        <w:jc w:val="both"/>
        <w:rPr>
          <w:rFonts w:ascii="Tahoma" w:hAnsi="Tahoma" w:cs="Tahoma"/>
          <w:sz w:val="22"/>
          <w:szCs w:val="22"/>
        </w:rPr>
      </w:pPr>
      <w:r w:rsidRPr="00F93578">
        <w:rPr>
          <w:rFonts w:ascii="Tahoma" w:hAnsi="Tahoma" w:cs="Tahoma"/>
          <w:sz w:val="22"/>
          <w:szCs w:val="22"/>
        </w:rPr>
        <w:t>Social</w:t>
      </w:r>
    </w:p>
    <w:p w14:paraId="40153369" w14:textId="2B0A75F2" w:rsidR="00EF2BE7" w:rsidRPr="00F93578" w:rsidRDefault="00FC4BBB" w:rsidP="006142DC">
      <w:pPr>
        <w:pStyle w:val="NormalWeb"/>
        <w:spacing w:before="0" w:beforeAutospacing="0" w:after="0" w:afterAutospacing="0"/>
        <w:ind w:left="780"/>
        <w:jc w:val="both"/>
        <w:rPr>
          <w:rFonts w:ascii="Tahoma" w:hAnsi="Tahoma" w:cs="Tahoma"/>
          <w:sz w:val="22"/>
          <w:szCs w:val="22"/>
        </w:rPr>
      </w:pPr>
      <w:r w:rsidRPr="00F93578">
        <w:rPr>
          <w:rFonts w:ascii="Tahoma" w:hAnsi="Tahoma" w:cs="Tahoma"/>
          <w:sz w:val="22"/>
          <w:szCs w:val="22"/>
        </w:rPr>
        <w:t xml:space="preserve">Chargée / Chargé d'accueil social </w:t>
      </w:r>
    </w:p>
    <w:p w14:paraId="7CFB7601" w14:textId="77777777" w:rsidR="00EF2BE7" w:rsidRPr="00BF6F0E" w:rsidRDefault="00EF2BE7" w:rsidP="00BF6F0E">
      <w:pPr>
        <w:pStyle w:val="NormalWeb"/>
        <w:spacing w:before="0" w:beforeAutospacing="0" w:after="0" w:afterAutospacing="0"/>
        <w:ind w:left="420"/>
        <w:jc w:val="both"/>
        <w:rPr>
          <w:rFonts w:ascii="Tahoma" w:hAnsi="Tahoma" w:cs="Tahoma"/>
          <w:sz w:val="16"/>
          <w:szCs w:val="16"/>
        </w:rPr>
      </w:pPr>
    </w:p>
    <w:p w14:paraId="7CCFC7A8" w14:textId="77777777" w:rsidR="00EF2BE7" w:rsidRPr="00F93578" w:rsidRDefault="00FC4BBB" w:rsidP="00651B55">
      <w:pPr>
        <w:pStyle w:val="NormalWeb"/>
        <w:numPr>
          <w:ilvl w:val="0"/>
          <w:numId w:val="16"/>
        </w:numPr>
        <w:spacing w:before="120" w:beforeAutospacing="0" w:after="0" w:afterAutospacing="0"/>
        <w:ind w:hanging="294"/>
        <w:jc w:val="both"/>
        <w:rPr>
          <w:rFonts w:ascii="Tahoma" w:hAnsi="Tahoma" w:cs="Tahoma"/>
          <w:sz w:val="22"/>
          <w:szCs w:val="22"/>
        </w:rPr>
      </w:pPr>
      <w:r w:rsidRPr="00F93578">
        <w:rPr>
          <w:rFonts w:ascii="Tahoma" w:hAnsi="Tahoma" w:cs="Tahoma"/>
          <w:b/>
          <w:bCs/>
          <w:sz w:val="20"/>
          <w:szCs w:val="20"/>
        </w:rPr>
        <w:t>Restauration collective</w:t>
      </w:r>
      <w:r w:rsidRPr="00F93578">
        <w:rPr>
          <w:rFonts w:ascii="Tahoma" w:hAnsi="Tahoma" w:cs="Tahoma"/>
          <w:sz w:val="20"/>
          <w:szCs w:val="20"/>
        </w:rPr>
        <w:t xml:space="preserve"> </w:t>
      </w:r>
    </w:p>
    <w:p w14:paraId="2A9BC037" w14:textId="62E86BFA" w:rsidR="00EF2BE7" w:rsidRPr="00F93578" w:rsidRDefault="00FC4BBB" w:rsidP="006142DC">
      <w:pPr>
        <w:pStyle w:val="NormalWeb"/>
        <w:spacing w:before="0" w:beforeAutospacing="0" w:after="0" w:afterAutospacing="0"/>
        <w:ind w:left="780" w:hanging="71"/>
        <w:jc w:val="both"/>
        <w:rPr>
          <w:rFonts w:ascii="Tahoma" w:hAnsi="Tahoma" w:cs="Tahoma"/>
          <w:sz w:val="22"/>
          <w:szCs w:val="22"/>
        </w:rPr>
      </w:pPr>
      <w:r w:rsidRPr="00F93578">
        <w:rPr>
          <w:rFonts w:ascii="Tahoma" w:hAnsi="Tahoma" w:cs="Tahoma"/>
          <w:sz w:val="22"/>
          <w:szCs w:val="22"/>
        </w:rPr>
        <w:t>Responsable des sites de distribution de repas</w:t>
      </w:r>
    </w:p>
    <w:p w14:paraId="5D904BA0" w14:textId="77777777" w:rsidR="00703D49" w:rsidRPr="00BF6F0E" w:rsidRDefault="00703D49" w:rsidP="00703D49">
      <w:pPr>
        <w:pStyle w:val="NormalWeb"/>
        <w:spacing w:before="120" w:beforeAutospacing="0" w:after="0" w:afterAutospacing="0"/>
        <w:ind w:left="420"/>
        <w:jc w:val="both"/>
        <w:rPr>
          <w:rFonts w:ascii="Tahoma" w:hAnsi="Tahoma" w:cs="Tahoma"/>
          <w:sz w:val="16"/>
          <w:szCs w:val="16"/>
        </w:rPr>
      </w:pPr>
    </w:p>
    <w:p w14:paraId="6A33C863" w14:textId="77777777" w:rsidR="00F93578" w:rsidRPr="00BF6F0E" w:rsidRDefault="00FC4BBB" w:rsidP="00651B55">
      <w:pPr>
        <w:pStyle w:val="NormalWeb"/>
        <w:numPr>
          <w:ilvl w:val="0"/>
          <w:numId w:val="14"/>
        </w:numPr>
        <w:spacing w:before="0" w:beforeAutospacing="0" w:after="0" w:afterAutospacing="0"/>
        <w:ind w:left="709" w:hanging="278"/>
        <w:jc w:val="both"/>
        <w:rPr>
          <w:rFonts w:ascii="Tahoma" w:hAnsi="Tahoma" w:cs="Tahoma"/>
          <w:b/>
          <w:bCs/>
          <w:sz w:val="20"/>
          <w:szCs w:val="20"/>
        </w:rPr>
      </w:pPr>
      <w:r w:rsidRPr="00BF6F0E">
        <w:rPr>
          <w:rFonts w:ascii="Tahoma" w:hAnsi="Tahoma" w:cs="Tahoma"/>
          <w:b/>
          <w:bCs/>
          <w:sz w:val="20"/>
          <w:szCs w:val="20"/>
        </w:rPr>
        <w:t>Population et funéraire</w:t>
      </w:r>
    </w:p>
    <w:p w14:paraId="2F183CFC" w14:textId="5B933406" w:rsidR="00EF2BE7" w:rsidRPr="00BF6F0E" w:rsidRDefault="00FC4BBB" w:rsidP="00646F9D">
      <w:pPr>
        <w:pStyle w:val="NormalWeb"/>
        <w:spacing w:before="0" w:beforeAutospacing="0" w:after="0" w:afterAutospacing="0"/>
        <w:ind w:left="709"/>
        <w:jc w:val="both"/>
        <w:rPr>
          <w:rFonts w:ascii="Tahoma" w:hAnsi="Tahoma" w:cs="Tahoma"/>
          <w:sz w:val="22"/>
          <w:szCs w:val="22"/>
        </w:rPr>
      </w:pPr>
      <w:r w:rsidRPr="00BF6F0E">
        <w:rPr>
          <w:rFonts w:ascii="Tahoma" w:hAnsi="Tahoma" w:cs="Tahoma"/>
          <w:sz w:val="22"/>
          <w:szCs w:val="22"/>
        </w:rPr>
        <w:t xml:space="preserve">Officière / Officier d'état civil </w:t>
      </w:r>
    </w:p>
    <w:p w14:paraId="209E9DF8" w14:textId="0C5F28B6" w:rsidR="00EF2BE7" w:rsidRPr="00BF6F0E" w:rsidRDefault="00FC4BBB" w:rsidP="00646F9D">
      <w:pPr>
        <w:pStyle w:val="NormalWeb"/>
        <w:spacing w:before="0" w:beforeAutospacing="0" w:after="0" w:afterAutospacing="0"/>
        <w:ind w:left="709"/>
        <w:jc w:val="both"/>
        <w:rPr>
          <w:rFonts w:ascii="Tahoma" w:hAnsi="Tahoma" w:cs="Tahoma"/>
          <w:sz w:val="22"/>
          <w:szCs w:val="22"/>
        </w:rPr>
      </w:pPr>
      <w:r w:rsidRPr="00BF6F0E">
        <w:rPr>
          <w:rFonts w:ascii="Tahoma" w:hAnsi="Tahoma" w:cs="Tahoma"/>
          <w:sz w:val="22"/>
          <w:szCs w:val="22"/>
        </w:rPr>
        <w:t xml:space="preserve">Conservatrice / Conservateur de cimetière </w:t>
      </w:r>
    </w:p>
    <w:p w14:paraId="3EB3A75D" w14:textId="2E1F16B3" w:rsidR="00EF2BE7" w:rsidRPr="00BF6F0E" w:rsidRDefault="00FC4BBB" w:rsidP="00646F9D">
      <w:pPr>
        <w:pStyle w:val="NormalWeb"/>
        <w:spacing w:before="0" w:beforeAutospacing="0" w:after="0" w:afterAutospacing="0"/>
        <w:ind w:left="709"/>
        <w:jc w:val="both"/>
        <w:rPr>
          <w:rFonts w:ascii="Tahoma" w:hAnsi="Tahoma" w:cs="Tahoma"/>
          <w:sz w:val="22"/>
          <w:szCs w:val="22"/>
        </w:rPr>
      </w:pPr>
      <w:r w:rsidRPr="00BF6F0E">
        <w:rPr>
          <w:rFonts w:ascii="Tahoma" w:hAnsi="Tahoma" w:cs="Tahoma"/>
          <w:sz w:val="22"/>
          <w:szCs w:val="22"/>
        </w:rPr>
        <w:t xml:space="preserve">Conseillère / Conseiller funéraire </w:t>
      </w:r>
    </w:p>
    <w:p w14:paraId="63AD4294" w14:textId="77777777" w:rsidR="00EF2BE7" w:rsidRPr="00BF6F0E" w:rsidRDefault="00EF2BE7" w:rsidP="00EF2BE7">
      <w:pPr>
        <w:pStyle w:val="NormalWeb"/>
        <w:spacing w:before="120" w:beforeAutospacing="0" w:after="0" w:afterAutospacing="0"/>
        <w:ind w:left="420"/>
        <w:jc w:val="both"/>
        <w:rPr>
          <w:rFonts w:ascii="Tahoma" w:hAnsi="Tahoma" w:cs="Tahoma"/>
          <w:sz w:val="16"/>
          <w:szCs w:val="16"/>
        </w:rPr>
      </w:pPr>
    </w:p>
    <w:p w14:paraId="4626957D" w14:textId="77777777" w:rsidR="00EF2BE7" w:rsidRPr="00BF6F0E" w:rsidRDefault="00FC4BBB" w:rsidP="00651B55">
      <w:pPr>
        <w:pStyle w:val="NormalWeb"/>
        <w:numPr>
          <w:ilvl w:val="0"/>
          <w:numId w:val="16"/>
        </w:numPr>
        <w:spacing w:before="0" w:beforeAutospacing="0" w:after="0" w:afterAutospacing="0"/>
        <w:ind w:left="709" w:hanging="283"/>
        <w:jc w:val="both"/>
        <w:rPr>
          <w:rFonts w:ascii="Tahoma" w:hAnsi="Tahoma" w:cs="Tahoma"/>
          <w:sz w:val="20"/>
          <w:szCs w:val="20"/>
        </w:rPr>
      </w:pPr>
      <w:r w:rsidRPr="00BF6F0E">
        <w:rPr>
          <w:rFonts w:ascii="Tahoma" w:hAnsi="Tahoma" w:cs="Tahoma"/>
          <w:b/>
          <w:bCs/>
          <w:sz w:val="20"/>
          <w:szCs w:val="20"/>
        </w:rPr>
        <w:t>Bibliothèques et centres documentaires</w:t>
      </w:r>
      <w:r w:rsidRPr="00BF6F0E">
        <w:rPr>
          <w:rFonts w:ascii="Tahoma" w:hAnsi="Tahoma" w:cs="Tahoma"/>
          <w:sz w:val="20"/>
          <w:szCs w:val="20"/>
        </w:rPr>
        <w:t xml:space="preserve"> </w:t>
      </w:r>
    </w:p>
    <w:p w14:paraId="11AA4EE2" w14:textId="43A4AE07" w:rsidR="00FC4BBB" w:rsidRDefault="00FC4BBB" w:rsidP="006142DC">
      <w:pPr>
        <w:pStyle w:val="NormalWeb"/>
        <w:spacing w:before="0" w:beforeAutospacing="0" w:after="0" w:afterAutospacing="0"/>
        <w:ind w:left="780"/>
        <w:jc w:val="both"/>
        <w:rPr>
          <w:rFonts w:ascii="Tahoma" w:hAnsi="Tahoma" w:cs="Tahoma"/>
          <w:sz w:val="22"/>
          <w:szCs w:val="22"/>
        </w:rPr>
      </w:pPr>
      <w:r w:rsidRPr="00BF6F0E">
        <w:rPr>
          <w:rFonts w:ascii="Tahoma" w:hAnsi="Tahoma" w:cs="Tahoma"/>
          <w:sz w:val="22"/>
          <w:szCs w:val="22"/>
        </w:rPr>
        <w:t>Chargée / Chargé d'accueil en bibliothèque</w:t>
      </w:r>
    </w:p>
    <w:p w14:paraId="2AEE02E0" w14:textId="556C5E4D" w:rsidR="002B1C20" w:rsidRDefault="002B1C20" w:rsidP="00BF6F0E">
      <w:pPr>
        <w:tabs>
          <w:tab w:val="decimal" w:pos="851"/>
        </w:tabs>
        <w:spacing w:after="120"/>
        <w:jc w:val="center"/>
        <w:rPr>
          <w:rFonts w:ascii="Tahoma" w:hAnsi="Tahoma" w:cs="Tahoma"/>
          <w:b/>
          <w:bCs/>
          <w:color w:val="79193B"/>
          <w:sz w:val="16"/>
          <w:szCs w:val="16"/>
        </w:rPr>
      </w:pPr>
    </w:p>
    <w:p w14:paraId="12926FEC" w14:textId="77777777" w:rsidR="007C617D" w:rsidRDefault="007C617D" w:rsidP="0039208A">
      <w:pPr>
        <w:spacing w:after="120"/>
        <w:jc w:val="center"/>
        <w:rPr>
          <w:rFonts w:ascii="Tahoma" w:hAnsi="Tahoma" w:cs="Tahoma"/>
          <w:b/>
          <w:bCs/>
          <w:color w:val="9D1550"/>
        </w:rPr>
      </w:pPr>
    </w:p>
    <w:p w14:paraId="26A12E1F" w14:textId="53A596AE" w:rsidR="009711FD" w:rsidRPr="00636521" w:rsidRDefault="00C97C60" w:rsidP="0039208A">
      <w:pPr>
        <w:spacing w:after="120"/>
        <w:jc w:val="center"/>
        <w:rPr>
          <w:rFonts w:ascii="Tahoma" w:hAnsi="Tahoma" w:cs="Tahoma"/>
          <w:b/>
          <w:bCs/>
          <w:color w:val="9D1550"/>
        </w:rPr>
      </w:pPr>
      <w:r w:rsidRPr="00636521">
        <w:rPr>
          <w:rFonts w:ascii="Tahoma" w:hAnsi="Tahoma" w:cs="Tahoma"/>
          <w:b/>
          <w:bCs/>
          <w:color w:val="9D1550"/>
        </w:rPr>
        <w:t xml:space="preserve">II </w:t>
      </w:r>
      <w:r w:rsidR="008F2BC8" w:rsidRPr="00636521">
        <w:rPr>
          <w:rFonts w:ascii="Tahoma" w:hAnsi="Tahoma" w:cs="Tahoma"/>
          <w:b/>
          <w:bCs/>
          <w:color w:val="9D1550"/>
        </w:rPr>
        <w:t>-</w:t>
      </w:r>
      <w:r w:rsidRPr="00636521">
        <w:rPr>
          <w:rFonts w:ascii="Tahoma" w:hAnsi="Tahoma" w:cs="Tahoma"/>
          <w:b/>
          <w:bCs/>
          <w:color w:val="9D1550"/>
        </w:rPr>
        <w:t xml:space="preserve"> </w:t>
      </w:r>
      <w:r w:rsidR="009711FD" w:rsidRPr="00636521">
        <w:rPr>
          <w:rFonts w:ascii="Tahoma" w:hAnsi="Tahoma" w:cs="Tahoma"/>
          <w:b/>
          <w:bCs/>
          <w:color w:val="9D1550"/>
        </w:rPr>
        <w:t xml:space="preserve">CONDITIONS </w:t>
      </w:r>
      <w:r w:rsidR="00232447" w:rsidRPr="00636521">
        <w:rPr>
          <w:rFonts w:ascii="Tahoma" w:hAnsi="Tahoma" w:cs="Tahoma"/>
          <w:b/>
          <w:bCs/>
          <w:color w:val="9D1550"/>
        </w:rPr>
        <w:t>G</w:t>
      </w:r>
      <w:r w:rsidR="000B5E41">
        <w:rPr>
          <w:rFonts w:ascii="Tahoma" w:hAnsi="Tahoma" w:cs="Tahoma"/>
          <w:b/>
          <w:bCs/>
          <w:color w:val="9D1550"/>
        </w:rPr>
        <w:t>É</w:t>
      </w:r>
      <w:r w:rsidR="00232447" w:rsidRPr="00636521">
        <w:rPr>
          <w:rFonts w:ascii="Tahoma" w:hAnsi="Tahoma" w:cs="Tahoma"/>
          <w:b/>
          <w:bCs/>
          <w:color w:val="9D1550"/>
        </w:rPr>
        <w:t>N</w:t>
      </w:r>
      <w:r w:rsidR="000B5E41">
        <w:rPr>
          <w:rFonts w:ascii="Tahoma" w:hAnsi="Tahoma" w:cs="Tahoma"/>
          <w:b/>
          <w:bCs/>
          <w:color w:val="9D1550"/>
        </w:rPr>
        <w:t>É</w:t>
      </w:r>
      <w:r w:rsidR="00232447" w:rsidRPr="00636521">
        <w:rPr>
          <w:rFonts w:ascii="Tahoma" w:hAnsi="Tahoma" w:cs="Tahoma"/>
          <w:b/>
          <w:bCs/>
          <w:color w:val="9D1550"/>
        </w:rPr>
        <w:t xml:space="preserve">RALES </w:t>
      </w:r>
      <w:r w:rsidR="009711FD" w:rsidRPr="00636521">
        <w:rPr>
          <w:rFonts w:ascii="Tahoma" w:hAnsi="Tahoma" w:cs="Tahoma"/>
          <w:b/>
          <w:bCs/>
          <w:color w:val="9D1550"/>
        </w:rPr>
        <w:t>D’ACC</w:t>
      </w:r>
      <w:r w:rsidR="00672DC3" w:rsidRPr="00636521">
        <w:rPr>
          <w:rFonts w:ascii="Tahoma" w:hAnsi="Tahoma" w:cs="Tahoma"/>
          <w:b/>
          <w:bCs/>
          <w:color w:val="9D1550"/>
        </w:rPr>
        <w:t>È</w:t>
      </w:r>
      <w:r w:rsidR="009711FD" w:rsidRPr="00636521">
        <w:rPr>
          <w:rFonts w:ascii="Tahoma" w:hAnsi="Tahoma" w:cs="Tahoma"/>
          <w:b/>
          <w:bCs/>
          <w:color w:val="9D1550"/>
        </w:rPr>
        <w:t>S</w:t>
      </w:r>
      <w:r w:rsidR="00093D16" w:rsidRPr="00636521">
        <w:rPr>
          <w:rFonts w:ascii="Tahoma" w:hAnsi="Tahoma" w:cs="Tahoma"/>
          <w:b/>
          <w:bCs/>
          <w:color w:val="9D1550"/>
        </w:rPr>
        <w:t xml:space="preserve"> </w:t>
      </w:r>
      <w:r w:rsidR="00672DC3" w:rsidRPr="00636521">
        <w:rPr>
          <w:rFonts w:ascii="Tahoma" w:hAnsi="Tahoma" w:cs="Tahoma"/>
          <w:b/>
          <w:bCs/>
          <w:color w:val="9D1550"/>
        </w:rPr>
        <w:t>A LA FONCTION PUBLIQUE</w:t>
      </w:r>
    </w:p>
    <w:p w14:paraId="04BFFC22" w14:textId="08AE51EF" w:rsidR="00EF2BE7" w:rsidRDefault="00EF2BE7" w:rsidP="00EF2BE7">
      <w:pPr>
        <w:tabs>
          <w:tab w:val="decimal" w:pos="851"/>
        </w:tabs>
        <w:rPr>
          <w:rFonts w:ascii="Tahoma" w:hAnsi="Tahoma" w:cs="Tahoma"/>
          <w:b/>
          <w:bCs/>
          <w:color w:val="79193B"/>
          <w:sz w:val="16"/>
          <w:szCs w:val="16"/>
          <w:u w:val="single"/>
        </w:rPr>
      </w:pPr>
    </w:p>
    <w:p w14:paraId="10291353" w14:textId="376F65EC" w:rsidR="00EF2BE7" w:rsidRPr="0039208A" w:rsidRDefault="00EF2BE7" w:rsidP="00BF6F0E">
      <w:pPr>
        <w:spacing w:after="120"/>
        <w:rPr>
          <w:rFonts w:ascii="Arial" w:hAnsi="Arial" w:cs="Arial"/>
          <w:sz w:val="22"/>
          <w:szCs w:val="22"/>
          <w:u w:val="single"/>
        </w:rPr>
      </w:pPr>
      <w:r w:rsidRPr="0039208A">
        <w:rPr>
          <w:rFonts w:ascii="Arial" w:hAnsi="Arial" w:cs="Arial"/>
          <w:sz w:val="22"/>
          <w:szCs w:val="22"/>
          <w:u w:val="single"/>
        </w:rPr>
        <w:t>Quel que soit le concours auquel vous souhaitez vous présenter, vous devez remplir les conditions suivantes :</w:t>
      </w:r>
    </w:p>
    <w:p w14:paraId="47A5F277" w14:textId="77777777" w:rsidR="00672DC3" w:rsidRPr="00672DC3" w:rsidRDefault="00672DC3" w:rsidP="00672DC3">
      <w:pPr>
        <w:tabs>
          <w:tab w:val="decimal" w:pos="851"/>
        </w:tabs>
        <w:rPr>
          <w:rFonts w:ascii="Tahoma" w:hAnsi="Tahoma" w:cs="Tahoma"/>
          <w:b/>
          <w:bCs/>
          <w:color w:val="79193B"/>
          <w:sz w:val="16"/>
          <w:szCs w:val="16"/>
          <w:u w:val="single"/>
        </w:rPr>
      </w:pPr>
    </w:p>
    <w:p w14:paraId="2E6CFC42" w14:textId="62AEE0FD" w:rsidR="009711FD" w:rsidRPr="00AB2F4F" w:rsidRDefault="009711FD" w:rsidP="00401A9C">
      <w:pPr>
        <w:numPr>
          <w:ilvl w:val="0"/>
          <w:numId w:val="1"/>
        </w:numPr>
        <w:tabs>
          <w:tab w:val="decimal" w:pos="851"/>
        </w:tabs>
        <w:jc w:val="both"/>
        <w:rPr>
          <w:rFonts w:ascii="Tahoma" w:hAnsi="Tahoma" w:cs="Tahoma"/>
          <w:sz w:val="22"/>
          <w:szCs w:val="22"/>
        </w:rPr>
      </w:pPr>
      <w:r w:rsidRPr="00BF6F0E">
        <w:rPr>
          <w:rFonts w:ascii="Tahoma" w:hAnsi="Tahoma" w:cs="Tahoma"/>
          <w:sz w:val="22"/>
          <w:szCs w:val="22"/>
        </w:rPr>
        <w:t xml:space="preserve">Posséder la nationalité française, être ressortissant d’un État membre de la Communauté Européenne ou d’un État signataire de l’accord sur </w:t>
      </w:r>
      <w:r w:rsidR="009932A5" w:rsidRPr="00BF6F0E">
        <w:rPr>
          <w:rFonts w:ascii="Tahoma" w:hAnsi="Tahoma" w:cs="Tahoma"/>
          <w:sz w:val="22"/>
          <w:szCs w:val="22"/>
        </w:rPr>
        <w:t>l</w:t>
      </w:r>
      <w:r w:rsidRPr="00BF6F0E">
        <w:rPr>
          <w:rFonts w:ascii="Tahoma" w:hAnsi="Tahoma" w:cs="Tahoma"/>
          <w:sz w:val="22"/>
          <w:szCs w:val="22"/>
        </w:rPr>
        <w:t>’espace Economique Européen,</w:t>
      </w:r>
      <w:r w:rsidR="00BF6F0E" w:rsidRPr="00BF6F0E">
        <w:rPr>
          <w:rFonts w:ascii="Tahoma" w:hAnsi="Tahoma" w:cs="Tahoma"/>
          <w:sz w:val="22"/>
          <w:szCs w:val="22"/>
        </w:rPr>
        <w:t xml:space="preserve"> </w:t>
      </w:r>
      <w:bookmarkStart w:id="8" w:name="_Hlk41553609"/>
      <w:r w:rsidR="00BF6F0E" w:rsidRPr="00BF6F0E">
        <w:rPr>
          <w:rFonts w:ascii="Tahoma" w:hAnsi="Tahoma" w:cs="Tahoma"/>
          <w:sz w:val="22"/>
          <w:szCs w:val="22"/>
        </w:rPr>
        <w:t>(Islande, Norvège et Liechtenstein)</w:t>
      </w:r>
      <w:r w:rsidR="00AB2F4F">
        <w:rPr>
          <w:rFonts w:ascii="Tahoma" w:hAnsi="Tahoma" w:cs="Tahoma"/>
          <w:sz w:val="22"/>
          <w:szCs w:val="22"/>
        </w:rPr>
        <w:t xml:space="preserve">. </w:t>
      </w:r>
      <w:r w:rsidR="00AB2F4F" w:rsidRPr="00AB2F4F">
        <w:rPr>
          <w:rFonts w:ascii="Tahoma" w:hAnsi="Tahoma" w:cs="Tahoma"/>
          <w:b/>
          <w:bCs/>
          <w:sz w:val="22"/>
          <w:szCs w:val="22"/>
        </w:rPr>
        <w:t>A</w:t>
      </w:r>
      <w:r w:rsidR="00BF6F0E" w:rsidRPr="00AB2F4F">
        <w:rPr>
          <w:rFonts w:ascii="Tahoma" w:hAnsi="Tahoma" w:cs="Tahoma"/>
          <w:b/>
          <w:bCs/>
          <w:sz w:val="22"/>
          <w:szCs w:val="22"/>
        </w:rPr>
        <w:t>ucune condition de nationalité n’est exigée pour être agent non titulaire</w:t>
      </w:r>
      <w:bookmarkEnd w:id="8"/>
      <w:r w:rsidR="00BF6F0E" w:rsidRPr="00AB2F4F">
        <w:rPr>
          <w:rFonts w:ascii="Tahoma" w:hAnsi="Tahoma" w:cs="Tahoma"/>
          <w:b/>
          <w:bCs/>
          <w:sz w:val="22"/>
          <w:szCs w:val="22"/>
        </w:rPr>
        <w:t> </w:t>
      </w:r>
      <w:r w:rsidR="00BF6F0E" w:rsidRPr="00AB2F4F">
        <w:rPr>
          <w:rFonts w:ascii="Tahoma" w:hAnsi="Tahoma" w:cs="Tahoma"/>
          <w:sz w:val="22"/>
          <w:szCs w:val="22"/>
        </w:rPr>
        <w:t>;</w:t>
      </w:r>
    </w:p>
    <w:p w14:paraId="572E6D2B" w14:textId="77777777" w:rsidR="00BF6F0E" w:rsidRPr="00AB2F4F" w:rsidRDefault="00BF6F0E" w:rsidP="00BF6F0E">
      <w:pPr>
        <w:tabs>
          <w:tab w:val="decimal" w:pos="851"/>
        </w:tabs>
        <w:ind w:left="720"/>
        <w:jc w:val="both"/>
        <w:rPr>
          <w:rFonts w:ascii="Tahoma" w:hAnsi="Tahoma" w:cs="Tahoma"/>
          <w:b/>
          <w:bCs/>
          <w:sz w:val="16"/>
          <w:szCs w:val="16"/>
        </w:rPr>
      </w:pPr>
    </w:p>
    <w:p w14:paraId="3CCD8E9F" w14:textId="366ED421" w:rsidR="009711FD" w:rsidRDefault="009711FD" w:rsidP="009711FD">
      <w:pPr>
        <w:numPr>
          <w:ilvl w:val="0"/>
          <w:numId w:val="1"/>
        </w:numPr>
        <w:tabs>
          <w:tab w:val="decimal" w:pos="851"/>
        </w:tabs>
        <w:jc w:val="both"/>
        <w:rPr>
          <w:rFonts w:ascii="Tahoma" w:hAnsi="Tahoma" w:cs="Tahoma"/>
          <w:sz w:val="22"/>
          <w:szCs w:val="22"/>
        </w:rPr>
      </w:pPr>
      <w:r w:rsidRPr="000A66C1">
        <w:rPr>
          <w:rFonts w:ascii="Tahoma" w:hAnsi="Tahoma" w:cs="Tahoma"/>
          <w:sz w:val="22"/>
          <w:szCs w:val="22"/>
        </w:rPr>
        <w:t>Jouir de ses droits civiques</w:t>
      </w:r>
      <w:r w:rsidR="00BF6F0E">
        <w:rPr>
          <w:rFonts w:ascii="Tahoma" w:hAnsi="Tahoma" w:cs="Tahoma"/>
          <w:sz w:val="22"/>
          <w:szCs w:val="22"/>
        </w:rPr>
        <w:t> ;</w:t>
      </w:r>
    </w:p>
    <w:p w14:paraId="4E765EE5" w14:textId="77777777" w:rsidR="00BF6F0E" w:rsidRPr="00BF6F0E" w:rsidRDefault="00BF6F0E" w:rsidP="00BF6F0E">
      <w:pPr>
        <w:pStyle w:val="Paragraphedeliste"/>
        <w:rPr>
          <w:rFonts w:ascii="Tahoma" w:hAnsi="Tahoma" w:cs="Tahoma"/>
          <w:sz w:val="16"/>
          <w:szCs w:val="16"/>
        </w:rPr>
      </w:pPr>
    </w:p>
    <w:p w14:paraId="57E6D911" w14:textId="489E4E43" w:rsidR="00714D5E" w:rsidRDefault="009711FD" w:rsidP="00714D5E">
      <w:pPr>
        <w:pStyle w:val="Paragraphedeliste"/>
        <w:numPr>
          <w:ilvl w:val="0"/>
          <w:numId w:val="1"/>
        </w:numPr>
        <w:rPr>
          <w:rFonts w:ascii="Tahoma" w:hAnsi="Tahoma" w:cs="Tahoma"/>
          <w:sz w:val="22"/>
          <w:szCs w:val="22"/>
        </w:rPr>
      </w:pPr>
      <w:r w:rsidRPr="000A66C1">
        <w:rPr>
          <w:rFonts w:ascii="Tahoma" w:hAnsi="Tahoma" w:cs="Tahoma"/>
          <w:sz w:val="22"/>
          <w:szCs w:val="22"/>
        </w:rPr>
        <w:t xml:space="preserve">Ne pas avoir un casier judiciaire (bulletin n°2) portant des mentions incompatibles avec l’exercice des fonctions, </w:t>
      </w:r>
      <w:r w:rsidR="00714D5E" w:rsidRPr="000A66C1">
        <w:rPr>
          <w:rFonts w:ascii="Tahoma" w:hAnsi="Tahoma" w:cs="Tahoma"/>
          <w:sz w:val="22"/>
          <w:szCs w:val="22"/>
        </w:rPr>
        <w:t>(appréciation par la collectivité préalablement au recrutement)</w:t>
      </w:r>
      <w:r w:rsidR="00BF6F0E">
        <w:rPr>
          <w:rFonts w:ascii="Tahoma" w:hAnsi="Tahoma" w:cs="Tahoma"/>
          <w:sz w:val="22"/>
          <w:szCs w:val="22"/>
        </w:rPr>
        <w:t> ;</w:t>
      </w:r>
    </w:p>
    <w:p w14:paraId="7C2D2F9C" w14:textId="77777777" w:rsidR="00BF6F0E" w:rsidRPr="00BF6F0E" w:rsidRDefault="00BF6F0E" w:rsidP="00BF6F0E">
      <w:pPr>
        <w:pStyle w:val="Paragraphedeliste"/>
        <w:rPr>
          <w:rFonts w:ascii="Tahoma" w:hAnsi="Tahoma" w:cs="Tahoma"/>
          <w:sz w:val="16"/>
          <w:szCs w:val="16"/>
        </w:rPr>
      </w:pPr>
    </w:p>
    <w:p w14:paraId="12E7A56D" w14:textId="77777777" w:rsidR="00BF6F0E" w:rsidRDefault="009711FD" w:rsidP="009711FD">
      <w:pPr>
        <w:numPr>
          <w:ilvl w:val="0"/>
          <w:numId w:val="1"/>
        </w:numPr>
        <w:tabs>
          <w:tab w:val="decimal" w:pos="851"/>
        </w:tabs>
        <w:jc w:val="both"/>
        <w:rPr>
          <w:rFonts w:ascii="Tahoma" w:hAnsi="Tahoma" w:cs="Tahoma"/>
          <w:sz w:val="22"/>
          <w:szCs w:val="22"/>
        </w:rPr>
      </w:pPr>
      <w:r w:rsidRPr="000A66C1">
        <w:rPr>
          <w:rFonts w:ascii="Tahoma" w:hAnsi="Tahoma" w:cs="Tahoma"/>
          <w:sz w:val="22"/>
          <w:szCs w:val="22"/>
        </w:rPr>
        <w:t>Se trouver en position régulière au regard du code du service national</w:t>
      </w:r>
      <w:r w:rsidR="00BF6F0E">
        <w:rPr>
          <w:rFonts w:ascii="Tahoma" w:hAnsi="Tahoma" w:cs="Tahoma"/>
          <w:sz w:val="22"/>
          <w:szCs w:val="22"/>
        </w:rPr>
        <w:t> ;</w:t>
      </w:r>
    </w:p>
    <w:p w14:paraId="15D0F101" w14:textId="52D36572" w:rsidR="009711FD" w:rsidRPr="00B9360D" w:rsidRDefault="009711FD" w:rsidP="00BF6F0E">
      <w:pPr>
        <w:tabs>
          <w:tab w:val="decimal" w:pos="851"/>
        </w:tabs>
        <w:ind w:left="720"/>
        <w:jc w:val="both"/>
        <w:rPr>
          <w:rFonts w:ascii="Tahoma" w:hAnsi="Tahoma" w:cs="Tahoma"/>
          <w:sz w:val="20"/>
          <w:szCs w:val="20"/>
        </w:rPr>
      </w:pPr>
      <w:r w:rsidRPr="000A66C1">
        <w:rPr>
          <w:rFonts w:ascii="Tahoma" w:hAnsi="Tahoma" w:cs="Tahoma"/>
          <w:sz w:val="22"/>
          <w:szCs w:val="22"/>
        </w:rPr>
        <w:t xml:space="preserve"> </w:t>
      </w:r>
    </w:p>
    <w:p w14:paraId="080B2329" w14:textId="79E88F74" w:rsidR="001A3C10" w:rsidRPr="00DC2B5A" w:rsidRDefault="001A3C10" w:rsidP="001A3C10">
      <w:pPr>
        <w:numPr>
          <w:ilvl w:val="0"/>
          <w:numId w:val="1"/>
        </w:numPr>
        <w:jc w:val="both"/>
        <w:rPr>
          <w:rFonts w:ascii="Tahoma" w:hAnsi="Tahoma" w:cs="Tahoma"/>
          <w:sz w:val="22"/>
          <w:szCs w:val="22"/>
        </w:rPr>
      </w:pPr>
      <w:bookmarkStart w:id="9" w:name="_Hlk41577302"/>
      <w:bookmarkStart w:id="10" w:name="_Hlk46834787"/>
      <w:bookmarkStart w:id="11" w:name="_Hlk47087826"/>
      <w:r w:rsidRPr="00DC2B5A">
        <w:rPr>
          <w:rFonts w:ascii="Tahoma" w:hAnsi="Tahoma" w:cs="Tahoma"/>
          <w:sz w:val="22"/>
          <w:szCs w:val="22"/>
        </w:rPr>
        <w:t>Conformément aux dispositions prévues à l'article 10 du décret n°2013-593 du 5 juillet 2013, les candidats sont informés qu'ils devront, en cas de succès, justifier de leur aptitude physique à occuper l'emploi considéré</w:t>
      </w:r>
      <w:bookmarkEnd w:id="9"/>
      <w:r w:rsidR="0058167C">
        <w:rPr>
          <w:rFonts w:ascii="Tahoma" w:hAnsi="Tahoma" w:cs="Tahoma"/>
          <w:sz w:val="22"/>
          <w:szCs w:val="22"/>
        </w:rPr>
        <w:t xml:space="preserve"> auprès d’un médecin agréé.</w:t>
      </w:r>
    </w:p>
    <w:bookmarkEnd w:id="10"/>
    <w:p w14:paraId="6622A3F4" w14:textId="77777777" w:rsidR="001A3C10" w:rsidRPr="000A66C1" w:rsidRDefault="001A3C10" w:rsidP="00B740E0">
      <w:pPr>
        <w:tabs>
          <w:tab w:val="decimal" w:pos="851"/>
        </w:tabs>
        <w:jc w:val="both"/>
        <w:rPr>
          <w:rFonts w:ascii="Tahoma" w:hAnsi="Tahoma" w:cs="Tahoma"/>
          <w:sz w:val="22"/>
          <w:szCs w:val="22"/>
        </w:rPr>
      </w:pPr>
    </w:p>
    <w:p w14:paraId="60E1CD30" w14:textId="4BDFD651" w:rsidR="00BF6F0E" w:rsidRPr="002B32A6" w:rsidRDefault="001A3C10" w:rsidP="002B32A6">
      <w:pPr>
        <w:jc w:val="both"/>
        <w:rPr>
          <w:rFonts w:ascii="Tahoma" w:hAnsi="Tahoma" w:cs="Tahoma"/>
          <w:i/>
          <w:iCs/>
          <w:sz w:val="21"/>
          <w:szCs w:val="21"/>
        </w:rPr>
      </w:pPr>
      <w:bookmarkStart w:id="12" w:name="_Hlk47095813"/>
      <w:r w:rsidRPr="002B32A6">
        <w:rPr>
          <w:rFonts w:ascii="Tahoma" w:hAnsi="Tahoma" w:cs="Tahoma"/>
          <w:b/>
          <w:bCs/>
          <w:color w:val="9D1550"/>
          <w:sz w:val="20"/>
          <w:szCs w:val="20"/>
        </w:rPr>
        <w:t>Rappel :</w:t>
      </w:r>
      <w:r w:rsidRPr="00BF6F0E">
        <w:rPr>
          <w:rFonts w:ascii="Tahoma" w:hAnsi="Tahoma" w:cs="Tahoma"/>
          <w:i/>
          <w:iCs/>
          <w:sz w:val="22"/>
          <w:szCs w:val="22"/>
        </w:rPr>
        <w:t xml:space="preserve"> </w:t>
      </w:r>
      <w:r w:rsidR="00BF6F0E" w:rsidRPr="002B32A6">
        <w:rPr>
          <w:rFonts w:ascii="Tahoma" w:hAnsi="Tahoma" w:cs="Tahoma"/>
          <w:i/>
          <w:iCs/>
          <w:sz w:val="21"/>
          <w:szCs w:val="21"/>
        </w:rPr>
        <w:t xml:space="preserve">Les hommes nés avant le 01/01/1979 doivent avoir effectué leur service national ou avoir été exemptés ou réformés. Les hommes nés en 1979 ne sont pas soumis au service national. Les hommes nés à partir du 01/01/1980 et les femmes nées à partir du 01/01/1983 doivent avoir été recensés et avoir participé à la journée de défense et citoyenneté (anciennement JAPD). </w:t>
      </w:r>
    </w:p>
    <w:bookmarkEnd w:id="11"/>
    <w:bookmarkEnd w:id="12"/>
    <w:p w14:paraId="652DB98A" w14:textId="79BA31D6" w:rsidR="008F7573" w:rsidRPr="002B32A6" w:rsidRDefault="008F7573" w:rsidP="002B32A6">
      <w:pPr>
        <w:jc w:val="both"/>
        <w:rPr>
          <w:rFonts w:ascii="Tahoma" w:hAnsi="Tahoma" w:cs="Tahoma"/>
          <w:i/>
          <w:iCs/>
          <w:sz w:val="21"/>
          <w:szCs w:val="21"/>
        </w:rPr>
      </w:pPr>
    </w:p>
    <w:p w14:paraId="7716EA8E" w14:textId="16DC7AFE" w:rsidR="002B1C20" w:rsidRDefault="002B1C20" w:rsidP="00BF6F0E">
      <w:pPr>
        <w:spacing w:line="276" w:lineRule="auto"/>
        <w:jc w:val="both"/>
        <w:rPr>
          <w:rFonts w:ascii="Tahoma" w:hAnsi="Tahoma" w:cs="Tahoma"/>
          <w:i/>
          <w:iCs/>
          <w:sz w:val="16"/>
          <w:szCs w:val="16"/>
        </w:rPr>
      </w:pPr>
    </w:p>
    <w:p w14:paraId="236715FA" w14:textId="77777777" w:rsidR="007C617D" w:rsidRPr="002B1C20" w:rsidRDefault="007C617D" w:rsidP="00BF6F0E">
      <w:pPr>
        <w:spacing w:line="276" w:lineRule="auto"/>
        <w:jc w:val="both"/>
        <w:rPr>
          <w:rFonts w:ascii="Tahoma" w:hAnsi="Tahoma" w:cs="Tahoma"/>
          <w:i/>
          <w:iCs/>
          <w:sz w:val="16"/>
          <w:szCs w:val="16"/>
        </w:rPr>
      </w:pPr>
    </w:p>
    <w:p w14:paraId="0685D88F" w14:textId="075398F6" w:rsidR="00672DC3" w:rsidRDefault="00672DC3" w:rsidP="00672DC3">
      <w:pPr>
        <w:tabs>
          <w:tab w:val="decimal" w:pos="851"/>
        </w:tabs>
        <w:jc w:val="center"/>
        <w:rPr>
          <w:rFonts w:ascii="Tahoma" w:hAnsi="Tahoma" w:cs="Tahoma"/>
          <w:b/>
          <w:bCs/>
          <w:color w:val="9D1550"/>
        </w:rPr>
      </w:pPr>
      <w:r w:rsidRPr="00636521">
        <w:rPr>
          <w:rFonts w:ascii="Tahoma" w:hAnsi="Tahoma" w:cs="Tahoma"/>
          <w:b/>
          <w:bCs/>
          <w:color w:val="9D1550"/>
        </w:rPr>
        <w:t>III - CONDITIONS D’INSCRIPTION AU CONCOURS</w:t>
      </w:r>
    </w:p>
    <w:p w14:paraId="2D1FD68F" w14:textId="77777777" w:rsidR="007C617D" w:rsidRPr="007C617D" w:rsidRDefault="007C617D" w:rsidP="00672DC3">
      <w:pPr>
        <w:tabs>
          <w:tab w:val="decimal" w:pos="851"/>
        </w:tabs>
        <w:jc w:val="center"/>
        <w:rPr>
          <w:rFonts w:ascii="Tahoma" w:hAnsi="Tahoma" w:cs="Tahoma"/>
          <w:b/>
          <w:bCs/>
          <w:color w:val="9D1550"/>
          <w:sz w:val="18"/>
          <w:szCs w:val="18"/>
        </w:rPr>
      </w:pPr>
    </w:p>
    <w:p w14:paraId="613CA7F3" w14:textId="77777777" w:rsidR="00C02AFE" w:rsidRPr="00D31EFD" w:rsidRDefault="00C02AFE" w:rsidP="00672DC3">
      <w:pPr>
        <w:tabs>
          <w:tab w:val="decimal" w:pos="851"/>
        </w:tabs>
        <w:jc w:val="center"/>
        <w:rPr>
          <w:rFonts w:ascii="Tahoma" w:hAnsi="Tahoma" w:cs="Tahoma"/>
          <w:b/>
          <w:bCs/>
          <w:color w:val="79193B"/>
          <w:sz w:val="16"/>
          <w:szCs w:val="16"/>
        </w:rPr>
      </w:pPr>
    </w:p>
    <w:p w14:paraId="28FA59F2" w14:textId="0E96869F" w:rsidR="006304BB" w:rsidRPr="008F7573" w:rsidRDefault="006304BB" w:rsidP="00651B55">
      <w:pPr>
        <w:pStyle w:val="Paragraphedeliste"/>
        <w:numPr>
          <w:ilvl w:val="0"/>
          <w:numId w:val="26"/>
        </w:numPr>
        <w:spacing w:before="40" w:after="40"/>
        <w:ind w:left="1701" w:hanging="283"/>
        <w:rPr>
          <w:rFonts w:ascii="Tahoma" w:hAnsi="Tahoma" w:cs="Tahoma"/>
          <w:b/>
          <w:bCs/>
          <w:sz w:val="22"/>
          <w:szCs w:val="22"/>
        </w:rPr>
      </w:pPr>
      <w:bookmarkStart w:id="13" w:name="_Hlk40879667"/>
      <w:bookmarkStart w:id="14" w:name="_Hlk40775868"/>
      <w:r w:rsidRPr="008F7573">
        <w:rPr>
          <w:rFonts w:ascii="Tahoma" w:hAnsi="Tahoma" w:cs="Tahoma"/>
          <w:b/>
          <w:bCs/>
          <w:sz w:val="22"/>
          <w:szCs w:val="22"/>
        </w:rPr>
        <w:t xml:space="preserve">Recommandations et pièces justificatives </w:t>
      </w:r>
    </w:p>
    <w:bookmarkEnd w:id="13"/>
    <w:p w14:paraId="275965CB" w14:textId="77777777" w:rsidR="006304BB" w:rsidRPr="008F7573" w:rsidRDefault="006304BB" w:rsidP="006304BB">
      <w:pPr>
        <w:pStyle w:val="Paragraphedeliste"/>
        <w:spacing w:before="40" w:after="40"/>
        <w:ind w:left="1701"/>
        <w:rPr>
          <w:rFonts w:ascii="Tahoma" w:hAnsi="Tahoma" w:cs="Tahoma"/>
          <w:b/>
          <w:bCs/>
          <w:sz w:val="22"/>
          <w:szCs w:val="22"/>
        </w:rPr>
      </w:pPr>
    </w:p>
    <w:p w14:paraId="63140E4A" w14:textId="5AE2A2E4" w:rsidR="006304BB" w:rsidRDefault="006304BB" w:rsidP="002B1C20">
      <w:pPr>
        <w:pStyle w:val="Paragraphedeliste"/>
        <w:spacing w:before="40" w:after="40"/>
        <w:ind w:left="142"/>
        <w:rPr>
          <w:rFonts w:ascii="Tahoma" w:hAnsi="Tahoma" w:cs="Tahoma"/>
          <w:bCs/>
          <w:sz w:val="22"/>
          <w:szCs w:val="22"/>
        </w:rPr>
      </w:pPr>
      <w:bookmarkStart w:id="15" w:name="_Hlk40879689"/>
      <w:r w:rsidRPr="007E3891">
        <w:rPr>
          <w:rFonts w:ascii="Tahoma" w:hAnsi="Tahoma" w:cs="Tahoma"/>
          <w:u w:val="single"/>
        </w:rPr>
        <w:t>Il est recommandé au candidat</w:t>
      </w:r>
      <w:r w:rsidRPr="00542397">
        <w:rPr>
          <w:rFonts w:ascii="Tahoma" w:hAnsi="Tahoma" w:cs="Tahoma"/>
        </w:rPr>
        <w:t> </w:t>
      </w:r>
      <w:r w:rsidRPr="00542397">
        <w:rPr>
          <w:rFonts w:ascii="Tahoma" w:hAnsi="Tahoma" w:cs="Tahoma"/>
          <w:bCs/>
          <w:sz w:val="22"/>
          <w:szCs w:val="22"/>
        </w:rPr>
        <w:t xml:space="preserve">: </w:t>
      </w:r>
    </w:p>
    <w:p w14:paraId="438FDDFE" w14:textId="77777777" w:rsidR="002B1C20" w:rsidRPr="002B1C20" w:rsidRDefault="002B1C20" w:rsidP="002B1C20">
      <w:pPr>
        <w:pStyle w:val="Paragraphedeliste"/>
        <w:spacing w:before="40" w:after="40"/>
        <w:ind w:left="142"/>
        <w:rPr>
          <w:rFonts w:ascii="Tahoma" w:hAnsi="Tahoma" w:cs="Tahoma"/>
          <w:bCs/>
          <w:sz w:val="16"/>
          <w:szCs w:val="16"/>
        </w:rPr>
      </w:pPr>
    </w:p>
    <w:p w14:paraId="13751A6E" w14:textId="6ECA01AD" w:rsidR="006304BB" w:rsidRDefault="006304BB" w:rsidP="00651B55">
      <w:pPr>
        <w:pStyle w:val="Paragraphedeliste"/>
        <w:numPr>
          <w:ilvl w:val="0"/>
          <w:numId w:val="25"/>
        </w:numPr>
        <w:ind w:left="1134" w:hanging="283"/>
        <w:jc w:val="both"/>
        <w:rPr>
          <w:rFonts w:ascii="Tahoma" w:hAnsi="Tahoma" w:cs="Tahoma"/>
          <w:bCs/>
          <w:sz w:val="22"/>
          <w:szCs w:val="22"/>
        </w:rPr>
      </w:pPr>
      <w:r w:rsidRPr="006F76E2">
        <w:rPr>
          <w:rFonts w:ascii="Tahoma" w:hAnsi="Tahoma" w:cs="Tahoma"/>
          <w:bCs/>
          <w:sz w:val="22"/>
          <w:szCs w:val="22"/>
        </w:rPr>
        <w:t>De</w:t>
      </w:r>
      <w:r w:rsidR="002B1C20">
        <w:rPr>
          <w:rFonts w:ascii="Tahoma" w:hAnsi="Tahoma" w:cs="Tahoma"/>
          <w:bCs/>
          <w:sz w:val="22"/>
          <w:szCs w:val="22"/>
        </w:rPr>
        <w:t xml:space="preserve"> </w:t>
      </w:r>
      <w:r w:rsidRPr="006F76E2">
        <w:rPr>
          <w:rFonts w:ascii="Tahoma" w:hAnsi="Tahoma" w:cs="Tahoma"/>
          <w:bCs/>
          <w:sz w:val="22"/>
          <w:szCs w:val="22"/>
        </w:rPr>
        <w:t xml:space="preserve">vérifier qu’il répond à toutes les conditions d’inscription </w:t>
      </w:r>
      <w:r>
        <w:rPr>
          <w:rFonts w:ascii="Tahoma" w:hAnsi="Tahoma" w:cs="Tahoma"/>
          <w:bCs/>
          <w:sz w:val="22"/>
          <w:szCs w:val="22"/>
        </w:rPr>
        <w:t>au concours </w:t>
      </w:r>
      <w:r w:rsidR="00F018B3">
        <w:rPr>
          <w:rFonts w:ascii="Tahoma" w:hAnsi="Tahoma" w:cs="Tahoma"/>
          <w:bCs/>
          <w:sz w:val="22"/>
          <w:szCs w:val="22"/>
        </w:rPr>
        <w:t xml:space="preserve">d’avancement de grade </w:t>
      </w:r>
      <w:r>
        <w:rPr>
          <w:rFonts w:ascii="Tahoma" w:hAnsi="Tahoma" w:cs="Tahoma"/>
          <w:bCs/>
          <w:sz w:val="22"/>
          <w:szCs w:val="22"/>
        </w:rPr>
        <w:t>;</w:t>
      </w:r>
    </w:p>
    <w:p w14:paraId="600A967A" w14:textId="77777777" w:rsidR="00F018B3" w:rsidRPr="00F018B3" w:rsidRDefault="00F018B3" w:rsidP="00F018B3">
      <w:pPr>
        <w:pStyle w:val="Paragraphedeliste"/>
        <w:ind w:left="1986"/>
        <w:jc w:val="both"/>
        <w:rPr>
          <w:rFonts w:ascii="Tahoma" w:hAnsi="Tahoma" w:cs="Tahoma"/>
          <w:bCs/>
          <w:sz w:val="16"/>
          <w:szCs w:val="16"/>
        </w:rPr>
      </w:pPr>
    </w:p>
    <w:p w14:paraId="6E0B325F" w14:textId="1CC0A73F" w:rsidR="006304BB" w:rsidRDefault="006304BB" w:rsidP="00651B55">
      <w:pPr>
        <w:pStyle w:val="Paragraphedeliste"/>
        <w:numPr>
          <w:ilvl w:val="0"/>
          <w:numId w:val="25"/>
        </w:numPr>
        <w:ind w:left="1134" w:hanging="283"/>
        <w:jc w:val="both"/>
        <w:rPr>
          <w:rFonts w:ascii="Tahoma" w:hAnsi="Tahoma" w:cs="Tahoma"/>
          <w:bCs/>
          <w:sz w:val="22"/>
          <w:szCs w:val="22"/>
        </w:rPr>
      </w:pPr>
      <w:r w:rsidRPr="006F76E2">
        <w:rPr>
          <w:rFonts w:ascii="Tahoma" w:hAnsi="Tahoma" w:cs="Tahoma"/>
          <w:bCs/>
          <w:sz w:val="22"/>
          <w:szCs w:val="22"/>
        </w:rPr>
        <w:t xml:space="preserve">De compléter </w:t>
      </w:r>
      <w:r w:rsidR="0039208A">
        <w:rPr>
          <w:rFonts w:ascii="Tahoma" w:hAnsi="Tahoma" w:cs="Tahoma"/>
          <w:bCs/>
          <w:sz w:val="22"/>
          <w:szCs w:val="22"/>
        </w:rPr>
        <w:t>et sign</w:t>
      </w:r>
      <w:r w:rsidR="00215071">
        <w:rPr>
          <w:rFonts w:ascii="Tahoma" w:hAnsi="Tahoma" w:cs="Tahoma"/>
          <w:bCs/>
          <w:sz w:val="22"/>
          <w:szCs w:val="22"/>
        </w:rPr>
        <w:t>er</w:t>
      </w:r>
      <w:r w:rsidR="0039208A">
        <w:rPr>
          <w:rFonts w:ascii="Tahoma" w:hAnsi="Tahoma" w:cs="Tahoma"/>
          <w:bCs/>
          <w:sz w:val="22"/>
          <w:szCs w:val="22"/>
        </w:rPr>
        <w:t xml:space="preserve"> </w:t>
      </w:r>
      <w:r w:rsidRPr="006F76E2">
        <w:rPr>
          <w:rFonts w:ascii="Tahoma" w:hAnsi="Tahoma" w:cs="Tahoma"/>
          <w:bCs/>
          <w:sz w:val="22"/>
          <w:szCs w:val="22"/>
        </w:rPr>
        <w:t>avec le plus grand soin les mentions du dossier d’inscription. Celui-ci doit être accompagné des pièces justificatives demandées (précisées dans le dossier d’inscription)</w:t>
      </w:r>
      <w:r w:rsidR="00B9360D">
        <w:rPr>
          <w:rFonts w:ascii="Tahoma" w:hAnsi="Tahoma" w:cs="Tahoma"/>
          <w:bCs/>
          <w:sz w:val="22"/>
          <w:szCs w:val="22"/>
        </w:rPr>
        <w:t> ;</w:t>
      </w:r>
    </w:p>
    <w:p w14:paraId="2E403866" w14:textId="2D415D74" w:rsidR="0039208A" w:rsidRDefault="0039208A" w:rsidP="0039208A">
      <w:pPr>
        <w:pStyle w:val="Paragraphedeliste"/>
        <w:rPr>
          <w:rFonts w:ascii="Tahoma" w:hAnsi="Tahoma" w:cs="Tahoma"/>
          <w:bCs/>
          <w:sz w:val="16"/>
          <w:szCs w:val="16"/>
        </w:rPr>
      </w:pPr>
    </w:p>
    <w:p w14:paraId="5F1EE755" w14:textId="4F776FBB" w:rsidR="00F018B3" w:rsidRPr="00B9360D" w:rsidRDefault="00F018B3" w:rsidP="00651B55">
      <w:pPr>
        <w:numPr>
          <w:ilvl w:val="0"/>
          <w:numId w:val="25"/>
        </w:numPr>
        <w:spacing w:line="276" w:lineRule="auto"/>
        <w:ind w:left="1134" w:hanging="283"/>
        <w:contextualSpacing/>
        <w:jc w:val="both"/>
        <w:rPr>
          <w:rFonts w:ascii="Tahoma" w:hAnsi="Tahoma" w:cs="Tahoma"/>
          <w:bCs/>
          <w:sz w:val="22"/>
          <w:szCs w:val="22"/>
        </w:rPr>
      </w:pPr>
      <w:bookmarkStart w:id="16" w:name="_Hlk46145947"/>
      <w:r w:rsidRPr="00CE1358">
        <w:rPr>
          <w:rFonts w:ascii="Tahoma" w:hAnsi="Tahoma" w:cs="Tahoma"/>
          <w:bCs/>
          <w:sz w:val="22"/>
          <w:szCs w:val="22"/>
        </w:rPr>
        <w:t xml:space="preserve">Les pièces manquantes seront à transmettre au centre de gestion </w:t>
      </w:r>
      <w:r>
        <w:rPr>
          <w:rFonts w:ascii="Tahoma" w:hAnsi="Tahoma" w:cs="Tahoma"/>
          <w:bCs/>
          <w:sz w:val="22"/>
          <w:szCs w:val="22"/>
        </w:rPr>
        <w:t xml:space="preserve">dans les meilleurs délais soit </w:t>
      </w:r>
      <w:r w:rsidRPr="000A30B6">
        <w:rPr>
          <w:rFonts w:ascii="Tahoma" w:hAnsi="Tahoma" w:cs="Tahoma"/>
          <w:b/>
          <w:sz w:val="22"/>
          <w:szCs w:val="22"/>
        </w:rPr>
        <w:t>par voie dématérialisée soit par voie postale</w:t>
      </w:r>
      <w:r w:rsidR="00B9360D">
        <w:rPr>
          <w:rFonts w:ascii="Tahoma" w:hAnsi="Tahoma" w:cs="Tahoma"/>
          <w:b/>
          <w:sz w:val="22"/>
          <w:szCs w:val="22"/>
        </w:rPr>
        <w:t> </w:t>
      </w:r>
      <w:r w:rsidR="00B9360D" w:rsidRPr="00B9360D">
        <w:rPr>
          <w:rFonts w:ascii="Tahoma" w:hAnsi="Tahoma" w:cs="Tahoma"/>
          <w:bCs/>
          <w:sz w:val="22"/>
          <w:szCs w:val="22"/>
        </w:rPr>
        <w:t>;</w:t>
      </w:r>
    </w:p>
    <w:bookmarkEnd w:id="16"/>
    <w:p w14:paraId="2465606B" w14:textId="77777777" w:rsidR="005E15C8" w:rsidRPr="005E15C8" w:rsidRDefault="005E15C8" w:rsidP="006304BB">
      <w:pPr>
        <w:pStyle w:val="Paragraphedeliste"/>
        <w:ind w:left="0"/>
        <w:jc w:val="both"/>
        <w:rPr>
          <w:rFonts w:ascii="Tahoma" w:hAnsi="Tahoma" w:cs="Tahoma"/>
          <w:bCs/>
          <w:sz w:val="16"/>
          <w:szCs w:val="16"/>
        </w:rPr>
      </w:pPr>
    </w:p>
    <w:p w14:paraId="73707CDA" w14:textId="0B8FBD7F" w:rsidR="006304BB" w:rsidRDefault="006304BB" w:rsidP="006304BB">
      <w:pPr>
        <w:pStyle w:val="Paragraphedeliste"/>
        <w:ind w:left="0"/>
        <w:jc w:val="both"/>
        <w:rPr>
          <w:rFonts w:ascii="Tahoma" w:hAnsi="Tahoma" w:cs="Tahoma"/>
          <w:bCs/>
          <w:sz w:val="22"/>
          <w:szCs w:val="22"/>
        </w:rPr>
      </w:pPr>
      <w:r w:rsidRPr="00F018B3">
        <w:rPr>
          <w:rFonts w:ascii="Tahoma" w:hAnsi="Tahoma" w:cs="Tahoma"/>
          <w:bCs/>
          <w:sz w:val="22"/>
          <w:szCs w:val="22"/>
        </w:rPr>
        <w:t>Tout dossier d’inscription qui ne serait que l’impression de la page d’écran de la préinscription ou la photocopie d’un autre dossier d’inscription ou encore d’un dossier</w:t>
      </w:r>
      <w:r w:rsidRPr="00542397">
        <w:rPr>
          <w:rFonts w:ascii="Tahoma" w:hAnsi="Tahoma" w:cs="Tahoma"/>
          <w:b/>
          <w:sz w:val="22"/>
          <w:szCs w:val="22"/>
        </w:rPr>
        <w:t xml:space="preserve"> </w:t>
      </w:r>
      <w:r w:rsidRPr="00F018B3">
        <w:rPr>
          <w:rFonts w:ascii="Tahoma" w:hAnsi="Tahoma" w:cs="Tahoma"/>
          <w:bCs/>
          <w:sz w:val="22"/>
          <w:szCs w:val="22"/>
        </w:rPr>
        <w:t>d’inscription recopié</w:t>
      </w:r>
      <w:r w:rsidRPr="00542397">
        <w:rPr>
          <w:rFonts w:ascii="Tahoma" w:hAnsi="Tahoma" w:cs="Tahoma"/>
          <w:b/>
          <w:sz w:val="22"/>
          <w:szCs w:val="22"/>
        </w:rPr>
        <w:t xml:space="preserve"> sera rejeté</w:t>
      </w:r>
      <w:r w:rsidRPr="00542397">
        <w:rPr>
          <w:rFonts w:ascii="Tahoma" w:hAnsi="Tahoma" w:cs="Tahoma"/>
          <w:bCs/>
          <w:sz w:val="22"/>
          <w:szCs w:val="22"/>
        </w:rPr>
        <w:t xml:space="preserve">. </w:t>
      </w:r>
    </w:p>
    <w:p w14:paraId="23EDE87E" w14:textId="77777777" w:rsidR="007C617D" w:rsidRPr="007C617D" w:rsidRDefault="007C617D" w:rsidP="007C617D">
      <w:pPr>
        <w:pStyle w:val="Paragraphedeliste"/>
        <w:spacing w:line="360" w:lineRule="auto"/>
        <w:ind w:left="0"/>
        <w:jc w:val="both"/>
        <w:rPr>
          <w:rFonts w:ascii="Tahoma" w:hAnsi="Tahoma" w:cs="Tahoma"/>
          <w:b/>
          <w:sz w:val="16"/>
          <w:szCs w:val="16"/>
        </w:rPr>
      </w:pPr>
    </w:p>
    <w:p w14:paraId="726BD2F9" w14:textId="4285D94B" w:rsidR="006304BB" w:rsidRPr="00E66618" w:rsidRDefault="006304BB" w:rsidP="00F31F16">
      <w:pPr>
        <w:pStyle w:val="Paragraphedeliste"/>
        <w:spacing w:line="480" w:lineRule="auto"/>
        <w:ind w:left="0"/>
        <w:jc w:val="both"/>
        <w:rPr>
          <w:rFonts w:ascii="Tahoma" w:hAnsi="Tahoma" w:cs="Tahoma"/>
          <w:b/>
          <w:sz w:val="22"/>
          <w:szCs w:val="22"/>
        </w:rPr>
      </w:pPr>
      <w:r w:rsidRPr="00E66618">
        <w:rPr>
          <w:rFonts w:ascii="Tahoma" w:hAnsi="Tahoma" w:cs="Tahoma"/>
          <w:b/>
          <w:sz w:val="22"/>
          <w:szCs w:val="22"/>
        </w:rPr>
        <w:t xml:space="preserve">Pour rappel, la préinscription sur internet est individuelle. </w:t>
      </w:r>
    </w:p>
    <w:p w14:paraId="127D67C0" w14:textId="77777777" w:rsidR="00F31F16" w:rsidRPr="00636521" w:rsidRDefault="00F31F16" w:rsidP="00F31F16">
      <w:pPr>
        <w:spacing w:line="360" w:lineRule="auto"/>
        <w:jc w:val="both"/>
        <w:rPr>
          <w:rFonts w:ascii="Tahoma" w:hAnsi="Tahoma" w:cs="Tahoma"/>
          <w:b/>
          <w:bCs/>
          <w:color w:val="9D1550"/>
          <w:sz w:val="22"/>
          <w:szCs w:val="22"/>
          <w:u w:val="single"/>
        </w:rPr>
      </w:pPr>
      <w:bookmarkStart w:id="17" w:name="_Hlk46146020"/>
      <w:r w:rsidRPr="00636521">
        <w:rPr>
          <w:rFonts w:ascii="Tahoma" w:hAnsi="Tahoma" w:cs="Tahoma"/>
          <w:b/>
          <w:bCs/>
          <w:color w:val="9D1550"/>
          <w:sz w:val="22"/>
          <w:szCs w:val="22"/>
          <w:u w:val="single"/>
        </w:rPr>
        <w:t>Les dossiers peuvent être envoyés soit :</w:t>
      </w:r>
    </w:p>
    <w:p w14:paraId="7001FBE7" w14:textId="77777777" w:rsidR="00F31F16" w:rsidRDefault="00F31F16" w:rsidP="00651B55">
      <w:pPr>
        <w:pStyle w:val="Paragraphedeliste"/>
        <w:numPr>
          <w:ilvl w:val="0"/>
          <w:numId w:val="29"/>
        </w:numPr>
        <w:contextualSpacing w:val="0"/>
        <w:jc w:val="both"/>
        <w:rPr>
          <w:rFonts w:ascii="Tahoma" w:hAnsi="Tahoma" w:cs="Tahoma"/>
          <w:bCs/>
          <w:sz w:val="22"/>
          <w:szCs w:val="22"/>
        </w:rPr>
      </w:pPr>
      <w:r w:rsidRPr="004C75F0">
        <w:rPr>
          <w:rFonts w:ascii="Tahoma" w:hAnsi="Tahoma" w:cs="Tahoma"/>
          <w:bCs/>
          <w:sz w:val="22"/>
          <w:szCs w:val="22"/>
        </w:rPr>
        <w:t>par voie dématérialisée directement via votre accès sécurisé (</w:t>
      </w:r>
      <w:r w:rsidRPr="00DC267B">
        <w:rPr>
          <w:rFonts w:ascii="Tahoma" w:hAnsi="Tahoma" w:cs="Tahoma"/>
          <w:b/>
          <w:sz w:val="22"/>
          <w:szCs w:val="22"/>
        </w:rPr>
        <w:t>voir note d’information sur la pré-inscription</w:t>
      </w:r>
      <w:r w:rsidRPr="004C75F0">
        <w:rPr>
          <w:rFonts w:ascii="Tahoma" w:hAnsi="Tahoma" w:cs="Tahoma"/>
          <w:bCs/>
          <w:sz w:val="22"/>
          <w:szCs w:val="22"/>
        </w:rPr>
        <w:t>)</w:t>
      </w:r>
      <w:r>
        <w:rPr>
          <w:rFonts w:ascii="Tahoma" w:hAnsi="Tahoma" w:cs="Tahoma"/>
          <w:bCs/>
          <w:sz w:val="22"/>
          <w:szCs w:val="22"/>
        </w:rPr>
        <w:t>.</w:t>
      </w:r>
    </w:p>
    <w:p w14:paraId="1729ADE1" w14:textId="77777777" w:rsidR="00F31F16" w:rsidRPr="00F31F16" w:rsidRDefault="00F31F16" w:rsidP="00F31F16">
      <w:pPr>
        <w:pStyle w:val="Paragraphedeliste"/>
        <w:jc w:val="both"/>
        <w:rPr>
          <w:rFonts w:ascii="Tahoma" w:hAnsi="Tahoma" w:cs="Tahoma"/>
          <w:bCs/>
          <w:sz w:val="16"/>
          <w:szCs w:val="16"/>
        </w:rPr>
      </w:pPr>
      <w:r w:rsidRPr="004C75F0">
        <w:rPr>
          <w:rFonts w:ascii="Tahoma" w:hAnsi="Tahoma" w:cs="Tahoma"/>
          <w:bCs/>
          <w:sz w:val="22"/>
          <w:szCs w:val="22"/>
        </w:rPr>
        <w:t xml:space="preserve"> </w:t>
      </w:r>
    </w:p>
    <w:p w14:paraId="35004603" w14:textId="77777777" w:rsidR="00F31F16" w:rsidRPr="00075438" w:rsidRDefault="00F31F16" w:rsidP="00651B55">
      <w:pPr>
        <w:pStyle w:val="Paragraphedeliste"/>
        <w:numPr>
          <w:ilvl w:val="0"/>
          <w:numId w:val="29"/>
        </w:numPr>
        <w:contextualSpacing w:val="0"/>
        <w:jc w:val="both"/>
        <w:rPr>
          <w:rFonts w:ascii="Tahoma" w:hAnsi="Tahoma" w:cs="Tahoma"/>
          <w:b/>
          <w:sz w:val="22"/>
          <w:szCs w:val="22"/>
        </w:rPr>
      </w:pPr>
      <w:r w:rsidRPr="004C75F0">
        <w:rPr>
          <w:rFonts w:ascii="Tahoma" w:hAnsi="Tahoma" w:cs="Tahoma"/>
          <w:bCs/>
          <w:sz w:val="22"/>
          <w:szCs w:val="22"/>
        </w:rPr>
        <w:t>par voie postale</w:t>
      </w:r>
      <w:r>
        <w:rPr>
          <w:rFonts w:ascii="Tahoma" w:hAnsi="Tahoma" w:cs="Tahoma"/>
          <w:bCs/>
          <w:sz w:val="22"/>
          <w:szCs w:val="22"/>
        </w:rPr>
        <w:t xml:space="preserve">, </w:t>
      </w:r>
      <w:r w:rsidRPr="00075438">
        <w:rPr>
          <w:rFonts w:ascii="Tahoma" w:hAnsi="Tahoma" w:cs="Tahoma"/>
          <w:b/>
          <w:sz w:val="22"/>
          <w:szCs w:val="22"/>
        </w:rPr>
        <w:t xml:space="preserve">cachet de la poste ou du prestataire ou preuve de dépôt auprès du prestataire faisant foi. </w:t>
      </w:r>
    </w:p>
    <w:p w14:paraId="668AC08C" w14:textId="77777777" w:rsidR="00F31F16" w:rsidRPr="002B1C20" w:rsidRDefault="00F31F16" w:rsidP="00F31F16">
      <w:pPr>
        <w:jc w:val="both"/>
        <w:rPr>
          <w:rFonts w:ascii="Tahoma" w:hAnsi="Tahoma" w:cs="Tahoma"/>
          <w:bCs/>
          <w:sz w:val="16"/>
          <w:szCs w:val="16"/>
        </w:rPr>
      </w:pPr>
    </w:p>
    <w:p w14:paraId="7409A46E" w14:textId="5F85FBCA" w:rsidR="00F31F16" w:rsidRDefault="00F31F16" w:rsidP="00F31F16">
      <w:pPr>
        <w:spacing w:before="40" w:after="40"/>
        <w:rPr>
          <w:rFonts w:ascii="Tahoma" w:hAnsi="Tahoma" w:cs="Tahoma"/>
          <w:bCs/>
          <w:i/>
          <w:iCs/>
          <w:sz w:val="22"/>
          <w:szCs w:val="22"/>
        </w:rPr>
      </w:pPr>
      <w:bookmarkStart w:id="18" w:name="_Hlk47087868"/>
      <w:bookmarkStart w:id="19" w:name="_Hlk47095846"/>
      <w:r w:rsidRPr="002B32A6">
        <w:rPr>
          <w:rFonts w:ascii="Tahoma" w:hAnsi="Tahoma" w:cs="Tahoma"/>
          <w:b/>
          <w:bCs/>
          <w:color w:val="9D1550"/>
          <w:sz w:val="20"/>
          <w:szCs w:val="20"/>
        </w:rPr>
        <w:t>Rappel :</w:t>
      </w:r>
      <w:r>
        <w:rPr>
          <w:rFonts w:ascii="Tahoma" w:hAnsi="Tahoma" w:cs="Tahoma"/>
          <w:bCs/>
          <w:sz w:val="22"/>
          <w:szCs w:val="22"/>
        </w:rPr>
        <w:t xml:space="preserve"> </w:t>
      </w:r>
      <w:r w:rsidRPr="002B32A6">
        <w:rPr>
          <w:rFonts w:ascii="Tahoma" w:hAnsi="Tahoma" w:cs="Tahoma"/>
          <w:i/>
          <w:iCs/>
          <w:sz w:val="21"/>
          <w:szCs w:val="21"/>
        </w:rPr>
        <w:t xml:space="preserve">Tous dossiers envoyés à une adresse mal libellée, déposés ou postés hors délais ou encore insuffisamment affranchis seront </w:t>
      </w:r>
      <w:r w:rsidRPr="00B502DB">
        <w:rPr>
          <w:rFonts w:ascii="Tahoma" w:hAnsi="Tahoma" w:cs="Tahoma"/>
          <w:b/>
          <w:bCs/>
          <w:i/>
          <w:iCs/>
          <w:sz w:val="21"/>
          <w:szCs w:val="21"/>
        </w:rPr>
        <w:t>systématiquement refusés</w:t>
      </w:r>
      <w:r w:rsidRPr="00B502DB">
        <w:rPr>
          <w:rFonts w:ascii="Tahoma" w:hAnsi="Tahoma" w:cs="Tahoma"/>
          <w:b/>
          <w:bCs/>
          <w:i/>
          <w:iCs/>
          <w:sz w:val="22"/>
          <w:szCs w:val="22"/>
        </w:rPr>
        <w:t>.</w:t>
      </w:r>
    </w:p>
    <w:bookmarkEnd w:id="17"/>
    <w:bookmarkEnd w:id="18"/>
    <w:p w14:paraId="2D89884E" w14:textId="568E544D" w:rsidR="006304BB" w:rsidRDefault="006304BB" w:rsidP="006304BB">
      <w:pPr>
        <w:pStyle w:val="Paragraphedeliste"/>
        <w:spacing w:line="276" w:lineRule="auto"/>
        <w:ind w:left="0"/>
        <w:jc w:val="both"/>
        <w:rPr>
          <w:rFonts w:ascii="Tahoma" w:hAnsi="Tahoma" w:cs="Tahoma"/>
          <w:bCs/>
          <w:sz w:val="16"/>
          <w:szCs w:val="16"/>
        </w:rPr>
      </w:pPr>
    </w:p>
    <w:p w14:paraId="2D44E68A" w14:textId="77777777" w:rsidR="00232990" w:rsidRPr="002B1C20" w:rsidRDefault="00232990" w:rsidP="006304BB">
      <w:pPr>
        <w:pStyle w:val="Paragraphedeliste"/>
        <w:spacing w:line="276" w:lineRule="auto"/>
        <w:ind w:left="0"/>
        <w:jc w:val="both"/>
        <w:rPr>
          <w:rFonts w:ascii="Tahoma" w:hAnsi="Tahoma" w:cs="Tahoma"/>
          <w:bCs/>
          <w:sz w:val="16"/>
          <w:szCs w:val="16"/>
        </w:rPr>
      </w:pPr>
    </w:p>
    <w:p w14:paraId="5B3014AC" w14:textId="0DB9A092" w:rsidR="006304BB" w:rsidRDefault="006304BB" w:rsidP="00651B55">
      <w:pPr>
        <w:pStyle w:val="Paragraphedeliste"/>
        <w:numPr>
          <w:ilvl w:val="0"/>
          <w:numId w:val="26"/>
        </w:numPr>
        <w:spacing w:before="40" w:after="40"/>
        <w:ind w:left="1701" w:hanging="283"/>
        <w:rPr>
          <w:rFonts w:ascii="Tahoma" w:hAnsi="Tahoma" w:cs="Tahoma"/>
          <w:b/>
          <w:bCs/>
          <w:sz w:val="22"/>
          <w:szCs w:val="22"/>
        </w:rPr>
      </w:pPr>
      <w:bookmarkStart w:id="20" w:name="_Hlk49846219"/>
      <w:bookmarkEnd w:id="19"/>
      <w:r w:rsidRPr="008F7573">
        <w:rPr>
          <w:rFonts w:ascii="Tahoma" w:hAnsi="Tahoma" w:cs="Tahoma"/>
          <w:b/>
          <w:bCs/>
          <w:sz w:val="22"/>
          <w:szCs w:val="22"/>
        </w:rPr>
        <w:t>Conditions d’inscription</w:t>
      </w:r>
      <w:bookmarkEnd w:id="15"/>
    </w:p>
    <w:p w14:paraId="66EEAE20" w14:textId="67A58225" w:rsidR="006304BB" w:rsidRDefault="006304BB" w:rsidP="006304BB">
      <w:pPr>
        <w:pStyle w:val="Paragraphedeliste"/>
        <w:spacing w:before="40" w:after="40"/>
        <w:ind w:left="1701"/>
        <w:rPr>
          <w:rFonts w:ascii="Tahoma" w:hAnsi="Tahoma" w:cs="Tahoma"/>
          <w:b/>
          <w:bCs/>
          <w:sz w:val="16"/>
          <w:szCs w:val="16"/>
        </w:rPr>
      </w:pPr>
    </w:p>
    <w:p w14:paraId="537EB456" w14:textId="77777777" w:rsidR="002B1C20" w:rsidRPr="002B1C20" w:rsidRDefault="002B1C20" w:rsidP="006304BB">
      <w:pPr>
        <w:pStyle w:val="Paragraphedeliste"/>
        <w:spacing w:before="40" w:after="40"/>
        <w:ind w:left="1701"/>
        <w:rPr>
          <w:rFonts w:ascii="Tahoma" w:hAnsi="Tahoma" w:cs="Tahoma"/>
          <w:b/>
          <w:bCs/>
          <w:sz w:val="16"/>
          <w:szCs w:val="16"/>
        </w:rPr>
      </w:pPr>
    </w:p>
    <w:bookmarkEnd w:id="14"/>
    <w:p w14:paraId="7E3CDB06" w14:textId="6C5EB052" w:rsidR="006304BB" w:rsidRDefault="006304BB" w:rsidP="005E15C8">
      <w:pPr>
        <w:spacing w:line="276" w:lineRule="auto"/>
        <w:jc w:val="both"/>
        <w:rPr>
          <w:rFonts w:ascii="Tahoma" w:hAnsi="Tahoma" w:cs="Tahoma"/>
          <w:b/>
          <w:bCs/>
          <w:sz w:val="22"/>
          <w:szCs w:val="22"/>
        </w:rPr>
      </w:pPr>
      <w:r w:rsidRPr="006304BB">
        <w:rPr>
          <w:rFonts w:ascii="Tahoma" w:hAnsi="Tahoma" w:cs="Tahoma"/>
          <w:b/>
          <w:bCs/>
          <w:sz w:val="22"/>
          <w:szCs w:val="22"/>
        </w:rPr>
        <w:t>A</w:t>
      </w:r>
      <w:r w:rsidR="00C20B6D" w:rsidRPr="006304BB">
        <w:rPr>
          <w:rFonts w:ascii="Tahoma" w:hAnsi="Tahoma" w:cs="Tahoma"/>
          <w:b/>
          <w:bCs/>
          <w:sz w:val="22"/>
          <w:szCs w:val="22"/>
        </w:rPr>
        <w:t xml:space="preserve">ucune limite d’âge n’est prévue pour se présenter </w:t>
      </w:r>
      <w:r>
        <w:rPr>
          <w:rFonts w:ascii="Tahoma" w:hAnsi="Tahoma" w:cs="Tahoma"/>
          <w:b/>
          <w:bCs/>
          <w:sz w:val="22"/>
          <w:szCs w:val="22"/>
        </w:rPr>
        <w:t>à un c</w:t>
      </w:r>
      <w:r w:rsidR="00C20B6D" w:rsidRPr="006304BB">
        <w:rPr>
          <w:rFonts w:ascii="Tahoma" w:hAnsi="Tahoma" w:cs="Tahoma"/>
          <w:b/>
          <w:bCs/>
          <w:sz w:val="22"/>
          <w:szCs w:val="22"/>
        </w:rPr>
        <w:t>oncours</w:t>
      </w:r>
      <w:r>
        <w:rPr>
          <w:rFonts w:ascii="Tahoma" w:hAnsi="Tahoma" w:cs="Tahoma"/>
          <w:b/>
          <w:bCs/>
          <w:sz w:val="22"/>
          <w:szCs w:val="22"/>
        </w:rPr>
        <w:t>.</w:t>
      </w:r>
    </w:p>
    <w:p w14:paraId="75B4B656" w14:textId="157727CB" w:rsidR="006304BB" w:rsidRPr="00F31F16" w:rsidRDefault="006304BB" w:rsidP="006304BB">
      <w:pPr>
        <w:jc w:val="both"/>
        <w:rPr>
          <w:rFonts w:ascii="Tahoma" w:hAnsi="Tahoma" w:cs="Tahoma"/>
          <w:sz w:val="22"/>
          <w:szCs w:val="22"/>
          <w:u w:val="single"/>
        </w:rPr>
      </w:pPr>
      <w:bookmarkStart w:id="21" w:name="_Hlk49846266"/>
      <w:bookmarkEnd w:id="20"/>
      <w:r w:rsidRPr="00F31F16">
        <w:rPr>
          <w:rFonts w:ascii="Tahoma" w:hAnsi="Tahoma" w:cs="Tahoma"/>
          <w:sz w:val="22"/>
          <w:szCs w:val="22"/>
          <w:u w:val="single"/>
        </w:rPr>
        <w:t>Le concours d’accès au grade d’adjoint administratif principal de 2</w:t>
      </w:r>
      <w:r w:rsidRPr="00F31F16">
        <w:rPr>
          <w:rFonts w:ascii="Tahoma" w:hAnsi="Tahoma" w:cs="Tahoma"/>
          <w:sz w:val="22"/>
          <w:szCs w:val="22"/>
          <w:u w:val="single"/>
          <w:vertAlign w:val="superscript"/>
        </w:rPr>
        <w:t>ème</w:t>
      </w:r>
      <w:r w:rsidRPr="00F31F16">
        <w:rPr>
          <w:rFonts w:ascii="Tahoma" w:hAnsi="Tahoma" w:cs="Tahoma"/>
          <w:sz w:val="22"/>
          <w:szCs w:val="22"/>
          <w:u w:val="single"/>
        </w:rPr>
        <w:t xml:space="preserve"> classe comprend trois voies d’accès :</w:t>
      </w:r>
    </w:p>
    <w:p w14:paraId="68A9790E" w14:textId="39E3F76A" w:rsidR="006304BB" w:rsidRPr="00177004" w:rsidRDefault="006304BB" w:rsidP="006304BB">
      <w:pPr>
        <w:autoSpaceDE w:val="0"/>
        <w:autoSpaceDN w:val="0"/>
        <w:adjustRightInd w:val="0"/>
        <w:spacing w:after="135"/>
        <w:ind w:left="2127"/>
        <w:rPr>
          <w:rFonts w:ascii="Tahoma" w:hAnsi="Tahoma" w:cs="Tahoma"/>
          <w:b/>
          <w:bCs/>
          <w:sz w:val="22"/>
          <w:szCs w:val="22"/>
        </w:rPr>
      </w:pPr>
      <w:r w:rsidRPr="00177004">
        <w:rPr>
          <w:rFonts w:ascii="Tahoma" w:hAnsi="Tahoma" w:cs="Tahoma"/>
          <w:b/>
          <w:bCs/>
          <w:sz w:val="22"/>
          <w:szCs w:val="22"/>
        </w:rPr>
        <w:t xml:space="preserve">- </w:t>
      </w:r>
      <w:bookmarkStart w:id="22" w:name="_Hlk40879835"/>
      <w:r w:rsidRPr="00177004">
        <w:rPr>
          <w:rFonts w:ascii="Tahoma" w:hAnsi="Tahoma" w:cs="Tahoma"/>
          <w:b/>
          <w:bCs/>
          <w:sz w:val="22"/>
          <w:szCs w:val="22"/>
        </w:rPr>
        <w:t xml:space="preserve">Externe </w:t>
      </w:r>
    </w:p>
    <w:p w14:paraId="489600BA" w14:textId="77777777" w:rsidR="006304BB" w:rsidRPr="00177004" w:rsidRDefault="006304BB" w:rsidP="006304BB">
      <w:pPr>
        <w:autoSpaceDE w:val="0"/>
        <w:autoSpaceDN w:val="0"/>
        <w:adjustRightInd w:val="0"/>
        <w:spacing w:after="135"/>
        <w:ind w:left="2127"/>
        <w:rPr>
          <w:rFonts w:ascii="Tahoma" w:hAnsi="Tahoma" w:cs="Tahoma"/>
          <w:b/>
          <w:bCs/>
          <w:sz w:val="22"/>
          <w:szCs w:val="22"/>
        </w:rPr>
      </w:pPr>
      <w:r w:rsidRPr="00177004">
        <w:rPr>
          <w:rFonts w:ascii="Tahoma" w:hAnsi="Tahoma" w:cs="Tahoma"/>
          <w:b/>
          <w:bCs/>
          <w:sz w:val="22"/>
          <w:szCs w:val="22"/>
        </w:rPr>
        <w:t xml:space="preserve">- Interne </w:t>
      </w:r>
      <w:bookmarkEnd w:id="21"/>
    </w:p>
    <w:p w14:paraId="3DA6B5F7" w14:textId="663F9F32" w:rsidR="006304BB" w:rsidRDefault="006304BB" w:rsidP="006304BB">
      <w:pPr>
        <w:ind w:left="1418" w:firstLine="709"/>
        <w:jc w:val="both"/>
        <w:rPr>
          <w:rFonts w:ascii="Tahoma" w:hAnsi="Tahoma" w:cs="Tahoma"/>
          <w:b/>
          <w:bCs/>
          <w:sz w:val="22"/>
          <w:szCs w:val="22"/>
        </w:rPr>
      </w:pPr>
      <w:r w:rsidRPr="00177004">
        <w:rPr>
          <w:rFonts w:ascii="Tahoma" w:hAnsi="Tahoma" w:cs="Tahoma"/>
          <w:b/>
          <w:bCs/>
          <w:sz w:val="22"/>
          <w:szCs w:val="22"/>
        </w:rPr>
        <w:t>- 3</w:t>
      </w:r>
      <w:r w:rsidRPr="002B1C20">
        <w:rPr>
          <w:rFonts w:ascii="Tahoma" w:hAnsi="Tahoma" w:cs="Tahoma"/>
          <w:b/>
          <w:bCs/>
          <w:sz w:val="22"/>
          <w:szCs w:val="22"/>
          <w:vertAlign w:val="superscript"/>
        </w:rPr>
        <w:t>ème</w:t>
      </w:r>
      <w:r w:rsidRPr="00177004">
        <w:rPr>
          <w:rFonts w:ascii="Tahoma" w:hAnsi="Tahoma" w:cs="Tahoma"/>
          <w:b/>
          <w:bCs/>
          <w:sz w:val="22"/>
          <w:szCs w:val="22"/>
        </w:rPr>
        <w:t xml:space="preserve"> concours</w:t>
      </w:r>
    </w:p>
    <w:p w14:paraId="31CB1C21" w14:textId="77777777" w:rsidR="00997F8F" w:rsidRPr="00997F8F" w:rsidRDefault="00997F8F" w:rsidP="006304BB">
      <w:pPr>
        <w:ind w:left="1418" w:firstLine="709"/>
        <w:jc w:val="both"/>
        <w:rPr>
          <w:rFonts w:ascii="Tahoma" w:hAnsi="Tahoma" w:cs="Tahoma"/>
          <w:b/>
          <w:bCs/>
          <w:sz w:val="16"/>
          <w:szCs w:val="16"/>
        </w:rPr>
      </w:pPr>
    </w:p>
    <w:p w14:paraId="19D6A33E" w14:textId="77777777" w:rsidR="006E280B" w:rsidRPr="006E280B" w:rsidRDefault="006E280B" w:rsidP="006304BB">
      <w:pPr>
        <w:ind w:left="1418" w:firstLine="709"/>
        <w:jc w:val="both"/>
        <w:rPr>
          <w:rFonts w:ascii="Tahoma" w:hAnsi="Tahoma" w:cs="Tahoma"/>
          <w:b/>
          <w:bCs/>
          <w:sz w:val="16"/>
          <w:szCs w:val="16"/>
        </w:rPr>
      </w:pPr>
    </w:p>
    <w:bookmarkEnd w:id="22"/>
    <w:p w14:paraId="2D22730A" w14:textId="23F62E11" w:rsidR="000D660C" w:rsidRDefault="00F53716" w:rsidP="005E15C8">
      <w:pPr>
        <w:pStyle w:val="Paragraphedeliste"/>
        <w:ind w:left="0"/>
        <w:jc w:val="both"/>
        <w:rPr>
          <w:rFonts w:ascii="Tahoma" w:hAnsi="Tahoma" w:cs="Tahoma"/>
          <w:sz w:val="22"/>
          <w:szCs w:val="22"/>
        </w:rPr>
      </w:pPr>
      <w:r w:rsidRPr="003F21C6">
        <w:rPr>
          <w:rFonts w:ascii="Tahoma" w:hAnsi="Tahoma" w:cs="Tahoma"/>
          <w:b/>
          <w:bCs/>
          <w:color w:val="9D1550"/>
          <w:sz w:val="22"/>
          <w:szCs w:val="22"/>
        </w:rPr>
        <w:t>1.</w:t>
      </w:r>
      <w:r w:rsidR="006304BB" w:rsidRPr="003F21C6">
        <w:rPr>
          <w:rFonts w:ascii="Tahoma" w:hAnsi="Tahoma" w:cs="Tahoma"/>
          <w:b/>
          <w:bCs/>
          <w:color w:val="9D1550"/>
          <w:sz w:val="22"/>
          <w:szCs w:val="22"/>
        </w:rPr>
        <w:t>Le c</w:t>
      </w:r>
      <w:r w:rsidR="00075490" w:rsidRPr="003F21C6">
        <w:rPr>
          <w:rFonts w:ascii="Tahoma" w:hAnsi="Tahoma" w:cs="Tahoma"/>
          <w:b/>
          <w:bCs/>
          <w:color w:val="9D1550"/>
          <w:sz w:val="22"/>
          <w:szCs w:val="22"/>
        </w:rPr>
        <w:t xml:space="preserve">oncours </w:t>
      </w:r>
      <w:r w:rsidR="00E1536D" w:rsidRPr="003F21C6">
        <w:rPr>
          <w:rFonts w:ascii="Tahoma" w:hAnsi="Tahoma" w:cs="Tahoma"/>
          <w:b/>
          <w:bCs/>
          <w:color w:val="9D1550"/>
          <w:sz w:val="22"/>
          <w:szCs w:val="22"/>
        </w:rPr>
        <w:t>E</w:t>
      </w:r>
      <w:r w:rsidR="006304BB" w:rsidRPr="003F21C6">
        <w:rPr>
          <w:rFonts w:ascii="Tahoma" w:hAnsi="Tahoma" w:cs="Tahoma"/>
          <w:b/>
          <w:bCs/>
          <w:color w:val="9D1550"/>
          <w:sz w:val="22"/>
          <w:szCs w:val="22"/>
        </w:rPr>
        <w:t>xterne</w:t>
      </w:r>
      <w:r w:rsidR="006304BB" w:rsidRPr="00F31F16">
        <w:rPr>
          <w:rFonts w:ascii="Tahoma" w:hAnsi="Tahoma" w:cs="Tahoma"/>
          <w:b/>
          <w:color w:val="79193B"/>
          <w:sz w:val="22"/>
          <w:szCs w:val="22"/>
        </w:rPr>
        <w:t xml:space="preserve"> </w:t>
      </w:r>
      <w:r w:rsidR="006304BB" w:rsidRPr="00F31F16">
        <w:rPr>
          <w:rFonts w:ascii="Tahoma" w:hAnsi="Tahoma" w:cs="Tahoma"/>
          <w:sz w:val="22"/>
          <w:szCs w:val="22"/>
        </w:rPr>
        <w:t xml:space="preserve">est </w:t>
      </w:r>
      <w:r w:rsidR="00974060" w:rsidRPr="00F31F16">
        <w:rPr>
          <w:rFonts w:ascii="Tahoma" w:hAnsi="Tahoma" w:cs="Tahoma"/>
          <w:sz w:val="22"/>
          <w:szCs w:val="22"/>
        </w:rPr>
        <w:t>ouvert sur épreuves</w:t>
      </w:r>
      <w:r w:rsidR="00075490" w:rsidRPr="00F31F16">
        <w:rPr>
          <w:rFonts w:ascii="Tahoma" w:hAnsi="Tahoma" w:cs="Tahoma"/>
          <w:sz w:val="22"/>
          <w:szCs w:val="22"/>
        </w:rPr>
        <w:t>, pour</w:t>
      </w:r>
      <w:r w:rsidR="00075490" w:rsidRPr="00F31F16">
        <w:rPr>
          <w:rFonts w:ascii="Tahoma" w:hAnsi="Tahoma" w:cs="Tahoma"/>
          <w:b/>
          <w:bCs/>
          <w:sz w:val="22"/>
          <w:szCs w:val="22"/>
        </w:rPr>
        <w:t xml:space="preserve"> 40 % au moins</w:t>
      </w:r>
      <w:r w:rsidR="00075490" w:rsidRPr="00F31F16">
        <w:rPr>
          <w:rFonts w:ascii="Tahoma" w:hAnsi="Tahoma" w:cs="Tahoma"/>
          <w:sz w:val="22"/>
          <w:szCs w:val="22"/>
        </w:rPr>
        <w:t xml:space="preserve"> </w:t>
      </w:r>
      <w:r w:rsidR="00075490" w:rsidRPr="00F31F16">
        <w:rPr>
          <w:rFonts w:ascii="Tahoma" w:hAnsi="Tahoma" w:cs="Tahoma"/>
          <w:b/>
          <w:bCs/>
          <w:sz w:val="22"/>
          <w:szCs w:val="22"/>
        </w:rPr>
        <w:t>des postes</w:t>
      </w:r>
      <w:r w:rsidR="00075490" w:rsidRPr="00F31F16">
        <w:rPr>
          <w:rFonts w:ascii="Tahoma" w:hAnsi="Tahoma" w:cs="Tahoma"/>
          <w:sz w:val="22"/>
          <w:szCs w:val="22"/>
        </w:rPr>
        <w:t xml:space="preserve"> mis aux concours, aux candidats titulaires</w:t>
      </w:r>
      <w:r w:rsidR="00FF2DC5">
        <w:rPr>
          <w:rFonts w:ascii="Tahoma" w:hAnsi="Tahoma" w:cs="Tahoma"/>
          <w:sz w:val="22"/>
          <w:szCs w:val="22"/>
        </w:rPr>
        <w:t xml:space="preserve"> </w:t>
      </w:r>
      <w:r w:rsidR="00FF2DC5" w:rsidRPr="00FF2DC5">
        <w:rPr>
          <w:rFonts w:ascii="Tahoma" w:hAnsi="Tahoma" w:cs="Tahoma"/>
          <w:b/>
          <w:bCs/>
          <w:sz w:val="22"/>
          <w:szCs w:val="22"/>
        </w:rPr>
        <w:t>d</w:t>
      </w:r>
      <w:r w:rsidR="000D660C" w:rsidRPr="000D660C">
        <w:rPr>
          <w:rFonts w:ascii="Tahoma" w:hAnsi="Tahoma" w:cs="Tahoma"/>
          <w:b/>
          <w:bCs/>
          <w:sz w:val="22"/>
          <w:szCs w:val="22"/>
        </w:rPr>
        <w:t>’</w:t>
      </w:r>
      <w:r w:rsidR="00075490" w:rsidRPr="00F31F16">
        <w:rPr>
          <w:rFonts w:ascii="Tahoma" w:hAnsi="Tahoma" w:cs="Tahoma"/>
          <w:b/>
          <w:bCs/>
          <w:sz w:val="22"/>
          <w:szCs w:val="22"/>
        </w:rPr>
        <w:t>un titre ou diplôme classé</w:t>
      </w:r>
      <w:r w:rsidR="00075490" w:rsidRPr="00F31F16">
        <w:rPr>
          <w:rFonts w:ascii="Tahoma" w:hAnsi="Tahoma" w:cs="Tahoma"/>
          <w:sz w:val="22"/>
          <w:szCs w:val="22"/>
        </w:rPr>
        <w:t xml:space="preserve"> </w:t>
      </w:r>
      <w:r w:rsidR="00075490" w:rsidRPr="00F31F16">
        <w:rPr>
          <w:rFonts w:ascii="Tahoma" w:hAnsi="Tahoma" w:cs="Tahoma"/>
          <w:b/>
          <w:bCs/>
          <w:sz w:val="22"/>
          <w:szCs w:val="22"/>
        </w:rPr>
        <w:t>au moins au</w:t>
      </w:r>
      <w:r w:rsidR="00075490" w:rsidRPr="00F31F16">
        <w:rPr>
          <w:rFonts w:ascii="Tahoma" w:hAnsi="Tahoma" w:cs="Tahoma"/>
          <w:sz w:val="22"/>
          <w:szCs w:val="22"/>
        </w:rPr>
        <w:t xml:space="preserve"> </w:t>
      </w:r>
      <w:r w:rsidR="00075490" w:rsidRPr="00F31F16">
        <w:rPr>
          <w:rFonts w:ascii="Tahoma" w:hAnsi="Tahoma" w:cs="Tahoma"/>
          <w:b/>
          <w:bCs/>
          <w:sz w:val="22"/>
          <w:szCs w:val="22"/>
        </w:rPr>
        <w:t xml:space="preserve">niveau </w:t>
      </w:r>
      <w:r w:rsidR="00914D01" w:rsidRPr="00F31F16">
        <w:rPr>
          <w:rFonts w:ascii="Tahoma" w:hAnsi="Tahoma" w:cs="Tahoma"/>
          <w:b/>
          <w:bCs/>
          <w:sz w:val="22"/>
          <w:szCs w:val="22"/>
        </w:rPr>
        <w:t>3</w:t>
      </w:r>
      <w:r w:rsidR="00914D01" w:rsidRPr="00F31F16">
        <w:rPr>
          <w:rFonts w:ascii="Tahoma" w:hAnsi="Tahoma" w:cs="Tahoma"/>
          <w:sz w:val="22"/>
          <w:szCs w:val="22"/>
        </w:rPr>
        <w:t xml:space="preserve"> (CAP – BEP - Anciennement niveau V)</w:t>
      </w:r>
      <w:r w:rsidR="00075490" w:rsidRPr="00F31F16">
        <w:rPr>
          <w:rFonts w:ascii="Tahoma" w:hAnsi="Tahoma" w:cs="Tahoma"/>
          <w:sz w:val="22"/>
          <w:szCs w:val="22"/>
        </w:rPr>
        <w:t xml:space="preserve"> de la nomenclature du répertoire national des certifications professionnelles</w:t>
      </w:r>
      <w:r w:rsidR="00A244F5">
        <w:rPr>
          <w:rFonts w:ascii="Tahoma" w:hAnsi="Tahoma" w:cs="Tahoma"/>
          <w:sz w:val="22"/>
          <w:szCs w:val="22"/>
        </w:rPr>
        <w:t xml:space="preserve"> </w:t>
      </w:r>
      <w:r w:rsidR="00075490" w:rsidRPr="00F31F16">
        <w:rPr>
          <w:rFonts w:ascii="Tahoma" w:hAnsi="Tahoma" w:cs="Tahoma"/>
          <w:sz w:val="22"/>
          <w:szCs w:val="22"/>
        </w:rPr>
        <w:t>ou</w:t>
      </w:r>
    </w:p>
    <w:p w14:paraId="15B0EBB3" w14:textId="00CD791A" w:rsidR="00075490" w:rsidRDefault="00FF2DC5" w:rsidP="00FF2DC5">
      <w:pPr>
        <w:pStyle w:val="Paragraphedeliste"/>
        <w:ind w:left="0"/>
        <w:jc w:val="both"/>
        <w:rPr>
          <w:rFonts w:ascii="Tahoma" w:hAnsi="Tahoma" w:cs="Tahoma"/>
          <w:sz w:val="22"/>
          <w:szCs w:val="22"/>
        </w:rPr>
      </w:pPr>
      <w:r>
        <w:rPr>
          <w:rFonts w:ascii="Tahoma" w:hAnsi="Tahoma" w:cs="Tahoma"/>
          <w:b/>
          <w:bCs/>
          <w:sz w:val="22"/>
          <w:szCs w:val="22"/>
        </w:rPr>
        <w:t>d</w:t>
      </w:r>
      <w:r w:rsidR="000D660C" w:rsidRPr="000D660C">
        <w:rPr>
          <w:rFonts w:ascii="Tahoma" w:hAnsi="Tahoma" w:cs="Tahoma"/>
          <w:b/>
          <w:bCs/>
          <w:sz w:val="22"/>
          <w:szCs w:val="22"/>
        </w:rPr>
        <w:t>’</w:t>
      </w:r>
      <w:r w:rsidR="00075490" w:rsidRPr="000D660C">
        <w:rPr>
          <w:rFonts w:ascii="Tahoma" w:hAnsi="Tahoma" w:cs="Tahoma"/>
          <w:b/>
          <w:bCs/>
          <w:sz w:val="22"/>
          <w:szCs w:val="22"/>
        </w:rPr>
        <w:t>une qualification reconnue comme équivalente dans les conditions fixées par le décret</w:t>
      </w:r>
      <w:r w:rsidR="00075490" w:rsidRPr="00F31F16">
        <w:rPr>
          <w:rFonts w:ascii="Tahoma" w:hAnsi="Tahoma" w:cs="Tahoma"/>
          <w:sz w:val="22"/>
          <w:szCs w:val="22"/>
        </w:rPr>
        <w:t xml:space="preserve"> </w:t>
      </w:r>
      <w:r w:rsidR="00075490" w:rsidRPr="00ED4F32">
        <w:rPr>
          <w:rFonts w:ascii="Tahoma" w:hAnsi="Tahoma" w:cs="Tahoma"/>
          <w:b/>
          <w:bCs/>
          <w:sz w:val="22"/>
          <w:szCs w:val="22"/>
        </w:rPr>
        <w:t>n°20</w:t>
      </w:r>
      <w:r w:rsidR="00875D20" w:rsidRPr="00ED4F32">
        <w:rPr>
          <w:rFonts w:ascii="Tahoma" w:hAnsi="Tahoma" w:cs="Tahoma"/>
          <w:b/>
          <w:bCs/>
          <w:sz w:val="22"/>
          <w:szCs w:val="22"/>
        </w:rPr>
        <w:t>19</w:t>
      </w:r>
      <w:r w:rsidR="00075490" w:rsidRPr="00ED4F32">
        <w:rPr>
          <w:rFonts w:ascii="Tahoma" w:hAnsi="Tahoma" w:cs="Tahoma"/>
          <w:b/>
          <w:bCs/>
          <w:sz w:val="22"/>
          <w:szCs w:val="22"/>
        </w:rPr>
        <w:t>-1</w:t>
      </w:r>
      <w:r w:rsidR="00875D20" w:rsidRPr="00ED4F32">
        <w:rPr>
          <w:rFonts w:ascii="Tahoma" w:hAnsi="Tahoma" w:cs="Tahoma"/>
          <w:b/>
          <w:bCs/>
          <w:sz w:val="22"/>
          <w:szCs w:val="22"/>
        </w:rPr>
        <w:t>4</w:t>
      </w:r>
      <w:r w:rsidR="00075490" w:rsidRPr="00ED4F32">
        <w:rPr>
          <w:rFonts w:ascii="Tahoma" w:hAnsi="Tahoma" w:cs="Tahoma"/>
          <w:b/>
          <w:bCs/>
          <w:sz w:val="22"/>
          <w:szCs w:val="22"/>
        </w:rPr>
        <w:t xml:space="preserve"> du</w:t>
      </w:r>
      <w:r w:rsidR="00F31F16" w:rsidRPr="00ED4F32">
        <w:rPr>
          <w:rFonts w:ascii="Tahoma" w:hAnsi="Tahoma" w:cs="Tahoma"/>
          <w:b/>
          <w:bCs/>
          <w:sz w:val="22"/>
          <w:szCs w:val="22"/>
        </w:rPr>
        <w:t xml:space="preserve"> </w:t>
      </w:r>
      <w:r w:rsidR="00875D20" w:rsidRPr="00ED4F32">
        <w:rPr>
          <w:rFonts w:ascii="Tahoma" w:hAnsi="Tahoma" w:cs="Tahoma"/>
          <w:b/>
          <w:bCs/>
          <w:sz w:val="22"/>
          <w:szCs w:val="22"/>
        </w:rPr>
        <w:t>8 janvier 2019</w:t>
      </w:r>
      <w:r w:rsidR="00075490" w:rsidRPr="00F31F16">
        <w:rPr>
          <w:rFonts w:ascii="Tahoma" w:hAnsi="Tahoma" w:cs="Tahoma"/>
          <w:sz w:val="22"/>
          <w:szCs w:val="22"/>
        </w:rPr>
        <w:t xml:space="preserve"> relatif aux équivalences de diplômes requises pour se présenter aux concours d’accès aux corps et cadres d’emplois de la fonction publique. </w:t>
      </w:r>
    </w:p>
    <w:p w14:paraId="3D24A49C" w14:textId="77777777" w:rsidR="00B9360D" w:rsidRPr="00B9360D" w:rsidRDefault="00B9360D" w:rsidP="003F21C6">
      <w:pPr>
        <w:pStyle w:val="Paragraphedeliste"/>
        <w:ind w:left="0"/>
        <w:jc w:val="both"/>
        <w:rPr>
          <w:rFonts w:ascii="Tahoma" w:hAnsi="Tahoma" w:cs="Tahoma"/>
          <w:sz w:val="16"/>
          <w:szCs w:val="16"/>
        </w:rPr>
      </w:pPr>
    </w:p>
    <w:p w14:paraId="49BDF165" w14:textId="6A711988" w:rsidR="00F31F16" w:rsidRPr="00636521" w:rsidRDefault="00F31F16" w:rsidP="00F31F16">
      <w:pPr>
        <w:tabs>
          <w:tab w:val="left" w:pos="284"/>
        </w:tabs>
        <w:rPr>
          <w:rFonts w:ascii="Tahoma" w:hAnsi="Tahoma" w:cs="Tahoma"/>
          <w:b/>
          <w:bCs/>
          <w:color w:val="9D1550"/>
          <w:sz w:val="22"/>
          <w:szCs w:val="22"/>
          <w:u w:val="single"/>
        </w:rPr>
      </w:pPr>
      <w:bookmarkStart w:id="23" w:name="_Hlk49846443"/>
      <w:bookmarkStart w:id="24" w:name="_Hlk46146094"/>
      <w:r w:rsidRPr="00636521">
        <w:rPr>
          <w:rFonts w:ascii="Tahoma" w:hAnsi="Tahoma" w:cs="Tahoma"/>
          <w:b/>
          <w:bCs/>
          <w:color w:val="9D1550"/>
          <w:sz w:val="22"/>
          <w:szCs w:val="22"/>
          <w:u w:val="single"/>
        </w:rPr>
        <w:t>Conditions dérogatoires d’accès au concours</w:t>
      </w:r>
      <w:r w:rsidR="00C90E0B" w:rsidRPr="00636521">
        <w:rPr>
          <w:rFonts w:ascii="Tahoma" w:hAnsi="Tahoma" w:cs="Tahoma"/>
          <w:b/>
          <w:bCs/>
          <w:color w:val="9D1550"/>
          <w:sz w:val="22"/>
          <w:szCs w:val="22"/>
          <w:u w:val="single"/>
        </w:rPr>
        <w:t xml:space="preserve"> : </w:t>
      </w:r>
    </w:p>
    <w:p w14:paraId="0FED708B" w14:textId="345E7E14" w:rsidR="00235DD8" w:rsidRPr="000D660C" w:rsidRDefault="00235DD8" w:rsidP="00F31F16">
      <w:pPr>
        <w:tabs>
          <w:tab w:val="left" w:pos="284"/>
        </w:tabs>
        <w:rPr>
          <w:rFonts w:ascii="Tahoma" w:hAnsi="Tahoma" w:cs="Tahoma"/>
          <w:b/>
          <w:bCs/>
          <w:color w:val="79193B"/>
          <w:sz w:val="16"/>
          <w:szCs w:val="16"/>
          <w:u w:val="single"/>
        </w:rPr>
      </w:pPr>
    </w:p>
    <w:p w14:paraId="2817931E" w14:textId="77777777" w:rsidR="007B70B2" w:rsidRPr="000D660C" w:rsidRDefault="007B70B2" w:rsidP="00F31F16">
      <w:pPr>
        <w:tabs>
          <w:tab w:val="left" w:pos="284"/>
        </w:tabs>
        <w:rPr>
          <w:rFonts w:ascii="Tahoma" w:hAnsi="Tahoma" w:cs="Tahoma"/>
          <w:b/>
          <w:bCs/>
          <w:color w:val="79193B"/>
          <w:sz w:val="16"/>
          <w:szCs w:val="16"/>
          <w:u w:val="single"/>
        </w:rPr>
      </w:pPr>
    </w:p>
    <w:p w14:paraId="182CEBA2" w14:textId="77777777" w:rsidR="00235DD8" w:rsidRPr="00E14DA1" w:rsidRDefault="00235DD8" w:rsidP="00651B55">
      <w:pPr>
        <w:pStyle w:val="Paragraphedeliste"/>
        <w:numPr>
          <w:ilvl w:val="0"/>
          <w:numId w:val="30"/>
        </w:numPr>
        <w:ind w:left="1701" w:hanging="425"/>
        <w:jc w:val="both"/>
        <w:rPr>
          <w:rFonts w:ascii="Tahoma" w:hAnsi="Tahoma" w:cs="Tahoma"/>
          <w:b/>
          <w:bCs/>
          <w:sz w:val="22"/>
          <w:szCs w:val="22"/>
        </w:rPr>
      </w:pPr>
      <w:bookmarkStart w:id="25" w:name="_Hlk45280394"/>
      <w:r w:rsidRPr="00E14DA1">
        <w:rPr>
          <w:rFonts w:ascii="Tahoma" w:hAnsi="Tahoma" w:cs="Tahoma"/>
          <w:b/>
          <w:bCs/>
          <w:sz w:val="22"/>
          <w:szCs w:val="22"/>
        </w:rPr>
        <w:t>Dispense de diplôme pour les mères et pères de trois enfants</w:t>
      </w:r>
    </w:p>
    <w:p w14:paraId="0E586984" w14:textId="77777777" w:rsidR="00235DD8" w:rsidRPr="00007847" w:rsidRDefault="00235DD8" w:rsidP="00235DD8">
      <w:pPr>
        <w:ind w:left="1410"/>
        <w:contextualSpacing/>
        <w:jc w:val="both"/>
        <w:rPr>
          <w:rFonts w:ascii="Tahoma" w:hAnsi="Tahoma" w:cs="Tahoma"/>
          <w:b/>
          <w:bCs/>
          <w:sz w:val="16"/>
          <w:szCs w:val="16"/>
        </w:rPr>
      </w:pPr>
    </w:p>
    <w:p w14:paraId="70D4A140" w14:textId="77777777" w:rsidR="00235DD8" w:rsidRPr="00A62878" w:rsidRDefault="00235DD8" w:rsidP="00235DD8">
      <w:pPr>
        <w:jc w:val="both"/>
        <w:rPr>
          <w:rFonts w:ascii="Tahoma" w:hAnsi="Tahoma" w:cs="Tahoma"/>
          <w:sz w:val="22"/>
          <w:szCs w:val="22"/>
        </w:rPr>
      </w:pPr>
      <w:r w:rsidRPr="00A62878">
        <w:rPr>
          <w:rFonts w:ascii="Tahoma" w:hAnsi="Tahoma" w:cs="Tahoma"/>
          <w:sz w:val="22"/>
          <w:szCs w:val="22"/>
        </w:rPr>
        <w:t>Conformément aux dispositions prévues par la loi n°80-490 du 1</w:t>
      </w:r>
      <w:r w:rsidRPr="00A62878">
        <w:rPr>
          <w:rFonts w:ascii="Tahoma" w:hAnsi="Tahoma" w:cs="Tahoma"/>
          <w:sz w:val="15"/>
          <w:szCs w:val="15"/>
        </w:rPr>
        <w:t>er</w:t>
      </w:r>
      <w:r w:rsidRPr="00A62878">
        <w:rPr>
          <w:rFonts w:ascii="Tahoma" w:hAnsi="Tahoma" w:cs="Tahoma"/>
          <w:sz w:val="22"/>
          <w:szCs w:val="22"/>
        </w:rPr>
        <w:t xml:space="preserve"> juillet 1980 et au décret n°81-317 du 7 avril 1981, une dérogation de diplôme peut être accordée aux mères et pères élevant ou ayant élevé effectivement </w:t>
      </w:r>
      <w:r w:rsidRPr="00E14DA1">
        <w:rPr>
          <w:rFonts w:ascii="Tahoma" w:hAnsi="Tahoma" w:cs="Tahoma"/>
          <w:b/>
          <w:bCs/>
          <w:sz w:val="22"/>
          <w:szCs w:val="22"/>
        </w:rPr>
        <w:t>au moins trois enfants</w:t>
      </w:r>
      <w:r w:rsidRPr="00A62878">
        <w:rPr>
          <w:rFonts w:ascii="Tahoma" w:hAnsi="Tahoma" w:cs="Tahoma"/>
          <w:sz w:val="22"/>
          <w:szCs w:val="22"/>
        </w:rPr>
        <w:t xml:space="preserve">. </w:t>
      </w:r>
    </w:p>
    <w:p w14:paraId="283B0C36" w14:textId="003B1598" w:rsidR="00235DD8" w:rsidRDefault="00235DD8" w:rsidP="00235DD8">
      <w:pPr>
        <w:jc w:val="both"/>
        <w:rPr>
          <w:rFonts w:ascii="Tahoma" w:hAnsi="Tahoma" w:cs="Tahoma"/>
          <w:b/>
          <w:bCs/>
          <w:sz w:val="22"/>
          <w:szCs w:val="22"/>
        </w:rPr>
      </w:pPr>
      <w:r w:rsidRPr="00A62878">
        <w:rPr>
          <w:rFonts w:ascii="Tahoma" w:hAnsi="Tahoma" w:cs="Tahoma"/>
          <w:sz w:val="22"/>
          <w:szCs w:val="22"/>
        </w:rPr>
        <w:t xml:space="preserve">Les candidats souhaitant bénéficier de ces dispositions doivent justifier de leur position en fournissant à l’appui de leur candidature, </w:t>
      </w:r>
      <w:r w:rsidRPr="00170203">
        <w:rPr>
          <w:rFonts w:ascii="Tahoma" w:hAnsi="Tahoma" w:cs="Tahoma"/>
          <w:b/>
          <w:bCs/>
          <w:sz w:val="22"/>
          <w:szCs w:val="22"/>
        </w:rPr>
        <w:t>une photocopie de l’ensemble des pages du livret de famille concernant les parents et les enfants.</w:t>
      </w:r>
    </w:p>
    <w:p w14:paraId="75B82488" w14:textId="7A793653" w:rsidR="007B70B2" w:rsidRDefault="007B70B2" w:rsidP="00235DD8">
      <w:pPr>
        <w:jc w:val="both"/>
        <w:rPr>
          <w:rFonts w:ascii="Tahoma" w:hAnsi="Tahoma" w:cs="Tahoma"/>
          <w:b/>
          <w:bCs/>
          <w:sz w:val="16"/>
          <w:szCs w:val="16"/>
        </w:rPr>
      </w:pPr>
    </w:p>
    <w:p w14:paraId="1726061E" w14:textId="28C55908" w:rsidR="00557742" w:rsidRDefault="00557742" w:rsidP="00235DD8">
      <w:pPr>
        <w:jc w:val="both"/>
        <w:rPr>
          <w:rFonts w:ascii="Tahoma" w:hAnsi="Tahoma" w:cs="Tahoma"/>
          <w:b/>
          <w:bCs/>
          <w:sz w:val="16"/>
          <w:szCs w:val="16"/>
        </w:rPr>
      </w:pPr>
    </w:p>
    <w:p w14:paraId="35F56139" w14:textId="77777777" w:rsidR="00557742" w:rsidRPr="007C617D" w:rsidRDefault="00557742" w:rsidP="00235DD8">
      <w:pPr>
        <w:jc w:val="both"/>
        <w:rPr>
          <w:rFonts w:ascii="Tahoma" w:hAnsi="Tahoma" w:cs="Tahoma"/>
          <w:b/>
          <w:bCs/>
          <w:sz w:val="16"/>
          <w:szCs w:val="16"/>
        </w:rPr>
      </w:pPr>
    </w:p>
    <w:p w14:paraId="7C50461C" w14:textId="77777777" w:rsidR="00235DD8" w:rsidRPr="002B32A6" w:rsidRDefault="00235DD8" w:rsidP="00235DD8">
      <w:pPr>
        <w:jc w:val="both"/>
        <w:rPr>
          <w:rFonts w:ascii="Tahoma" w:hAnsi="Tahoma" w:cs="Tahoma"/>
          <w:b/>
          <w:bCs/>
          <w:sz w:val="16"/>
          <w:szCs w:val="16"/>
        </w:rPr>
      </w:pPr>
    </w:p>
    <w:p w14:paraId="2E9E9FDA" w14:textId="77777777" w:rsidR="00235DD8" w:rsidRPr="00E14DA1" w:rsidRDefault="00235DD8" w:rsidP="00651B55">
      <w:pPr>
        <w:pStyle w:val="Paragraphedeliste"/>
        <w:numPr>
          <w:ilvl w:val="0"/>
          <w:numId w:val="30"/>
        </w:numPr>
        <w:ind w:left="1701" w:hanging="425"/>
        <w:rPr>
          <w:rFonts w:ascii="Tahoma" w:hAnsi="Tahoma" w:cs="Tahoma"/>
          <w:b/>
          <w:bCs/>
          <w:sz w:val="22"/>
          <w:szCs w:val="22"/>
        </w:rPr>
      </w:pPr>
      <w:r w:rsidRPr="00E14DA1">
        <w:rPr>
          <w:rFonts w:ascii="Tahoma" w:hAnsi="Tahoma" w:cs="Tahoma"/>
          <w:b/>
          <w:bCs/>
          <w:sz w:val="22"/>
          <w:szCs w:val="22"/>
        </w:rPr>
        <w:t>Dispense de diplôme pour les sportifs de haut niveau</w:t>
      </w:r>
    </w:p>
    <w:p w14:paraId="16673574" w14:textId="77777777" w:rsidR="00235DD8" w:rsidRDefault="00235DD8" w:rsidP="00235DD8">
      <w:pPr>
        <w:ind w:left="1410"/>
        <w:contextualSpacing/>
        <w:rPr>
          <w:rFonts w:ascii="Tahoma" w:hAnsi="Tahoma" w:cs="Tahoma"/>
          <w:b/>
          <w:bCs/>
        </w:rPr>
      </w:pPr>
    </w:p>
    <w:p w14:paraId="107A7304" w14:textId="77777777" w:rsidR="00235DD8" w:rsidRPr="00A62878" w:rsidRDefault="00235DD8" w:rsidP="00235DD8">
      <w:pPr>
        <w:jc w:val="both"/>
        <w:rPr>
          <w:rFonts w:ascii="Tahoma" w:hAnsi="Tahoma" w:cs="Tahoma"/>
          <w:sz w:val="22"/>
          <w:szCs w:val="22"/>
        </w:rPr>
      </w:pPr>
      <w:r w:rsidRPr="00A62878">
        <w:rPr>
          <w:rFonts w:ascii="Tahoma" w:hAnsi="Tahoma" w:cs="Tahoma"/>
          <w:sz w:val="22"/>
          <w:szCs w:val="22"/>
        </w:rPr>
        <w:t xml:space="preserve">Conformément aux dispositions de l’article L221-3 du Code du sport, les candidats peuvent bénéficier de cette dispense s’ils figurent, l’année du concours, sur la liste des sportifs de haut niveau établie par arrêté du ministre des sports. </w:t>
      </w:r>
    </w:p>
    <w:p w14:paraId="449B2C0E" w14:textId="3B36FA5F" w:rsidR="00235DD8" w:rsidRDefault="00235DD8" w:rsidP="00235DD8">
      <w:pPr>
        <w:jc w:val="both"/>
        <w:rPr>
          <w:rFonts w:ascii="Tahoma" w:hAnsi="Tahoma" w:cs="Tahoma"/>
          <w:b/>
          <w:bCs/>
          <w:sz w:val="22"/>
          <w:szCs w:val="22"/>
        </w:rPr>
      </w:pPr>
      <w:r w:rsidRPr="00A62878">
        <w:rPr>
          <w:rFonts w:ascii="Tahoma" w:hAnsi="Tahoma" w:cs="Tahoma"/>
          <w:sz w:val="22"/>
          <w:szCs w:val="22"/>
        </w:rPr>
        <w:t xml:space="preserve">Ils doivent alors rédiger un courrier présentant la demande de dérogation et </w:t>
      </w:r>
      <w:r w:rsidRPr="00170203">
        <w:rPr>
          <w:rFonts w:ascii="Tahoma" w:hAnsi="Tahoma" w:cs="Tahoma"/>
          <w:b/>
          <w:bCs/>
          <w:sz w:val="22"/>
          <w:szCs w:val="22"/>
        </w:rPr>
        <w:t>joindre</w:t>
      </w:r>
      <w:r w:rsidRPr="00A62878">
        <w:rPr>
          <w:rFonts w:ascii="Tahoma" w:hAnsi="Tahoma" w:cs="Tahoma"/>
          <w:sz w:val="22"/>
          <w:szCs w:val="22"/>
        </w:rPr>
        <w:t xml:space="preserve"> </w:t>
      </w:r>
      <w:r w:rsidRPr="00170203">
        <w:rPr>
          <w:rFonts w:ascii="Tahoma" w:hAnsi="Tahoma" w:cs="Tahoma"/>
          <w:b/>
          <w:bCs/>
          <w:sz w:val="22"/>
          <w:szCs w:val="22"/>
        </w:rPr>
        <w:t>une copie de l’arrêté sur lequel ils figurent.</w:t>
      </w:r>
    </w:p>
    <w:p w14:paraId="472FD937" w14:textId="11ACF07E" w:rsidR="008C3E42" w:rsidRDefault="008C3E42" w:rsidP="00235DD8">
      <w:pPr>
        <w:jc w:val="both"/>
        <w:rPr>
          <w:rFonts w:ascii="Tahoma" w:hAnsi="Tahoma" w:cs="Tahoma"/>
          <w:b/>
          <w:bCs/>
          <w:sz w:val="22"/>
          <w:szCs w:val="22"/>
        </w:rPr>
      </w:pPr>
    </w:p>
    <w:p w14:paraId="3292DFA0" w14:textId="77777777" w:rsidR="008C3E42" w:rsidRDefault="008C3E42" w:rsidP="00235DD8">
      <w:pPr>
        <w:jc w:val="both"/>
        <w:rPr>
          <w:rFonts w:ascii="Tahoma" w:hAnsi="Tahoma" w:cs="Tahoma"/>
          <w:b/>
          <w:bCs/>
          <w:sz w:val="22"/>
          <w:szCs w:val="22"/>
        </w:rPr>
      </w:pPr>
    </w:p>
    <w:p w14:paraId="0E5BBCEA" w14:textId="267200FB" w:rsidR="007C617D" w:rsidRDefault="007C617D" w:rsidP="00235DD8">
      <w:pPr>
        <w:jc w:val="both"/>
        <w:rPr>
          <w:rFonts w:ascii="Tahoma" w:hAnsi="Tahoma" w:cs="Tahoma"/>
          <w:b/>
          <w:bCs/>
          <w:sz w:val="22"/>
          <w:szCs w:val="22"/>
        </w:rPr>
      </w:pPr>
    </w:p>
    <w:bookmarkEnd w:id="23"/>
    <w:p w14:paraId="0FF5F97E" w14:textId="77777777" w:rsidR="00235DD8" w:rsidRPr="006D0080" w:rsidRDefault="00235DD8" w:rsidP="00235DD8">
      <w:pPr>
        <w:jc w:val="both"/>
        <w:rPr>
          <w:rFonts w:ascii="Tahoma" w:hAnsi="Tahoma" w:cs="Tahoma"/>
          <w:b/>
          <w:bCs/>
          <w:sz w:val="16"/>
          <w:szCs w:val="16"/>
        </w:rPr>
      </w:pPr>
    </w:p>
    <w:p w14:paraId="6979871D" w14:textId="77777777" w:rsidR="008C3E42" w:rsidRDefault="008C3E42" w:rsidP="008C3E42">
      <w:pPr>
        <w:numPr>
          <w:ilvl w:val="0"/>
          <w:numId w:val="30"/>
        </w:numPr>
        <w:autoSpaceDE w:val="0"/>
        <w:autoSpaceDN w:val="0"/>
        <w:adjustRightInd w:val="0"/>
        <w:rPr>
          <w:rFonts w:ascii="Tahoma" w:hAnsi="Tahoma" w:cs="Tahoma"/>
          <w:b/>
          <w:bCs/>
          <w:sz w:val="22"/>
          <w:szCs w:val="22"/>
        </w:rPr>
      </w:pPr>
      <w:bookmarkStart w:id="26" w:name="_Hlk46230698"/>
      <w:bookmarkStart w:id="27" w:name="_Hlk46839787"/>
      <w:bookmarkStart w:id="28" w:name="_Hlk40881037"/>
      <w:bookmarkStart w:id="29" w:name="_Hlk44922343"/>
      <w:bookmarkStart w:id="30" w:name="_Hlk45782204"/>
      <w:bookmarkEnd w:id="24"/>
      <w:r w:rsidRPr="00EB43DE">
        <w:rPr>
          <w:rFonts w:ascii="Tahoma" w:hAnsi="Tahoma" w:cs="Tahoma"/>
          <w:b/>
          <w:bCs/>
          <w:sz w:val="22"/>
          <w:szCs w:val="22"/>
        </w:rPr>
        <w:lastRenderedPageBreak/>
        <w:t xml:space="preserve">Demande d'équivalence de diplôme </w:t>
      </w:r>
    </w:p>
    <w:p w14:paraId="764141DE" w14:textId="77777777" w:rsidR="008C3E42" w:rsidRPr="00CC3D7D" w:rsidRDefault="008C3E42" w:rsidP="008C3E42">
      <w:pPr>
        <w:autoSpaceDE w:val="0"/>
        <w:autoSpaceDN w:val="0"/>
        <w:adjustRightInd w:val="0"/>
        <w:ind w:left="1410"/>
        <w:rPr>
          <w:rFonts w:ascii="Tahoma" w:hAnsi="Tahoma" w:cs="Tahoma"/>
          <w:b/>
          <w:bCs/>
          <w:sz w:val="16"/>
          <w:szCs w:val="16"/>
        </w:rPr>
      </w:pPr>
    </w:p>
    <w:p w14:paraId="4088D5CA" w14:textId="77777777" w:rsidR="008C3E42" w:rsidRPr="00EB43DE" w:rsidRDefault="008C3E42" w:rsidP="008C3E42">
      <w:pPr>
        <w:autoSpaceDE w:val="0"/>
        <w:autoSpaceDN w:val="0"/>
        <w:adjustRightInd w:val="0"/>
        <w:ind w:left="1410"/>
        <w:rPr>
          <w:rFonts w:ascii="Tahoma" w:hAnsi="Tahoma" w:cs="Tahoma"/>
          <w:b/>
          <w:bCs/>
          <w:sz w:val="22"/>
          <w:szCs w:val="22"/>
        </w:rPr>
      </w:pPr>
    </w:p>
    <w:p w14:paraId="5C7E6ED6" w14:textId="77777777" w:rsidR="008C3E42" w:rsidRDefault="008C3E42" w:rsidP="008C3E42">
      <w:pPr>
        <w:autoSpaceDE w:val="0"/>
        <w:autoSpaceDN w:val="0"/>
        <w:adjustRightInd w:val="0"/>
        <w:jc w:val="both"/>
        <w:rPr>
          <w:rFonts w:ascii="Tahoma" w:eastAsia="Calibri" w:hAnsi="Tahoma" w:cs="Tahoma"/>
          <w:i/>
          <w:iCs/>
          <w:color w:val="000000"/>
          <w:sz w:val="22"/>
          <w:szCs w:val="22"/>
        </w:rPr>
      </w:pPr>
      <w:r w:rsidRPr="00EB43DE">
        <w:rPr>
          <w:rFonts w:ascii="Tahoma" w:eastAsia="Calibri" w:hAnsi="Tahoma" w:cs="Tahoma"/>
          <w:i/>
          <w:iCs/>
          <w:color w:val="000000"/>
          <w:sz w:val="22"/>
          <w:szCs w:val="22"/>
        </w:rPr>
        <w:t xml:space="preserve">Un dispositif d'équivalence de diplôme a été ouvert par le décret n° 2007-196 du 13 février 2007 modifié. </w:t>
      </w:r>
    </w:p>
    <w:p w14:paraId="796EFA61" w14:textId="77777777" w:rsidR="008C3E42" w:rsidRPr="00EB43DE" w:rsidRDefault="008C3E42" w:rsidP="008C3E42">
      <w:pPr>
        <w:autoSpaceDE w:val="0"/>
        <w:autoSpaceDN w:val="0"/>
        <w:adjustRightInd w:val="0"/>
        <w:jc w:val="both"/>
        <w:rPr>
          <w:rFonts w:ascii="Tahoma" w:eastAsia="Calibri" w:hAnsi="Tahoma" w:cs="Tahoma"/>
          <w:color w:val="000000"/>
          <w:sz w:val="22"/>
          <w:szCs w:val="22"/>
        </w:rPr>
      </w:pPr>
    </w:p>
    <w:p w14:paraId="2CEAA6A8" w14:textId="1FB02F97" w:rsidR="008C3E42" w:rsidRDefault="008C3E42" w:rsidP="008C3E42">
      <w:pPr>
        <w:autoSpaceDE w:val="0"/>
        <w:autoSpaceDN w:val="0"/>
        <w:adjustRightInd w:val="0"/>
        <w:jc w:val="both"/>
        <w:rPr>
          <w:rFonts w:ascii="Tahoma" w:eastAsia="Calibri" w:hAnsi="Tahoma" w:cs="Tahoma"/>
          <w:color w:val="000000"/>
          <w:sz w:val="22"/>
          <w:szCs w:val="22"/>
        </w:rPr>
      </w:pPr>
      <w:r w:rsidRPr="008C3E42">
        <w:rPr>
          <w:rFonts w:ascii="Tahoma" w:eastAsia="Calibri" w:hAnsi="Tahoma" w:cs="Tahoma"/>
          <w:color w:val="000000"/>
          <w:sz w:val="22"/>
          <w:szCs w:val="22"/>
        </w:rPr>
        <w:t xml:space="preserve">Pour pouvoir prétendre à l’accès au concours externe d’adjoint administratif principal de 2ème classe, les candidats doivent être en possession d’un titre ou diplôme classé au moins au niveau 3 </w:t>
      </w:r>
      <w:r w:rsidR="002D4D93">
        <w:rPr>
          <w:rFonts w:ascii="Tahoma" w:eastAsia="Calibri" w:hAnsi="Tahoma" w:cs="Tahoma"/>
          <w:color w:val="000000"/>
          <w:sz w:val="22"/>
          <w:szCs w:val="22"/>
        </w:rPr>
        <w:t xml:space="preserve">(CAP,BEP, </w:t>
      </w:r>
      <w:r w:rsidR="002D4D93" w:rsidRPr="002D4D93">
        <w:rPr>
          <w:rFonts w:ascii="Tahoma" w:eastAsia="Calibri" w:hAnsi="Tahoma" w:cs="Tahoma"/>
          <w:color w:val="000000"/>
          <w:sz w:val="22"/>
          <w:szCs w:val="22"/>
        </w:rPr>
        <w:t xml:space="preserve"> </w:t>
      </w:r>
      <w:r w:rsidR="002D4D93">
        <w:rPr>
          <w:rFonts w:ascii="Tahoma" w:eastAsia="Calibri" w:hAnsi="Tahoma" w:cs="Tahoma"/>
          <w:color w:val="000000"/>
          <w:sz w:val="22"/>
          <w:szCs w:val="22"/>
        </w:rPr>
        <w:t xml:space="preserve">anciennement niveau V)  </w:t>
      </w:r>
      <w:r w:rsidRPr="008C3E42">
        <w:rPr>
          <w:rFonts w:ascii="Tahoma" w:eastAsia="Calibri" w:hAnsi="Tahoma" w:cs="Tahoma"/>
          <w:color w:val="000000"/>
          <w:sz w:val="22"/>
          <w:szCs w:val="22"/>
        </w:rPr>
        <w:t xml:space="preserve">de la Nomenclature du répertoire national des certifications professionnelles ou d'une qualification reconnue comme équivalente. </w:t>
      </w:r>
    </w:p>
    <w:p w14:paraId="463DAD1B" w14:textId="77777777" w:rsidR="008C3E42" w:rsidRPr="008C3E42" w:rsidRDefault="008C3E42" w:rsidP="008C3E42">
      <w:pPr>
        <w:autoSpaceDE w:val="0"/>
        <w:autoSpaceDN w:val="0"/>
        <w:adjustRightInd w:val="0"/>
        <w:jc w:val="both"/>
        <w:rPr>
          <w:rFonts w:ascii="Tahoma" w:eastAsia="Calibri" w:hAnsi="Tahoma" w:cs="Tahoma"/>
          <w:color w:val="000000"/>
          <w:sz w:val="16"/>
          <w:szCs w:val="16"/>
        </w:rPr>
      </w:pPr>
    </w:p>
    <w:p w14:paraId="41083A59" w14:textId="1CC60D91" w:rsidR="008C3E42" w:rsidRDefault="008C3E42" w:rsidP="008C3E42">
      <w:pPr>
        <w:autoSpaceDE w:val="0"/>
        <w:autoSpaceDN w:val="0"/>
        <w:adjustRightInd w:val="0"/>
        <w:jc w:val="both"/>
        <w:rPr>
          <w:rFonts w:ascii="Tahoma" w:eastAsia="Calibri" w:hAnsi="Tahoma" w:cs="Tahoma"/>
          <w:color w:val="000000"/>
          <w:sz w:val="22"/>
          <w:szCs w:val="22"/>
        </w:rPr>
      </w:pPr>
      <w:r w:rsidRPr="008C3E42">
        <w:rPr>
          <w:rFonts w:ascii="Tahoma" w:eastAsia="Calibri" w:hAnsi="Tahoma" w:cs="Tahoma"/>
          <w:color w:val="000000"/>
          <w:sz w:val="22"/>
          <w:szCs w:val="22"/>
        </w:rPr>
        <w:t xml:space="preserve">Si vous n’êtes pas en possession du titre ou diplôme requis, vous pouvez obtenir une équivalence de diplôme si vous êtes titulaire d’un titre ou diplôme de niveau différent (inférieur) obtenu en France ou dans un autre Etat que la France, et, le cas échéant, si vous avez une expérience professionnelle en complément ou en l’absence de tout diplôme. </w:t>
      </w:r>
    </w:p>
    <w:p w14:paraId="75033DED" w14:textId="77777777" w:rsidR="008C3E42" w:rsidRPr="008C3E42" w:rsidRDefault="008C3E42" w:rsidP="008C3E42">
      <w:pPr>
        <w:autoSpaceDE w:val="0"/>
        <w:autoSpaceDN w:val="0"/>
        <w:adjustRightInd w:val="0"/>
        <w:jc w:val="both"/>
        <w:rPr>
          <w:rFonts w:ascii="Tahoma" w:eastAsia="Calibri" w:hAnsi="Tahoma" w:cs="Tahoma"/>
          <w:color w:val="000000"/>
          <w:sz w:val="16"/>
          <w:szCs w:val="16"/>
        </w:rPr>
      </w:pPr>
    </w:p>
    <w:p w14:paraId="73B32E76" w14:textId="05E7195A" w:rsidR="008C3E42" w:rsidRDefault="008C3E42" w:rsidP="008C3E42">
      <w:pPr>
        <w:autoSpaceDE w:val="0"/>
        <w:autoSpaceDN w:val="0"/>
        <w:adjustRightInd w:val="0"/>
        <w:jc w:val="both"/>
        <w:rPr>
          <w:rFonts w:ascii="Tahoma" w:eastAsia="Calibri" w:hAnsi="Tahoma" w:cs="Tahoma"/>
          <w:color w:val="000000"/>
          <w:sz w:val="22"/>
          <w:szCs w:val="22"/>
        </w:rPr>
      </w:pPr>
      <w:r w:rsidRPr="008C3E42">
        <w:rPr>
          <w:rFonts w:ascii="Tahoma" w:eastAsia="Calibri" w:hAnsi="Tahoma" w:cs="Tahoma"/>
          <w:color w:val="000000"/>
          <w:sz w:val="22"/>
          <w:szCs w:val="22"/>
        </w:rPr>
        <w:t>Dans ce cas, vous devez faire une demande de R.E.P. ou R.E.D. pour vous présenter à ce concours</w:t>
      </w:r>
      <w:r>
        <w:rPr>
          <w:rFonts w:ascii="Tahoma" w:eastAsia="Calibri" w:hAnsi="Tahoma" w:cs="Tahoma"/>
          <w:color w:val="000000"/>
          <w:sz w:val="22"/>
          <w:szCs w:val="22"/>
        </w:rPr>
        <w:t xml:space="preserve"> directement auprès de l’autorité organisatrice du concours.</w:t>
      </w:r>
    </w:p>
    <w:p w14:paraId="0DC445D9" w14:textId="77777777" w:rsidR="008C3E42" w:rsidRPr="008C3E42" w:rsidRDefault="008C3E42" w:rsidP="008C3E42">
      <w:pPr>
        <w:autoSpaceDE w:val="0"/>
        <w:autoSpaceDN w:val="0"/>
        <w:adjustRightInd w:val="0"/>
        <w:jc w:val="both"/>
        <w:rPr>
          <w:rFonts w:ascii="Tahoma" w:eastAsia="Calibri" w:hAnsi="Tahoma" w:cs="Tahoma"/>
          <w:color w:val="000000"/>
          <w:sz w:val="16"/>
          <w:szCs w:val="16"/>
        </w:rPr>
      </w:pPr>
    </w:p>
    <w:p w14:paraId="3C0A65AB" w14:textId="61523566" w:rsidR="008C3E42" w:rsidRPr="008C3E42" w:rsidRDefault="008C3E42" w:rsidP="008C3E42">
      <w:pPr>
        <w:autoSpaceDE w:val="0"/>
        <w:autoSpaceDN w:val="0"/>
        <w:adjustRightInd w:val="0"/>
        <w:jc w:val="center"/>
        <w:rPr>
          <w:rFonts w:ascii="Arial" w:eastAsia="Calibri" w:hAnsi="Arial" w:cs="Arial"/>
          <w:color w:val="000000"/>
          <w:sz w:val="20"/>
          <w:szCs w:val="20"/>
        </w:rPr>
      </w:pPr>
      <w:r w:rsidRPr="008C3E42">
        <w:rPr>
          <w:rFonts w:ascii="Arial" w:eastAsia="Calibri" w:hAnsi="Arial" w:cs="Arial"/>
          <w:b/>
          <w:bCs/>
          <w:color w:val="000000"/>
          <w:sz w:val="20"/>
          <w:szCs w:val="20"/>
        </w:rPr>
        <w:t>Le formulaire à compléter est disponible sur le site Internet du Centre de gestion d</w:t>
      </w:r>
      <w:r>
        <w:rPr>
          <w:rFonts w:ascii="Arial" w:eastAsia="Calibri" w:hAnsi="Arial" w:cs="Arial"/>
          <w:b/>
          <w:bCs/>
          <w:color w:val="000000"/>
          <w:sz w:val="20"/>
          <w:szCs w:val="20"/>
        </w:rPr>
        <w:t>u Calvados</w:t>
      </w:r>
      <w:r w:rsidRPr="008C3E42">
        <w:rPr>
          <w:rFonts w:ascii="Arial" w:eastAsia="Calibri" w:hAnsi="Arial" w:cs="Arial"/>
          <w:b/>
          <w:bCs/>
          <w:color w:val="000000"/>
          <w:sz w:val="20"/>
          <w:szCs w:val="20"/>
        </w:rPr>
        <w:t xml:space="preserve"> : www.cdg</w:t>
      </w:r>
      <w:r>
        <w:rPr>
          <w:rFonts w:ascii="Arial" w:eastAsia="Calibri" w:hAnsi="Arial" w:cs="Arial"/>
          <w:b/>
          <w:bCs/>
          <w:color w:val="000000"/>
          <w:sz w:val="20"/>
          <w:szCs w:val="20"/>
        </w:rPr>
        <w:t>14</w:t>
      </w:r>
      <w:r w:rsidRPr="008C3E42">
        <w:rPr>
          <w:rFonts w:ascii="Arial" w:eastAsia="Calibri" w:hAnsi="Arial" w:cs="Arial"/>
          <w:b/>
          <w:bCs/>
          <w:color w:val="000000"/>
          <w:sz w:val="20"/>
          <w:szCs w:val="20"/>
        </w:rPr>
        <w:t>.fr,</w:t>
      </w:r>
    </w:p>
    <w:p w14:paraId="25D977BD" w14:textId="77777777" w:rsidR="008C3E42" w:rsidRDefault="008C3E42" w:rsidP="008C3E42">
      <w:pPr>
        <w:autoSpaceDE w:val="0"/>
        <w:autoSpaceDN w:val="0"/>
        <w:adjustRightInd w:val="0"/>
        <w:jc w:val="center"/>
        <w:rPr>
          <w:rFonts w:ascii="Arial" w:eastAsia="Calibri" w:hAnsi="Arial" w:cs="Arial"/>
          <w:b/>
          <w:bCs/>
          <w:color w:val="000000"/>
          <w:sz w:val="20"/>
          <w:szCs w:val="20"/>
        </w:rPr>
      </w:pPr>
      <w:r w:rsidRPr="008C3E42">
        <w:rPr>
          <w:rFonts w:ascii="Arial" w:eastAsia="Calibri" w:hAnsi="Arial" w:cs="Arial"/>
          <w:b/>
          <w:bCs/>
          <w:color w:val="000000"/>
          <w:sz w:val="20"/>
          <w:szCs w:val="20"/>
        </w:rPr>
        <w:t>menu « Pré-inscription concours »</w:t>
      </w:r>
      <w:r>
        <w:rPr>
          <w:rFonts w:ascii="Arial" w:eastAsia="Calibri" w:hAnsi="Arial" w:cs="Arial"/>
          <w:b/>
          <w:bCs/>
          <w:color w:val="000000"/>
          <w:sz w:val="20"/>
          <w:szCs w:val="20"/>
        </w:rPr>
        <w:t xml:space="preserve"> « Dossier saisine RED / REP »</w:t>
      </w:r>
    </w:p>
    <w:p w14:paraId="19D35D3A" w14:textId="1FE67153" w:rsidR="008C3E42" w:rsidRDefault="008C3E42" w:rsidP="008C3E42">
      <w:pPr>
        <w:autoSpaceDE w:val="0"/>
        <w:autoSpaceDN w:val="0"/>
        <w:adjustRightInd w:val="0"/>
        <w:jc w:val="center"/>
        <w:rPr>
          <w:rFonts w:ascii="Tahoma" w:hAnsi="Tahoma" w:cs="Tahoma"/>
          <w:b/>
          <w:bCs/>
          <w:sz w:val="22"/>
          <w:szCs w:val="22"/>
        </w:rPr>
      </w:pPr>
      <w:r w:rsidRPr="008C3E42">
        <w:rPr>
          <w:rFonts w:ascii="Arial" w:eastAsia="Calibri" w:hAnsi="Arial" w:cs="Arial"/>
          <w:b/>
          <w:bCs/>
          <w:color w:val="000000"/>
          <w:sz w:val="20"/>
          <w:szCs w:val="20"/>
        </w:rPr>
        <w:t>Vous devrez le joindre à votre dossier d’inscription.</w:t>
      </w:r>
      <w:bookmarkStart w:id="31" w:name="_Hlk47085321"/>
    </w:p>
    <w:p w14:paraId="54FFCE94" w14:textId="77777777" w:rsidR="008C3E42" w:rsidRDefault="008C3E42" w:rsidP="008C3E42">
      <w:pPr>
        <w:autoSpaceDE w:val="0"/>
        <w:autoSpaceDN w:val="0"/>
        <w:adjustRightInd w:val="0"/>
        <w:spacing w:after="18"/>
        <w:rPr>
          <w:rFonts w:ascii="Tahoma" w:hAnsi="Tahoma" w:cs="Tahoma"/>
          <w:b/>
          <w:bCs/>
          <w:color w:val="9D1550"/>
          <w:sz w:val="22"/>
          <w:szCs w:val="22"/>
          <w:u w:val="single"/>
        </w:rPr>
      </w:pPr>
      <w:bookmarkStart w:id="32" w:name="_Hlk45870895"/>
      <w:bookmarkEnd w:id="31"/>
    </w:p>
    <w:p w14:paraId="6E70FD8A" w14:textId="77777777" w:rsidR="008C3E42" w:rsidRDefault="008C3E42" w:rsidP="008C3E42">
      <w:pPr>
        <w:autoSpaceDE w:val="0"/>
        <w:autoSpaceDN w:val="0"/>
        <w:adjustRightInd w:val="0"/>
        <w:rPr>
          <w:rFonts w:ascii="Tahoma" w:hAnsi="Tahoma" w:cs="Tahoma"/>
          <w:b/>
          <w:bCs/>
          <w:sz w:val="22"/>
          <w:szCs w:val="22"/>
        </w:rPr>
      </w:pPr>
      <w:r w:rsidRPr="0043297F">
        <w:rPr>
          <w:rFonts w:ascii="Tahoma" w:hAnsi="Tahoma" w:cs="Tahoma"/>
          <w:b/>
          <w:bCs/>
          <w:color w:val="9D1550"/>
          <w:sz w:val="22"/>
          <w:szCs w:val="22"/>
          <w:u w:val="single"/>
        </w:rPr>
        <w:t>Décisions de</w:t>
      </w:r>
      <w:r>
        <w:rPr>
          <w:rFonts w:ascii="Tahoma" w:hAnsi="Tahoma" w:cs="Tahoma"/>
          <w:b/>
          <w:bCs/>
          <w:color w:val="9D1550"/>
          <w:sz w:val="22"/>
          <w:szCs w:val="22"/>
          <w:u w:val="single"/>
        </w:rPr>
        <w:t xml:space="preserve"> la </w:t>
      </w:r>
      <w:r w:rsidRPr="0043297F">
        <w:rPr>
          <w:rFonts w:ascii="Tahoma" w:hAnsi="Tahoma" w:cs="Tahoma"/>
          <w:b/>
          <w:bCs/>
          <w:color w:val="9D1550"/>
          <w:sz w:val="22"/>
          <w:szCs w:val="22"/>
          <w:u w:val="single"/>
        </w:rPr>
        <w:t>commission</w:t>
      </w:r>
      <w:r>
        <w:rPr>
          <w:rFonts w:ascii="Tahoma" w:eastAsia="Calibri" w:hAnsi="Tahoma" w:cs="Tahoma"/>
          <w:color w:val="000000"/>
          <w:sz w:val="22"/>
          <w:szCs w:val="22"/>
        </w:rPr>
        <w:t xml:space="preserve"> </w:t>
      </w:r>
      <w:r w:rsidRPr="00666270">
        <w:rPr>
          <w:rFonts w:ascii="Tahoma" w:hAnsi="Tahoma" w:cs="Tahoma"/>
          <w:b/>
          <w:bCs/>
          <w:color w:val="9D1550"/>
          <w:sz w:val="22"/>
          <w:szCs w:val="22"/>
        </w:rPr>
        <w:t>:</w:t>
      </w:r>
      <w:r w:rsidRPr="00545B18">
        <w:rPr>
          <w:rFonts w:ascii="Tahoma" w:hAnsi="Tahoma" w:cs="Tahoma"/>
          <w:b/>
          <w:bCs/>
          <w:sz w:val="22"/>
          <w:szCs w:val="22"/>
        </w:rPr>
        <w:t xml:space="preserve"> </w:t>
      </w:r>
    </w:p>
    <w:p w14:paraId="7FBB7B15" w14:textId="77777777" w:rsidR="008C3E42" w:rsidRPr="00A00B7D" w:rsidRDefault="008C3E42" w:rsidP="008C3E42">
      <w:pPr>
        <w:autoSpaceDE w:val="0"/>
        <w:autoSpaceDN w:val="0"/>
        <w:adjustRightInd w:val="0"/>
        <w:rPr>
          <w:rFonts w:ascii="Tahoma" w:hAnsi="Tahoma" w:cs="Tahoma"/>
          <w:b/>
          <w:bCs/>
          <w:sz w:val="22"/>
          <w:szCs w:val="22"/>
        </w:rPr>
      </w:pPr>
      <w:r w:rsidRPr="00A00B7D">
        <w:rPr>
          <w:rFonts w:ascii="Tahoma" w:hAnsi="Tahoma" w:cs="Tahoma"/>
          <w:b/>
          <w:bCs/>
          <w:sz w:val="22"/>
          <w:szCs w:val="22"/>
        </w:rPr>
        <w:t>Les décisions sont communiquées directement aux candidats.</w:t>
      </w:r>
    </w:p>
    <w:p w14:paraId="566DE0D2" w14:textId="77777777" w:rsidR="008C3E42" w:rsidRPr="008C3E42" w:rsidRDefault="008C3E42" w:rsidP="008C3E42">
      <w:pPr>
        <w:autoSpaceDE w:val="0"/>
        <w:autoSpaceDN w:val="0"/>
        <w:adjustRightInd w:val="0"/>
        <w:spacing w:after="18"/>
        <w:rPr>
          <w:rFonts w:ascii="Tahoma" w:hAnsi="Tahoma" w:cs="Tahoma"/>
          <w:b/>
          <w:bCs/>
          <w:color w:val="9D1550"/>
          <w:sz w:val="16"/>
          <w:szCs w:val="16"/>
        </w:rPr>
      </w:pPr>
    </w:p>
    <w:bookmarkEnd w:id="32"/>
    <w:p w14:paraId="2821F77E" w14:textId="37735601" w:rsidR="008C3E42" w:rsidRPr="002D4D93" w:rsidRDefault="008C3E42" w:rsidP="008E1F5E">
      <w:pPr>
        <w:numPr>
          <w:ilvl w:val="0"/>
          <w:numId w:val="30"/>
        </w:numPr>
        <w:ind w:left="567"/>
        <w:jc w:val="both"/>
        <w:rPr>
          <w:rFonts w:ascii="Tahoma" w:hAnsi="Tahoma" w:cs="Tahoma"/>
          <w:sz w:val="20"/>
          <w:szCs w:val="20"/>
        </w:rPr>
      </w:pPr>
      <w:r w:rsidRPr="002D4D93">
        <w:rPr>
          <w:rFonts w:ascii="Tahoma" w:hAnsi="Tahoma" w:cs="Tahoma"/>
          <w:b/>
          <w:bCs/>
          <w:sz w:val="22"/>
          <w:szCs w:val="22"/>
        </w:rPr>
        <w:t>En cas de décision favorable</w:t>
      </w:r>
      <w:r w:rsidRPr="002D4D93">
        <w:rPr>
          <w:rFonts w:ascii="Tahoma" w:hAnsi="Tahoma" w:cs="Tahoma"/>
          <w:sz w:val="22"/>
          <w:szCs w:val="22"/>
        </w:rPr>
        <w:t xml:space="preserve">, celle-ci vaut pour tous les concours de la fonction publique territoriale, de la fonction publique d'État et hospitalière qui ont la même condition de diplôme. De ce fait, </w:t>
      </w:r>
      <w:r w:rsidRPr="002D4D93">
        <w:rPr>
          <w:rFonts w:ascii="Tahoma" w:hAnsi="Tahoma" w:cs="Tahoma"/>
          <w:bCs/>
          <w:sz w:val="22"/>
          <w:szCs w:val="22"/>
        </w:rPr>
        <w:t>le</w:t>
      </w:r>
      <w:r w:rsidRPr="002D4D93">
        <w:rPr>
          <w:rFonts w:ascii="Tahoma" w:eastAsia="Calibri" w:hAnsi="Tahoma" w:cs="Tahoma"/>
          <w:b/>
          <w:bCs/>
          <w:color w:val="000000"/>
          <w:sz w:val="22"/>
          <w:szCs w:val="22"/>
        </w:rPr>
        <w:t xml:space="preserve"> </w:t>
      </w:r>
      <w:r w:rsidRPr="002D4D93">
        <w:rPr>
          <w:rFonts w:ascii="Tahoma" w:eastAsia="Calibri" w:hAnsi="Tahoma" w:cs="Tahoma"/>
          <w:color w:val="000000"/>
          <w:sz w:val="22"/>
          <w:szCs w:val="22"/>
        </w:rPr>
        <w:t>candidat devra conserver cette décision et la présenter dans l’hypothèse d’une nouvelle inscription à un concours dont les conditions d’accès sont similaires.</w:t>
      </w:r>
      <w:r w:rsidR="002D4D93" w:rsidRPr="002D4D93">
        <w:rPr>
          <w:rFonts w:ascii="Tahoma" w:eastAsia="Calibri" w:hAnsi="Tahoma" w:cs="Tahoma"/>
          <w:color w:val="000000"/>
          <w:sz w:val="22"/>
          <w:szCs w:val="22"/>
        </w:rPr>
        <w:t xml:space="preserve"> </w:t>
      </w:r>
    </w:p>
    <w:p w14:paraId="3A205618" w14:textId="02633AB9" w:rsidR="008C3E42" w:rsidRPr="002E6314" w:rsidRDefault="002D4D93" w:rsidP="002D4D93">
      <w:pPr>
        <w:autoSpaceDE w:val="0"/>
        <w:autoSpaceDN w:val="0"/>
        <w:adjustRightInd w:val="0"/>
        <w:ind w:firstLine="567"/>
        <w:jc w:val="both"/>
        <w:rPr>
          <w:rFonts w:ascii="Tahoma" w:hAnsi="Tahoma" w:cs="Tahoma"/>
          <w:b/>
          <w:bCs/>
          <w:sz w:val="22"/>
          <w:szCs w:val="22"/>
          <w:highlight w:val="yellow"/>
        </w:rPr>
      </w:pPr>
      <w:r>
        <w:rPr>
          <w:rFonts w:ascii="Tahoma" w:hAnsi="Tahoma" w:cs="Tahoma"/>
          <w:b/>
          <w:bCs/>
          <w:sz w:val="22"/>
          <w:szCs w:val="22"/>
        </w:rPr>
        <w:t>Une copie sera joint</w:t>
      </w:r>
      <w:r w:rsidR="001D0B19">
        <w:rPr>
          <w:rFonts w:ascii="Tahoma" w:hAnsi="Tahoma" w:cs="Tahoma"/>
          <w:b/>
          <w:bCs/>
          <w:sz w:val="22"/>
          <w:szCs w:val="22"/>
        </w:rPr>
        <w:t>e</w:t>
      </w:r>
      <w:r>
        <w:rPr>
          <w:rFonts w:ascii="Tahoma" w:hAnsi="Tahoma" w:cs="Tahoma"/>
          <w:b/>
          <w:bCs/>
          <w:sz w:val="22"/>
          <w:szCs w:val="22"/>
        </w:rPr>
        <w:t xml:space="preserve"> à</w:t>
      </w:r>
      <w:r w:rsidR="008C3E42" w:rsidRPr="001A1A20">
        <w:rPr>
          <w:rFonts w:ascii="Tahoma" w:hAnsi="Tahoma" w:cs="Tahoma"/>
          <w:b/>
          <w:bCs/>
          <w:sz w:val="22"/>
          <w:szCs w:val="22"/>
        </w:rPr>
        <w:t xml:space="preserve"> son dossier d'inscription </w:t>
      </w:r>
    </w:p>
    <w:p w14:paraId="0593AED7" w14:textId="77777777" w:rsidR="008C3E42" w:rsidRPr="002E6314" w:rsidRDefault="008C3E42" w:rsidP="008C3E42">
      <w:pPr>
        <w:autoSpaceDE w:val="0"/>
        <w:autoSpaceDN w:val="0"/>
        <w:adjustRightInd w:val="0"/>
        <w:jc w:val="both"/>
        <w:rPr>
          <w:rFonts w:ascii="Tahoma" w:hAnsi="Tahoma" w:cs="Tahoma"/>
          <w:b/>
          <w:bCs/>
          <w:sz w:val="20"/>
          <w:szCs w:val="20"/>
          <w:highlight w:val="yellow"/>
        </w:rPr>
      </w:pPr>
    </w:p>
    <w:p w14:paraId="0DA71299" w14:textId="77777777" w:rsidR="008C3E42" w:rsidRDefault="008C3E42" w:rsidP="008C3E42">
      <w:pPr>
        <w:numPr>
          <w:ilvl w:val="0"/>
          <w:numId w:val="30"/>
        </w:numPr>
        <w:autoSpaceDE w:val="0"/>
        <w:autoSpaceDN w:val="0"/>
        <w:adjustRightInd w:val="0"/>
        <w:ind w:left="567"/>
        <w:jc w:val="both"/>
        <w:rPr>
          <w:rFonts w:ascii="Tahoma" w:hAnsi="Tahoma" w:cs="Tahoma"/>
          <w:sz w:val="22"/>
          <w:szCs w:val="22"/>
        </w:rPr>
      </w:pPr>
      <w:r w:rsidRPr="00A32AC7">
        <w:rPr>
          <w:rFonts w:ascii="Tahoma" w:hAnsi="Tahoma" w:cs="Tahoma"/>
          <w:b/>
          <w:bCs/>
          <w:sz w:val="22"/>
          <w:szCs w:val="22"/>
        </w:rPr>
        <w:t>En cas de décision défavorable</w:t>
      </w:r>
      <w:r>
        <w:rPr>
          <w:rFonts w:ascii="Tahoma" w:hAnsi="Tahoma" w:cs="Tahoma"/>
          <w:b/>
          <w:bCs/>
          <w:sz w:val="22"/>
          <w:szCs w:val="22"/>
        </w:rPr>
        <w:t xml:space="preserve"> : </w:t>
      </w:r>
      <w:r w:rsidRPr="001A1A20">
        <w:rPr>
          <w:rFonts w:ascii="Tahoma" w:hAnsi="Tahoma" w:cs="Tahoma"/>
          <w:sz w:val="22"/>
          <w:szCs w:val="22"/>
        </w:rPr>
        <w:t>le candidat peut déposer une nouvelle demande</w:t>
      </w:r>
      <w:r>
        <w:rPr>
          <w:rFonts w:ascii="Tahoma" w:hAnsi="Tahoma" w:cs="Tahoma"/>
          <w:sz w:val="22"/>
          <w:szCs w:val="22"/>
        </w:rPr>
        <w:t xml:space="preserve"> </w:t>
      </w:r>
      <w:r w:rsidRPr="001A1A20">
        <w:rPr>
          <w:rFonts w:ascii="Tahoma" w:hAnsi="Tahoma" w:cs="Tahoma"/>
          <w:sz w:val="22"/>
          <w:szCs w:val="22"/>
        </w:rPr>
        <w:t>d'équivalence pour l'accès à un concours de la fonction publique territoriale pour lequel les</w:t>
      </w:r>
      <w:r>
        <w:rPr>
          <w:rFonts w:ascii="Tahoma" w:hAnsi="Tahoma" w:cs="Tahoma"/>
          <w:sz w:val="22"/>
          <w:szCs w:val="22"/>
        </w:rPr>
        <w:t xml:space="preserve"> </w:t>
      </w:r>
      <w:r w:rsidRPr="001A1A20">
        <w:rPr>
          <w:rFonts w:ascii="Tahoma" w:hAnsi="Tahoma" w:cs="Tahoma"/>
          <w:sz w:val="22"/>
          <w:szCs w:val="22"/>
        </w:rPr>
        <w:t xml:space="preserve">mêmes diplômes sont requis </w:t>
      </w:r>
      <w:r>
        <w:rPr>
          <w:rFonts w:ascii="Tahoma" w:hAnsi="Tahoma" w:cs="Tahoma"/>
          <w:sz w:val="22"/>
          <w:szCs w:val="22"/>
        </w:rPr>
        <w:t xml:space="preserve">seulement </w:t>
      </w:r>
      <w:r w:rsidRPr="001A1A20">
        <w:rPr>
          <w:rFonts w:ascii="Tahoma" w:hAnsi="Tahoma" w:cs="Tahoma"/>
          <w:b/>
          <w:bCs/>
          <w:sz w:val="22"/>
          <w:szCs w:val="22"/>
        </w:rPr>
        <w:t>dans un délai d'un an après notification de la décision défavorable</w:t>
      </w:r>
      <w:r w:rsidRPr="001A1A20">
        <w:rPr>
          <w:rFonts w:ascii="Tahoma" w:hAnsi="Tahoma" w:cs="Tahoma"/>
          <w:sz w:val="22"/>
          <w:szCs w:val="22"/>
        </w:rPr>
        <w:t>.</w:t>
      </w:r>
    </w:p>
    <w:p w14:paraId="5D813CAA" w14:textId="034185A4" w:rsidR="008C3E42" w:rsidRPr="00EB43DE" w:rsidRDefault="008C3E42" w:rsidP="008C3E42">
      <w:pPr>
        <w:autoSpaceDE w:val="0"/>
        <w:autoSpaceDN w:val="0"/>
        <w:adjustRightInd w:val="0"/>
        <w:spacing w:line="360" w:lineRule="auto"/>
        <w:rPr>
          <w:rFonts w:ascii="Tahoma" w:eastAsia="Calibri" w:hAnsi="Tahoma" w:cs="Tahoma"/>
          <w:b/>
          <w:bCs/>
          <w:color w:val="000000"/>
          <w:sz w:val="22"/>
          <w:szCs w:val="22"/>
        </w:rPr>
      </w:pPr>
      <w:r>
        <w:rPr>
          <w:rFonts w:ascii="Tahoma" w:eastAsia="Calibri" w:hAnsi="Tahoma" w:cs="Tahoma"/>
          <w:b/>
          <w:bCs/>
          <w:noProof/>
          <w:color w:val="000000"/>
          <w:sz w:val="22"/>
          <w:szCs w:val="22"/>
        </w:rPr>
        <w:drawing>
          <wp:anchor distT="0" distB="0" distL="114300" distR="114300" simplePos="0" relativeHeight="251657216" behindDoc="1" locked="0" layoutInCell="1" allowOverlap="1" wp14:anchorId="6FA35ED2" wp14:editId="07E21981">
            <wp:simplePos x="0" y="0"/>
            <wp:positionH relativeFrom="margin">
              <wp:posOffset>-2540</wp:posOffset>
            </wp:positionH>
            <wp:positionV relativeFrom="paragraph">
              <wp:posOffset>205105</wp:posOffset>
            </wp:positionV>
            <wp:extent cx="240030" cy="228600"/>
            <wp:effectExtent l="0" t="0" r="7620" b="0"/>
            <wp:wrapTight wrapText="bothSides">
              <wp:wrapPolygon edited="0">
                <wp:start x="0" y="0"/>
                <wp:lineTo x="0" y="19800"/>
                <wp:lineTo x="20571" y="19800"/>
                <wp:lineTo x="20571" y="0"/>
                <wp:lineTo x="0" y="0"/>
              </wp:wrapPolygon>
            </wp:wrapTight>
            <wp:docPr id="1" name="Image 1" descr="Une image contenant texte, mus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musiqu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131BB" w14:textId="77777777" w:rsidR="008C3E42" w:rsidRPr="00A00B7D" w:rsidRDefault="008C3E42" w:rsidP="008C3E42">
      <w:pPr>
        <w:autoSpaceDE w:val="0"/>
        <w:autoSpaceDN w:val="0"/>
        <w:adjustRightInd w:val="0"/>
        <w:jc w:val="both"/>
        <w:rPr>
          <w:rFonts w:ascii="Tahoma" w:hAnsi="Tahoma" w:cs="Tahoma"/>
          <w:b/>
          <w:bCs/>
          <w:sz w:val="22"/>
          <w:szCs w:val="22"/>
          <w:u w:val="single"/>
        </w:rPr>
      </w:pPr>
      <w:r w:rsidRPr="00A00B7D">
        <w:rPr>
          <w:rFonts w:ascii="Tahoma" w:eastAsia="Calibri" w:hAnsi="Tahoma" w:cs="Tahoma"/>
          <w:b/>
          <w:bCs/>
          <w:color w:val="000000"/>
          <w:sz w:val="22"/>
          <w:szCs w:val="22"/>
          <w:u w:val="single"/>
        </w:rPr>
        <w:t>ATTENTION :</w:t>
      </w:r>
      <w:r w:rsidRPr="00A00B7D">
        <w:rPr>
          <w:rFonts w:ascii="Tahoma" w:eastAsia="Calibri" w:hAnsi="Tahoma" w:cs="Tahoma"/>
          <w:color w:val="000000"/>
          <w:sz w:val="22"/>
          <w:szCs w:val="22"/>
          <w:u w:val="single"/>
        </w:rPr>
        <w:t xml:space="preserve"> </w:t>
      </w:r>
    </w:p>
    <w:p w14:paraId="42DDA2F5" w14:textId="77777777" w:rsidR="008C3E42" w:rsidRDefault="008C3E42" w:rsidP="008C3E42">
      <w:pPr>
        <w:autoSpaceDE w:val="0"/>
        <w:autoSpaceDN w:val="0"/>
        <w:adjustRightInd w:val="0"/>
        <w:rPr>
          <w:rFonts w:ascii="Tahoma" w:eastAsia="Calibri" w:hAnsi="Tahoma" w:cs="Tahoma"/>
          <w:b/>
          <w:bCs/>
          <w:color w:val="000000"/>
          <w:sz w:val="22"/>
          <w:szCs w:val="22"/>
        </w:rPr>
      </w:pPr>
    </w:p>
    <w:p w14:paraId="4BC16A8B" w14:textId="0952C581" w:rsidR="008C3E42" w:rsidRDefault="008C3E42" w:rsidP="008C3E42">
      <w:pPr>
        <w:autoSpaceDE w:val="0"/>
        <w:autoSpaceDN w:val="0"/>
        <w:adjustRightInd w:val="0"/>
        <w:rPr>
          <w:rFonts w:ascii="Tahoma" w:hAnsi="Tahoma" w:cs="Tahoma"/>
          <w:b/>
          <w:bCs/>
          <w:sz w:val="22"/>
          <w:szCs w:val="22"/>
        </w:rPr>
      </w:pPr>
      <w:bookmarkStart w:id="33" w:name="_Hlk45870786"/>
      <w:r w:rsidRPr="00A00B7D">
        <w:rPr>
          <w:rFonts w:ascii="Tahoma" w:hAnsi="Tahoma" w:cs="Tahoma"/>
          <w:b/>
          <w:bCs/>
          <w:sz w:val="22"/>
          <w:szCs w:val="22"/>
        </w:rPr>
        <w:t xml:space="preserve">La saisine de la commission ne vaut pas inscription au concours. </w:t>
      </w:r>
    </w:p>
    <w:bookmarkEnd w:id="33"/>
    <w:p w14:paraId="562132A8" w14:textId="77777777" w:rsidR="008C3E42" w:rsidRDefault="008C3E42" w:rsidP="008C3E42">
      <w:pPr>
        <w:autoSpaceDE w:val="0"/>
        <w:autoSpaceDN w:val="0"/>
        <w:adjustRightInd w:val="0"/>
        <w:jc w:val="both"/>
        <w:rPr>
          <w:rFonts w:ascii="Tahoma" w:eastAsia="Calibri" w:hAnsi="Tahoma" w:cs="Tahoma"/>
          <w:color w:val="000000"/>
          <w:sz w:val="22"/>
          <w:szCs w:val="22"/>
        </w:rPr>
      </w:pPr>
      <w:r w:rsidRPr="00A00B7D">
        <w:rPr>
          <w:rFonts w:ascii="Tahoma" w:hAnsi="Tahoma" w:cs="Tahoma"/>
          <w:sz w:val="22"/>
          <w:szCs w:val="22"/>
        </w:rPr>
        <w:t xml:space="preserve">Pour participer effectivement au concours, le candidat ne devra pas oublier de s'inscrire auprès de l'autorité qui organise le concours qu'il souhaite passer, en respectant les périodes de pré-inscription ou de retrait de dossier et en renvoyant son dossier complet </w:t>
      </w:r>
      <w:r w:rsidRPr="00A00B7D">
        <w:rPr>
          <w:rFonts w:ascii="Tahoma" w:hAnsi="Tahoma" w:cs="Tahoma"/>
          <w:b/>
          <w:bCs/>
          <w:sz w:val="22"/>
          <w:szCs w:val="22"/>
        </w:rPr>
        <w:t>avant la clôture des inscriptions.</w:t>
      </w:r>
      <w:r w:rsidRPr="00A00B7D">
        <w:rPr>
          <w:rFonts w:ascii="Tahoma" w:eastAsia="Calibri" w:hAnsi="Tahoma" w:cs="Tahoma"/>
          <w:color w:val="000000"/>
          <w:sz w:val="22"/>
          <w:szCs w:val="22"/>
        </w:rPr>
        <w:t xml:space="preserve"> </w:t>
      </w:r>
    </w:p>
    <w:p w14:paraId="52A140E7" w14:textId="77777777" w:rsidR="008C3E42" w:rsidRPr="002E6314" w:rsidRDefault="008C3E42" w:rsidP="008C3E42">
      <w:pPr>
        <w:autoSpaceDE w:val="0"/>
        <w:autoSpaceDN w:val="0"/>
        <w:adjustRightInd w:val="0"/>
        <w:jc w:val="both"/>
        <w:rPr>
          <w:rFonts w:ascii="Tahoma" w:hAnsi="Tahoma" w:cs="Tahoma"/>
          <w:b/>
          <w:bCs/>
          <w:sz w:val="20"/>
          <w:szCs w:val="20"/>
          <w:highlight w:val="yellow"/>
        </w:rPr>
      </w:pPr>
    </w:p>
    <w:p w14:paraId="0F43D103" w14:textId="77777777" w:rsidR="008C3E42" w:rsidRDefault="008C3E42" w:rsidP="008C3E42">
      <w:pPr>
        <w:autoSpaceDE w:val="0"/>
        <w:autoSpaceDN w:val="0"/>
        <w:adjustRightInd w:val="0"/>
        <w:jc w:val="both"/>
        <w:rPr>
          <w:rFonts w:ascii="Tahoma" w:hAnsi="Tahoma" w:cs="Tahoma"/>
          <w:b/>
          <w:bCs/>
          <w:sz w:val="22"/>
          <w:szCs w:val="22"/>
        </w:rPr>
      </w:pPr>
      <w:bookmarkStart w:id="34" w:name="_Hlk83129957"/>
      <w:r w:rsidRPr="00A00B7D">
        <w:rPr>
          <w:rFonts w:ascii="Tahoma" w:hAnsi="Tahoma" w:cs="Tahoma"/>
          <w:b/>
          <w:bCs/>
          <w:sz w:val="22"/>
          <w:szCs w:val="22"/>
        </w:rPr>
        <w:t>Ne pas confondre</w:t>
      </w:r>
      <w:r w:rsidRPr="00A00B7D">
        <w:rPr>
          <w:rFonts w:ascii="Tahoma" w:hAnsi="Tahoma" w:cs="Tahoma"/>
          <w:sz w:val="22"/>
          <w:szCs w:val="22"/>
        </w:rPr>
        <w:t xml:space="preserve"> </w:t>
      </w:r>
      <w:r w:rsidRPr="00A00B7D">
        <w:rPr>
          <w:rFonts w:ascii="Tahoma" w:hAnsi="Tahoma" w:cs="Tahoma"/>
          <w:b/>
          <w:bCs/>
          <w:sz w:val="22"/>
          <w:szCs w:val="22"/>
        </w:rPr>
        <w:t>la démarche de RED</w:t>
      </w:r>
      <w:r w:rsidRPr="00A00B7D">
        <w:rPr>
          <w:rFonts w:ascii="Tahoma" w:hAnsi="Tahoma" w:cs="Tahoma"/>
          <w:sz w:val="22"/>
          <w:szCs w:val="22"/>
        </w:rPr>
        <w:t xml:space="preserve"> (Reconnaissance de l’équivalence de diplômes) </w:t>
      </w:r>
      <w:r w:rsidRPr="00A00B7D">
        <w:rPr>
          <w:rFonts w:ascii="Tahoma" w:hAnsi="Tahoma" w:cs="Tahoma"/>
          <w:b/>
          <w:bCs/>
          <w:sz w:val="22"/>
          <w:szCs w:val="22"/>
        </w:rPr>
        <w:t>et/ou de REP</w:t>
      </w:r>
      <w:r w:rsidRPr="00A00B7D">
        <w:rPr>
          <w:rFonts w:ascii="Tahoma" w:hAnsi="Tahoma" w:cs="Tahoma"/>
          <w:sz w:val="22"/>
          <w:szCs w:val="22"/>
        </w:rPr>
        <w:t xml:space="preserve"> </w:t>
      </w:r>
      <w:r w:rsidRPr="00A00B7D">
        <w:rPr>
          <w:rFonts w:ascii="Tahoma" w:hAnsi="Tahoma" w:cs="Tahoma"/>
          <w:b/>
          <w:bCs/>
          <w:sz w:val="22"/>
          <w:szCs w:val="22"/>
        </w:rPr>
        <w:t>(Reconnaissance de l’expérience professionnelle) avec la Validation des acquis de l’expérience (VAE).</w:t>
      </w:r>
      <w:r w:rsidRPr="00A00B7D">
        <w:rPr>
          <w:rFonts w:ascii="Tahoma" w:hAnsi="Tahoma" w:cs="Tahoma"/>
          <w:sz w:val="22"/>
          <w:szCs w:val="22"/>
        </w:rPr>
        <w:t xml:space="preserve"> Si la VAE permet la délivrance d’un diplôme, d’un titre ou d’un certificat de qualification professionnelle au candidat, en revanche la RED et/ou REP permettent seulement au candidat de s’inscrire au concours </w:t>
      </w:r>
      <w:r w:rsidRPr="00A00B7D">
        <w:rPr>
          <w:rFonts w:ascii="Tahoma" w:hAnsi="Tahoma" w:cs="Tahoma"/>
          <w:b/>
          <w:bCs/>
          <w:sz w:val="22"/>
          <w:szCs w:val="22"/>
        </w:rPr>
        <w:t>sans cependant lui reconnaître l’attribution du diplôme, titre ou certificat de qualification professionnelle</w:t>
      </w:r>
    </w:p>
    <w:p w14:paraId="37B61391" w14:textId="77777777" w:rsidR="008C3E42" w:rsidRDefault="008C3E42" w:rsidP="008C3E42">
      <w:pPr>
        <w:jc w:val="both"/>
        <w:rPr>
          <w:rFonts w:ascii="Tahoma" w:hAnsi="Tahoma" w:cs="Tahoma"/>
          <w:b/>
          <w:bCs/>
          <w:sz w:val="22"/>
          <w:szCs w:val="22"/>
          <w:highlight w:val="yellow"/>
        </w:rPr>
      </w:pPr>
    </w:p>
    <w:p w14:paraId="5F197359" w14:textId="77777777" w:rsidR="008C3E42" w:rsidRDefault="008C3E42" w:rsidP="008C3E42">
      <w:pPr>
        <w:jc w:val="both"/>
        <w:rPr>
          <w:rFonts w:ascii="Tahoma" w:hAnsi="Tahoma" w:cs="Tahoma"/>
          <w:sz w:val="22"/>
          <w:szCs w:val="22"/>
        </w:rPr>
      </w:pPr>
      <w:bookmarkStart w:id="35" w:name="_Hlk46915869"/>
      <w:bookmarkStart w:id="36" w:name="_Hlk46154016"/>
      <w:bookmarkStart w:id="37" w:name="_Hlk45870771"/>
      <w:bookmarkStart w:id="38" w:name="_Hlk46235349"/>
      <w:bookmarkEnd w:id="26"/>
      <w:bookmarkEnd w:id="27"/>
      <w:bookmarkEnd w:id="34"/>
      <w:r w:rsidRPr="00172ABA">
        <w:rPr>
          <w:rFonts w:ascii="Tahoma" w:hAnsi="Tahoma" w:cs="Tahoma"/>
          <w:b/>
          <w:bCs/>
          <w:sz w:val="22"/>
          <w:szCs w:val="22"/>
          <w:u w:val="single"/>
        </w:rPr>
        <w:t>Démarche supplémentaire pour les candidats titulaires d’un diplôme étranger</w:t>
      </w:r>
      <w:r w:rsidRPr="005050EC">
        <w:rPr>
          <w:rFonts w:ascii="Tahoma" w:hAnsi="Tahoma" w:cs="Tahoma"/>
          <w:sz w:val="22"/>
          <w:szCs w:val="22"/>
        </w:rPr>
        <w:t xml:space="preserve"> : </w:t>
      </w:r>
    </w:p>
    <w:p w14:paraId="6E6AF6B8" w14:textId="77777777" w:rsidR="008C3E42" w:rsidRDefault="008C3E42" w:rsidP="008C3E42">
      <w:pPr>
        <w:jc w:val="both"/>
        <w:rPr>
          <w:rFonts w:ascii="Tahoma" w:hAnsi="Tahoma" w:cs="Tahoma"/>
          <w:sz w:val="22"/>
          <w:szCs w:val="22"/>
        </w:rPr>
      </w:pPr>
      <w:r>
        <w:rPr>
          <w:rFonts w:ascii="Tahoma" w:hAnsi="Tahoma" w:cs="Tahoma"/>
          <w:sz w:val="22"/>
          <w:szCs w:val="22"/>
        </w:rPr>
        <w:t>En ce qui concerne la reconnaissance du niveau des diplômes étrangers, quelle que soit la procédure à suivre pour obtenir une équivalence de diplôme, les personnes titulaires d’un diplôme étranger sont invitées à joindre à leur dossier de demande de REP/RED, une attestation de reconnaissance du niveau d’études de leur diplôme étranger, qui permet de le comparer avec les diplômes délivrés par l’Etat français.</w:t>
      </w:r>
    </w:p>
    <w:p w14:paraId="1887E56F" w14:textId="77777777" w:rsidR="008C3E42" w:rsidRDefault="008C3E42" w:rsidP="008C3E42">
      <w:pPr>
        <w:jc w:val="both"/>
        <w:rPr>
          <w:rFonts w:ascii="Tahoma" w:hAnsi="Tahoma" w:cs="Tahoma"/>
          <w:sz w:val="22"/>
          <w:szCs w:val="22"/>
        </w:rPr>
      </w:pPr>
    </w:p>
    <w:p w14:paraId="30799F14" w14:textId="1708C2FB" w:rsidR="008C3E42" w:rsidRPr="00827625" w:rsidRDefault="008C3E42" w:rsidP="008C3E42">
      <w:pPr>
        <w:jc w:val="both"/>
        <w:rPr>
          <w:rFonts w:ascii="Tahoma" w:hAnsi="Tahoma" w:cs="Tahoma"/>
          <w:sz w:val="22"/>
          <w:szCs w:val="22"/>
          <w:u w:val="single"/>
        </w:rPr>
      </w:pPr>
      <w:r w:rsidRPr="00827625">
        <w:rPr>
          <w:rFonts w:ascii="Tahoma" w:hAnsi="Tahoma" w:cs="Tahoma"/>
          <w:sz w:val="22"/>
          <w:szCs w:val="22"/>
          <w:u w:val="single"/>
        </w:rPr>
        <w:lastRenderedPageBreak/>
        <w:t>Ces</w:t>
      </w:r>
      <w:r w:rsidR="00696628">
        <w:rPr>
          <w:rFonts w:ascii="Tahoma" w:hAnsi="Tahoma" w:cs="Tahoma"/>
          <w:sz w:val="22"/>
          <w:szCs w:val="22"/>
          <w:u w:val="single"/>
        </w:rPr>
        <w:t xml:space="preserve"> </w:t>
      </w:r>
      <w:r w:rsidRPr="00827625">
        <w:rPr>
          <w:rFonts w:ascii="Tahoma" w:hAnsi="Tahoma" w:cs="Tahoma"/>
          <w:sz w:val="22"/>
          <w:szCs w:val="22"/>
          <w:u w:val="single"/>
        </w:rPr>
        <w:t>attestations de niveau d’études des diplômes étrangers peuvent être obtenues auprès du Centre International d’Etudes Pédagogiques (CIEP), sur demande formulée par courrier à l’adresse suivante</w:t>
      </w:r>
      <w:r w:rsidRPr="009E3B45">
        <w:rPr>
          <w:rFonts w:ascii="Tahoma" w:hAnsi="Tahoma" w:cs="Tahoma"/>
          <w:sz w:val="22"/>
          <w:szCs w:val="22"/>
        </w:rPr>
        <w:t> :</w:t>
      </w:r>
      <w:r w:rsidRPr="00827625">
        <w:rPr>
          <w:rFonts w:ascii="Tahoma" w:hAnsi="Tahoma" w:cs="Tahoma"/>
          <w:sz w:val="22"/>
          <w:szCs w:val="22"/>
          <w:u w:val="single"/>
        </w:rPr>
        <w:t xml:space="preserve"> </w:t>
      </w:r>
    </w:p>
    <w:p w14:paraId="44D88E3E" w14:textId="77777777" w:rsidR="008C3E42" w:rsidRPr="0025712A" w:rsidRDefault="008C3E42" w:rsidP="008C3E42">
      <w:pPr>
        <w:jc w:val="both"/>
        <w:rPr>
          <w:rFonts w:ascii="Tahoma" w:hAnsi="Tahoma" w:cs="Tahoma"/>
          <w:sz w:val="16"/>
          <w:szCs w:val="16"/>
        </w:rPr>
      </w:pPr>
    </w:p>
    <w:p w14:paraId="42D5C168" w14:textId="77777777" w:rsidR="008C3E42" w:rsidRPr="001E0E8E" w:rsidRDefault="008C3E42" w:rsidP="008C3E42">
      <w:pPr>
        <w:jc w:val="center"/>
        <w:rPr>
          <w:rFonts w:ascii="Tahoma" w:hAnsi="Tahoma" w:cs="Tahoma"/>
          <w:b/>
          <w:bCs/>
          <w:sz w:val="22"/>
          <w:szCs w:val="22"/>
        </w:rPr>
      </w:pPr>
      <w:r w:rsidRPr="001E0E8E">
        <w:rPr>
          <w:rFonts w:ascii="Tahoma" w:hAnsi="Tahoma" w:cs="Tahoma"/>
          <w:b/>
          <w:bCs/>
          <w:sz w:val="22"/>
          <w:szCs w:val="22"/>
        </w:rPr>
        <w:t>Centre ENIC-NARIC France – Département reconnaissance des diplômes</w:t>
      </w:r>
    </w:p>
    <w:p w14:paraId="1D69874E" w14:textId="77777777" w:rsidR="008C3E42" w:rsidRPr="001E0E8E" w:rsidRDefault="008C3E42" w:rsidP="008C3E42">
      <w:pPr>
        <w:jc w:val="center"/>
        <w:rPr>
          <w:rFonts w:ascii="Tahoma" w:hAnsi="Tahoma" w:cs="Tahoma"/>
          <w:b/>
          <w:bCs/>
          <w:sz w:val="22"/>
          <w:szCs w:val="22"/>
        </w:rPr>
      </w:pPr>
      <w:r w:rsidRPr="001E0E8E">
        <w:rPr>
          <w:rFonts w:ascii="Tahoma" w:hAnsi="Tahoma" w:cs="Tahoma"/>
          <w:b/>
          <w:bCs/>
          <w:sz w:val="22"/>
          <w:szCs w:val="22"/>
        </w:rPr>
        <w:t>1 avenue Léon Journault – 92318 SEVRES CEDEX</w:t>
      </w:r>
    </w:p>
    <w:p w14:paraId="74786A9D" w14:textId="77777777" w:rsidR="008C3E42" w:rsidRPr="001E0E8E" w:rsidRDefault="008C3E42" w:rsidP="008C3E42">
      <w:pPr>
        <w:jc w:val="center"/>
        <w:rPr>
          <w:rFonts w:ascii="Tahoma" w:hAnsi="Tahoma" w:cs="Tahoma"/>
          <w:b/>
          <w:bCs/>
          <w:sz w:val="22"/>
          <w:szCs w:val="22"/>
        </w:rPr>
      </w:pPr>
      <w:r w:rsidRPr="001E0E8E">
        <w:rPr>
          <w:rFonts w:ascii="Tahoma" w:hAnsi="Tahoma" w:cs="Tahoma"/>
          <w:b/>
          <w:bCs/>
          <w:sz w:val="22"/>
          <w:szCs w:val="22"/>
        </w:rPr>
        <w:t xml:space="preserve">Tél : 01.45.07.63.21 – </w:t>
      </w:r>
      <w:r w:rsidRPr="001E0E8E">
        <w:rPr>
          <w:rFonts w:ascii="Tahoma" w:hAnsi="Tahoma" w:cs="Tahoma"/>
          <w:b/>
          <w:bCs/>
          <w:sz w:val="22"/>
          <w:szCs w:val="22"/>
          <w:u w:val="single"/>
        </w:rPr>
        <w:t>Email</w:t>
      </w:r>
      <w:r w:rsidRPr="0025712A">
        <w:rPr>
          <w:rFonts w:ascii="Tahoma" w:hAnsi="Tahoma" w:cs="Tahoma"/>
          <w:b/>
          <w:bCs/>
          <w:sz w:val="22"/>
          <w:szCs w:val="22"/>
        </w:rPr>
        <w:t xml:space="preserve"> :</w:t>
      </w:r>
      <w:r w:rsidRPr="001E0E8E">
        <w:rPr>
          <w:rFonts w:ascii="Tahoma" w:hAnsi="Tahoma" w:cs="Tahoma"/>
          <w:b/>
          <w:bCs/>
          <w:sz w:val="22"/>
          <w:szCs w:val="22"/>
        </w:rPr>
        <w:t xml:space="preserve"> enic-naric@ciep.fr</w:t>
      </w:r>
    </w:p>
    <w:p w14:paraId="4A9EFA7A" w14:textId="77777777" w:rsidR="008C3E42" w:rsidRPr="001E0E8E" w:rsidRDefault="008C3E42" w:rsidP="008C3E42">
      <w:pPr>
        <w:jc w:val="center"/>
        <w:rPr>
          <w:rFonts w:ascii="Tahoma" w:hAnsi="Tahoma" w:cs="Tahoma"/>
          <w:b/>
          <w:bCs/>
          <w:sz w:val="22"/>
          <w:szCs w:val="22"/>
        </w:rPr>
      </w:pPr>
      <w:r w:rsidRPr="001E0E8E">
        <w:rPr>
          <w:rFonts w:ascii="Tahoma" w:hAnsi="Tahoma" w:cs="Tahoma"/>
          <w:b/>
          <w:bCs/>
          <w:sz w:val="22"/>
          <w:szCs w:val="22"/>
        </w:rPr>
        <w:t>(Délai moyen pour le traitement d’un dossier par le centre : 3 à 4 mois)</w:t>
      </w:r>
    </w:p>
    <w:p w14:paraId="4FFBF475" w14:textId="77777777" w:rsidR="008C3E42" w:rsidRDefault="008C3E42" w:rsidP="008C3E42">
      <w:pPr>
        <w:jc w:val="both"/>
        <w:rPr>
          <w:rFonts w:ascii="Tahoma" w:hAnsi="Tahoma" w:cs="Tahoma"/>
          <w:sz w:val="22"/>
          <w:szCs w:val="22"/>
        </w:rPr>
      </w:pPr>
    </w:p>
    <w:p w14:paraId="0FDE1A0D" w14:textId="77777777" w:rsidR="008C3E42" w:rsidRDefault="008C3E42" w:rsidP="008C3E42">
      <w:pPr>
        <w:jc w:val="both"/>
        <w:rPr>
          <w:rFonts w:ascii="Tahoma" w:hAnsi="Tahoma" w:cs="Tahoma"/>
          <w:sz w:val="22"/>
          <w:szCs w:val="22"/>
        </w:rPr>
      </w:pPr>
      <w:r w:rsidRPr="005050EC">
        <w:rPr>
          <w:rFonts w:ascii="Tahoma" w:hAnsi="Tahoma" w:cs="Tahoma"/>
          <w:sz w:val="22"/>
          <w:szCs w:val="22"/>
        </w:rPr>
        <w:t>Le candidat peut éventuellement joindre à son dossier d’inscription toute autre pièce, émanant d’une</w:t>
      </w:r>
      <w:r>
        <w:rPr>
          <w:rFonts w:ascii="Tahoma" w:hAnsi="Tahoma" w:cs="Tahoma"/>
          <w:sz w:val="22"/>
          <w:szCs w:val="22"/>
        </w:rPr>
        <w:t xml:space="preserve"> </w:t>
      </w:r>
      <w:r w:rsidRPr="005050EC">
        <w:rPr>
          <w:rFonts w:ascii="Tahoma" w:hAnsi="Tahoma" w:cs="Tahoma"/>
          <w:sz w:val="22"/>
          <w:szCs w:val="22"/>
        </w:rPr>
        <w:t>autorité compétente, et susceptible d’apporter un éclairage à l’autorité organisatrice, quant au niveau et</w:t>
      </w:r>
      <w:r>
        <w:rPr>
          <w:rFonts w:ascii="Tahoma" w:hAnsi="Tahoma" w:cs="Tahoma"/>
          <w:sz w:val="22"/>
          <w:szCs w:val="22"/>
        </w:rPr>
        <w:t xml:space="preserve"> </w:t>
      </w:r>
      <w:r w:rsidRPr="005050EC">
        <w:rPr>
          <w:rFonts w:ascii="Tahoma" w:hAnsi="Tahoma" w:cs="Tahoma"/>
          <w:sz w:val="22"/>
          <w:szCs w:val="22"/>
        </w:rPr>
        <w:t>à la durée du cycle de formation conduisant au diplôme détenu</w:t>
      </w:r>
      <w:r>
        <w:rPr>
          <w:rFonts w:ascii="Tahoma" w:hAnsi="Tahoma" w:cs="Tahoma"/>
          <w:sz w:val="22"/>
          <w:szCs w:val="22"/>
        </w:rPr>
        <w:t>.</w:t>
      </w:r>
    </w:p>
    <w:p w14:paraId="569A2DA0" w14:textId="77777777" w:rsidR="008C3E42" w:rsidRDefault="008C3E42" w:rsidP="008C3E42">
      <w:pPr>
        <w:jc w:val="both"/>
        <w:rPr>
          <w:rFonts w:ascii="Tahoma" w:hAnsi="Tahoma" w:cs="Tahoma"/>
          <w:sz w:val="22"/>
          <w:szCs w:val="22"/>
        </w:rPr>
      </w:pPr>
    </w:p>
    <w:bookmarkEnd w:id="28"/>
    <w:bookmarkEnd w:id="35"/>
    <w:bookmarkEnd w:id="36"/>
    <w:bookmarkEnd w:id="37"/>
    <w:bookmarkEnd w:id="38"/>
    <w:bookmarkEnd w:id="29"/>
    <w:bookmarkEnd w:id="30"/>
    <w:bookmarkEnd w:id="25"/>
    <w:p w14:paraId="26AE9300" w14:textId="1A394800" w:rsidR="001E15E4" w:rsidRDefault="00BC6DEE" w:rsidP="007F0CF3">
      <w:pPr>
        <w:jc w:val="both"/>
        <w:rPr>
          <w:rFonts w:ascii="Tahoma" w:hAnsi="Tahoma" w:cs="Tahoma"/>
          <w:sz w:val="22"/>
          <w:szCs w:val="22"/>
        </w:rPr>
      </w:pPr>
      <w:r w:rsidRPr="003F21C6">
        <w:rPr>
          <w:rFonts w:ascii="Tahoma" w:hAnsi="Tahoma" w:cs="Tahoma"/>
          <w:b/>
          <w:bCs/>
          <w:color w:val="9D1550"/>
          <w:sz w:val="22"/>
          <w:szCs w:val="22"/>
        </w:rPr>
        <w:t xml:space="preserve">2. </w:t>
      </w:r>
      <w:r w:rsidR="00075490" w:rsidRPr="003F21C6">
        <w:rPr>
          <w:rFonts w:ascii="Tahoma" w:hAnsi="Tahoma" w:cs="Tahoma"/>
          <w:b/>
          <w:bCs/>
          <w:color w:val="9D1550"/>
          <w:sz w:val="22"/>
          <w:szCs w:val="22"/>
        </w:rPr>
        <w:t xml:space="preserve">Concours </w:t>
      </w:r>
      <w:r w:rsidR="00E1536D" w:rsidRPr="003F21C6">
        <w:rPr>
          <w:rFonts w:ascii="Tahoma" w:hAnsi="Tahoma" w:cs="Tahoma"/>
          <w:b/>
          <w:bCs/>
          <w:color w:val="9D1550"/>
          <w:sz w:val="22"/>
          <w:szCs w:val="22"/>
        </w:rPr>
        <w:t>I</w:t>
      </w:r>
      <w:r w:rsidR="006304BB" w:rsidRPr="003F21C6">
        <w:rPr>
          <w:rFonts w:ascii="Tahoma" w:hAnsi="Tahoma" w:cs="Tahoma"/>
          <w:b/>
          <w:bCs/>
          <w:color w:val="9D1550"/>
          <w:sz w:val="22"/>
          <w:szCs w:val="22"/>
        </w:rPr>
        <w:t>nterne</w:t>
      </w:r>
      <w:r w:rsidR="00C20B6D" w:rsidRPr="00974060">
        <w:rPr>
          <w:rFonts w:ascii="Tahoma" w:hAnsi="Tahoma" w:cs="Tahoma"/>
          <w:b/>
          <w:color w:val="79193B"/>
          <w:sz w:val="22"/>
          <w:szCs w:val="22"/>
        </w:rPr>
        <w:t xml:space="preserve"> </w:t>
      </w:r>
      <w:r w:rsidR="000D660C" w:rsidRPr="00FF2DC5">
        <w:rPr>
          <w:rFonts w:ascii="Tahoma" w:hAnsi="Tahoma" w:cs="Tahoma"/>
          <w:sz w:val="22"/>
          <w:szCs w:val="22"/>
        </w:rPr>
        <w:t>avec épreuves est ouvert</w:t>
      </w:r>
      <w:r w:rsidR="000D660C">
        <w:rPr>
          <w:rFonts w:ascii="Tahoma" w:hAnsi="Tahoma" w:cs="Tahoma"/>
          <w:b/>
          <w:color w:val="79193B"/>
          <w:sz w:val="22"/>
          <w:szCs w:val="22"/>
        </w:rPr>
        <w:t xml:space="preserve"> </w:t>
      </w:r>
      <w:r w:rsidR="00075490" w:rsidRPr="00974060">
        <w:rPr>
          <w:rFonts w:ascii="Tahoma" w:hAnsi="Tahoma" w:cs="Tahoma"/>
          <w:sz w:val="22"/>
          <w:szCs w:val="22"/>
        </w:rPr>
        <w:t xml:space="preserve">pour </w:t>
      </w:r>
      <w:r w:rsidR="00075490" w:rsidRPr="00974060">
        <w:rPr>
          <w:rFonts w:ascii="Tahoma" w:hAnsi="Tahoma" w:cs="Tahoma"/>
          <w:b/>
          <w:bCs/>
          <w:sz w:val="22"/>
          <w:szCs w:val="22"/>
        </w:rPr>
        <w:t>40 % au plus des postes</w:t>
      </w:r>
      <w:r w:rsidR="00B502DB">
        <w:rPr>
          <w:rFonts w:ascii="Tahoma" w:hAnsi="Tahoma" w:cs="Tahoma"/>
          <w:b/>
          <w:bCs/>
          <w:sz w:val="22"/>
          <w:szCs w:val="22"/>
        </w:rPr>
        <w:t xml:space="preserve"> à </w:t>
      </w:r>
      <w:r w:rsidR="00827625">
        <w:rPr>
          <w:rFonts w:ascii="Tahoma" w:hAnsi="Tahoma" w:cs="Tahoma"/>
          <w:b/>
          <w:bCs/>
          <w:sz w:val="22"/>
          <w:szCs w:val="22"/>
        </w:rPr>
        <w:t xml:space="preserve">pourvoir </w:t>
      </w:r>
      <w:r w:rsidR="00827625" w:rsidRPr="00974060">
        <w:rPr>
          <w:rFonts w:ascii="Tahoma" w:hAnsi="Tahoma" w:cs="Tahoma"/>
          <w:b/>
          <w:bCs/>
          <w:sz w:val="22"/>
          <w:szCs w:val="22"/>
        </w:rPr>
        <w:t>aux</w:t>
      </w:r>
      <w:r w:rsidR="000D660C">
        <w:rPr>
          <w:rFonts w:ascii="Tahoma" w:hAnsi="Tahoma" w:cs="Tahoma"/>
          <w:b/>
          <w:bCs/>
          <w:sz w:val="22"/>
          <w:szCs w:val="22"/>
        </w:rPr>
        <w:t> </w:t>
      </w:r>
      <w:r w:rsidR="001E15E4" w:rsidRPr="00696628">
        <w:rPr>
          <w:rFonts w:ascii="Tahoma" w:hAnsi="Tahoma" w:cs="Tahoma"/>
          <w:b/>
          <w:bCs/>
          <w:sz w:val="22"/>
          <w:szCs w:val="22"/>
        </w:rPr>
        <w:t>fonctionnaires,</w:t>
      </w:r>
      <w:r w:rsidR="001E15E4">
        <w:rPr>
          <w:rFonts w:ascii="Tahoma" w:hAnsi="Tahoma" w:cs="Tahoma"/>
          <w:sz w:val="22"/>
          <w:szCs w:val="22"/>
        </w:rPr>
        <w:t xml:space="preserve"> agents</w:t>
      </w:r>
      <w:r w:rsidR="006B446D" w:rsidRPr="006B446D">
        <w:rPr>
          <w:rFonts w:ascii="Tahoma" w:hAnsi="Tahoma" w:cs="Tahoma"/>
          <w:sz w:val="22"/>
          <w:szCs w:val="22"/>
        </w:rPr>
        <w:t xml:space="preserve"> non titulaires de la fonction publique de l’Etat, de</w:t>
      </w:r>
      <w:r w:rsidR="006B446D">
        <w:rPr>
          <w:rFonts w:ascii="Tahoma" w:hAnsi="Tahoma" w:cs="Tahoma"/>
          <w:sz w:val="22"/>
          <w:szCs w:val="22"/>
        </w:rPr>
        <w:t xml:space="preserve"> </w:t>
      </w:r>
      <w:r w:rsidR="006B446D" w:rsidRPr="006B446D">
        <w:rPr>
          <w:rFonts w:ascii="Tahoma" w:hAnsi="Tahoma" w:cs="Tahoma"/>
          <w:sz w:val="22"/>
          <w:szCs w:val="22"/>
        </w:rPr>
        <w:t>la fonction publique territoriale et de la fonction publique hospitalière</w:t>
      </w:r>
      <w:r w:rsidR="00FF2DC5">
        <w:rPr>
          <w:rFonts w:ascii="Tahoma" w:hAnsi="Tahoma" w:cs="Tahoma"/>
          <w:sz w:val="22"/>
          <w:szCs w:val="22"/>
        </w:rPr>
        <w:t>, ainsi qu’au</w:t>
      </w:r>
      <w:r w:rsidR="006B446D" w:rsidRPr="006B446D">
        <w:rPr>
          <w:rFonts w:ascii="Tahoma" w:hAnsi="Tahoma" w:cs="Tahoma"/>
          <w:sz w:val="22"/>
          <w:szCs w:val="22"/>
        </w:rPr>
        <w:t>x agents en fonction dans</w:t>
      </w:r>
      <w:r w:rsidR="006B446D">
        <w:rPr>
          <w:rFonts w:ascii="Tahoma" w:hAnsi="Tahoma" w:cs="Tahoma"/>
          <w:sz w:val="22"/>
          <w:szCs w:val="22"/>
        </w:rPr>
        <w:t xml:space="preserve"> </w:t>
      </w:r>
      <w:r w:rsidR="006B446D" w:rsidRPr="006B446D">
        <w:rPr>
          <w:rFonts w:ascii="Tahoma" w:hAnsi="Tahoma" w:cs="Tahoma"/>
          <w:sz w:val="22"/>
          <w:szCs w:val="22"/>
        </w:rPr>
        <w:t>une organisation internationale</w:t>
      </w:r>
      <w:r w:rsidR="009D76C4">
        <w:rPr>
          <w:rFonts w:ascii="Tahoma" w:hAnsi="Tahoma" w:cs="Tahoma"/>
          <w:sz w:val="22"/>
          <w:szCs w:val="22"/>
        </w:rPr>
        <w:t xml:space="preserve"> intergouvernementale</w:t>
      </w:r>
      <w:r w:rsidR="006B446D" w:rsidRPr="006B446D">
        <w:rPr>
          <w:rFonts w:ascii="Tahoma" w:hAnsi="Tahoma" w:cs="Tahoma"/>
          <w:sz w:val="22"/>
          <w:szCs w:val="22"/>
        </w:rPr>
        <w:t>.</w:t>
      </w:r>
    </w:p>
    <w:p w14:paraId="41705A46" w14:textId="77777777" w:rsidR="001E15E4" w:rsidRPr="001E15E4" w:rsidRDefault="001E15E4" w:rsidP="007F0CF3">
      <w:pPr>
        <w:jc w:val="both"/>
        <w:rPr>
          <w:rFonts w:ascii="Tahoma" w:hAnsi="Tahoma" w:cs="Tahoma"/>
          <w:sz w:val="16"/>
          <w:szCs w:val="16"/>
        </w:rPr>
      </w:pPr>
    </w:p>
    <w:p w14:paraId="020F9353" w14:textId="77777777" w:rsidR="001E15E4" w:rsidRDefault="006B446D" w:rsidP="007F0CF3">
      <w:pPr>
        <w:jc w:val="both"/>
        <w:rPr>
          <w:rFonts w:ascii="Tahoma" w:hAnsi="Tahoma" w:cs="Tahoma"/>
          <w:sz w:val="22"/>
          <w:szCs w:val="22"/>
        </w:rPr>
      </w:pPr>
      <w:r w:rsidRPr="006B446D">
        <w:rPr>
          <w:rFonts w:ascii="Tahoma" w:hAnsi="Tahoma" w:cs="Tahoma"/>
          <w:sz w:val="22"/>
          <w:szCs w:val="22"/>
        </w:rPr>
        <w:t xml:space="preserve">Les candidats doivent </w:t>
      </w:r>
      <w:r w:rsidRPr="00E87361">
        <w:rPr>
          <w:rFonts w:ascii="Tahoma" w:hAnsi="Tahoma" w:cs="Tahoma"/>
          <w:b/>
          <w:bCs/>
          <w:sz w:val="22"/>
          <w:szCs w:val="22"/>
        </w:rPr>
        <w:t>justifier</w:t>
      </w:r>
      <w:r w:rsidRPr="006B446D">
        <w:rPr>
          <w:rFonts w:ascii="Tahoma" w:hAnsi="Tahoma" w:cs="Tahoma"/>
          <w:sz w:val="22"/>
          <w:szCs w:val="22"/>
        </w:rPr>
        <w:t xml:space="preserve"> </w:t>
      </w:r>
      <w:r w:rsidRPr="006B446D">
        <w:rPr>
          <w:rFonts w:ascii="Tahoma" w:hAnsi="Tahoma" w:cs="Tahoma"/>
          <w:b/>
          <w:bCs/>
          <w:sz w:val="22"/>
          <w:szCs w:val="22"/>
        </w:rPr>
        <w:t>au 1</w:t>
      </w:r>
      <w:r w:rsidRPr="006B3422">
        <w:rPr>
          <w:rFonts w:ascii="Tahoma" w:hAnsi="Tahoma" w:cs="Tahoma"/>
          <w:b/>
          <w:bCs/>
          <w:sz w:val="22"/>
          <w:szCs w:val="22"/>
          <w:vertAlign w:val="superscript"/>
        </w:rPr>
        <w:t>er</w:t>
      </w:r>
      <w:r w:rsidRPr="006B446D">
        <w:rPr>
          <w:rFonts w:ascii="Tahoma" w:hAnsi="Tahoma" w:cs="Tahoma"/>
          <w:b/>
          <w:bCs/>
          <w:sz w:val="22"/>
          <w:szCs w:val="22"/>
        </w:rPr>
        <w:t xml:space="preserve"> janvier de l’année du concours d’une année au moins de services publics effectifs</w:t>
      </w:r>
      <w:r w:rsidRPr="006B446D">
        <w:rPr>
          <w:rFonts w:ascii="Tahoma" w:hAnsi="Tahoma" w:cs="Tahoma"/>
          <w:sz w:val="22"/>
          <w:szCs w:val="22"/>
        </w:rPr>
        <w:t>, compte non tenu des périodes de stage ou de formation dans une</w:t>
      </w:r>
      <w:r>
        <w:rPr>
          <w:rFonts w:ascii="Tahoma" w:hAnsi="Tahoma" w:cs="Tahoma"/>
          <w:sz w:val="22"/>
          <w:szCs w:val="22"/>
        </w:rPr>
        <w:t xml:space="preserve"> </w:t>
      </w:r>
      <w:r w:rsidRPr="006B446D">
        <w:rPr>
          <w:rFonts w:ascii="Tahoma" w:hAnsi="Tahoma" w:cs="Tahoma"/>
          <w:sz w:val="22"/>
          <w:szCs w:val="22"/>
        </w:rPr>
        <w:t>école ou un établissement ouvrant accès à un grade de la fonction publique.</w:t>
      </w:r>
    </w:p>
    <w:p w14:paraId="79231532" w14:textId="77777777" w:rsidR="001E15E4" w:rsidRDefault="001E15E4" w:rsidP="007F0CF3">
      <w:pPr>
        <w:jc w:val="both"/>
        <w:rPr>
          <w:rFonts w:ascii="Tahoma" w:hAnsi="Tahoma" w:cs="Tahoma"/>
          <w:sz w:val="22"/>
          <w:szCs w:val="22"/>
        </w:rPr>
      </w:pPr>
    </w:p>
    <w:p w14:paraId="59C02B81" w14:textId="51F10A29" w:rsidR="007742ED" w:rsidRPr="00D20D42" w:rsidRDefault="007742ED" w:rsidP="007F0CF3">
      <w:pPr>
        <w:jc w:val="both"/>
        <w:rPr>
          <w:rFonts w:ascii="Tahoma" w:hAnsi="Tahoma" w:cs="Tahoma"/>
          <w:sz w:val="22"/>
          <w:szCs w:val="22"/>
        </w:rPr>
      </w:pPr>
      <w:bookmarkStart w:id="39" w:name="_Hlk46140369"/>
      <w:bookmarkStart w:id="40" w:name="_Hlk46138959"/>
      <w:bookmarkStart w:id="41" w:name="_Hlk46908800"/>
      <w:r w:rsidRPr="00F808F6">
        <w:rPr>
          <w:rFonts w:ascii="Tahoma" w:hAnsi="Tahoma" w:cs="Tahoma"/>
          <w:sz w:val="22"/>
          <w:szCs w:val="22"/>
        </w:rPr>
        <w:t>La durée des services effectifs à temps non complet est à compter</w:t>
      </w:r>
      <w:r>
        <w:rPr>
          <w:rFonts w:ascii="Tahoma" w:hAnsi="Tahoma" w:cs="Tahoma"/>
          <w:sz w:val="22"/>
          <w:szCs w:val="22"/>
        </w:rPr>
        <w:t xml:space="preserve"> </w:t>
      </w:r>
      <w:r w:rsidRPr="007F0CF3">
        <w:rPr>
          <w:rFonts w:ascii="Tahoma" w:hAnsi="Tahoma" w:cs="Tahoma"/>
          <w:b/>
          <w:bCs/>
          <w:sz w:val="22"/>
          <w:szCs w:val="22"/>
        </w:rPr>
        <w:t>comme temps plein si elle</w:t>
      </w:r>
      <w:r w:rsidRPr="00F808F6">
        <w:rPr>
          <w:rFonts w:ascii="Tahoma" w:hAnsi="Tahoma" w:cs="Tahoma"/>
          <w:sz w:val="22"/>
          <w:szCs w:val="22"/>
        </w:rPr>
        <w:t xml:space="preserve"> </w:t>
      </w:r>
      <w:r w:rsidRPr="007F0CF3">
        <w:rPr>
          <w:rFonts w:ascii="Tahoma" w:hAnsi="Tahoma" w:cs="Tahoma"/>
          <w:b/>
          <w:bCs/>
          <w:sz w:val="22"/>
          <w:szCs w:val="22"/>
        </w:rPr>
        <w:t>est égale au mi-temps soit 17h30</w:t>
      </w:r>
      <w:r w:rsidRPr="00F808F6">
        <w:rPr>
          <w:rFonts w:ascii="Tahoma" w:hAnsi="Tahoma" w:cs="Tahoma"/>
          <w:sz w:val="22"/>
          <w:szCs w:val="22"/>
        </w:rPr>
        <w:t>, sinon au prorata des services</w:t>
      </w:r>
      <w:r>
        <w:rPr>
          <w:rFonts w:ascii="Tahoma" w:hAnsi="Tahoma" w:cs="Tahoma"/>
          <w:sz w:val="22"/>
          <w:szCs w:val="22"/>
        </w:rPr>
        <w:t xml:space="preserve"> </w:t>
      </w:r>
      <w:r w:rsidRPr="00F808F6">
        <w:rPr>
          <w:rFonts w:ascii="Tahoma" w:hAnsi="Tahoma" w:cs="Tahoma"/>
          <w:sz w:val="22"/>
          <w:szCs w:val="22"/>
        </w:rPr>
        <w:t>accomplis si elle est inférieure au mi-temps</w:t>
      </w:r>
      <w:r>
        <w:rPr>
          <w:rFonts w:ascii="Tahoma" w:hAnsi="Tahoma" w:cs="Tahoma"/>
          <w:sz w:val="22"/>
          <w:szCs w:val="22"/>
        </w:rPr>
        <w:t xml:space="preserve">. </w:t>
      </w:r>
      <w:r w:rsidRPr="00D20D42">
        <w:rPr>
          <w:rFonts w:ascii="Tahoma" w:hAnsi="Tahoma" w:cs="Tahoma"/>
          <w:sz w:val="22"/>
          <w:szCs w:val="22"/>
        </w:rPr>
        <w:t>Enfin, le temps effectif de service civique peut être pris en compte également dans le calcul de</w:t>
      </w:r>
      <w:r w:rsidR="007F0CF3">
        <w:rPr>
          <w:rFonts w:ascii="Tahoma" w:hAnsi="Tahoma" w:cs="Tahoma"/>
          <w:sz w:val="22"/>
          <w:szCs w:val="22"/>
        </w:rPr>
        <w:t xml:space="preserve"> </w:t>
      </w:r>
      <w:r w:rsidRPr="00D20D42">
        <w:rPr>
          <w:rFonts w:ascii="Tahoma" w:hAnsi="Tahoma" w:cs="Tahoma"/>
          <w:sz w:val="22"/>
          <w:szCs w:val="22"/>
        </w:rPr>
        <w:t>l’ancienneté requise.</w:t>
      </w:r>
      <w:bookmarkEnd w:id="39"/>
    </w:p>
    <w:p w14:paraId="059984A0" w14:textId="77777777" w:rsidR="001E15E4" w:rsidRDefault="00776170" w:rsidP="00776170">
      <w:pPr>
        <w:jc w:val="both"/>
        <w:rPr>
          <w:rFonts w:ascii="Tahoma" w:hAnsi="Tahoma" w:cs="Tahoma"/>
          <w:b/>
          <w:bCs/>
          <w:sz w:val="22"/>
          <w:szCs w:val="22"/>
        </w:rPr>
      </w:pPr>
      <w:bookmarkStart w:id="42" w:name="_Hlk46821649"/>
      <w:r>
        <w:rPr>
          <w:rFonts w:ascii="Tahoma" w:hAnsi="Tahoma" w:cs="Tahoma"/>
          <w:b/>
          <w:bCs/>
          <w:sz w:val="22"/>
          <w:szCs w:val="22"/>
        </w:rPr>
        <w:t>L</w:t>
      </w:r>
      <w:r w:rsidR="007742ED" w:rsidRPr="00D20D42">
        <w:rPr>
          <w:rFonts w:ascii="Tahoma" w:hAnsi="Tahoma" w:cs="Tahoma"/>
          <w:b/>
          <w:bCs/>
          <w:sz w:val="22"/>
          <w:szCs w:val="22"/>
        </w:rPr>
        <w:t>es contrats de droit privé effectués au sein d’un service public industriel et commercial</w:t>
      </w:r>
      <w:r w:rsidR="007742ED">
        <w:rPr>
          <w:rFonts w:ascii="Tahoma" w:hAnsi="Tahoma" w:cs="Tahoma"/>
          <w:b/>
          <w:bCs/>
          <w:sz w:val="22"/>
          <w:szCs w:val="22"/>
        </w:rPr>
        <w:t xml:space="preserve"> e</w:t>
      </w:r>
      <w:r w:rsidR="007742ED" w:rsidRPr="00D20D42">
        <w:rPr>
          <w:rFonts w:ascii="Tahoma" w:hAnsi="Tahoma" w:cs="Tahoma"/>
          <w:b/>
          <w:bCs/>
          <w:sz w:val="22"/>
          <w:szCs w:val="22"/>
        </w:rPr>
        <w:t>t les contrats d’apprentissage et de professionnalisation ne donnent pas accès au concours interne.</w:t>
      </w:r>
      <w:r>
        <w:rPr>
          <w:rFonts w:ascii="Tahoma" w:hAnsi="Tahoma" w:cs="Tahoma"/>
          <w:b/>
          <w:bCs/>
          <w:sz w:val="22"/>
          <w:szCs w:val="22"/>
        </w:rPr>
        <w:t xml:space="preserve"> </w:t>
      </w:r>
    </w:p>
    <w:bookmarkEnd w:id="42"/>
    <w:p w14:paraId="20BFA704" w14:textId="77777777" w:rsidR="001E15E4" w:rsidRPr="001E15E4" w:rsidRDefault="001E15E4" w:rsidP="00776170">
      <w:pPr>
        <w:jc w:val="both"/>
        <w:rPr>
          <w:rFonts w:ascii="Tahoma" w:hAnsi="Tahoma" w:cs="Tahoma"/>
          <w:b/>
          <w:bCs/>
          <w:sz w:val="16"/>
          <w:szCs w:val="16"/>
        </w:rPr>
      </w:pPr>
    </w:p>
    <w:p w14:paraId="4205639E" w14:textId="6D819F0D" w:rsidR="00776170" w:rsidRPr="00F576DA" w:rsidRDefault="00776170" w:rsidP="00776170">
      <w:pPr>
        <w:jc w:val="both"/>
        <w:rPr>
          <w:rFonts w:ascii="Tahoma" w:hAnsi="Tahoma" w:cs="Tahoma"/>
          <w:i/>
          <w:iCs/>
          <w:sz w:val="22"/>
          <w:szCs w:val="22"/>
        </w:rPr>
      </w:pPr>
      <w:bookmarkStart w:id="43" w:name="_Hlk46835238"/>
      <w:r w:rsidRPr="00776170">
        <w:rPr>
          <w:rFonts w:ascii="Tahoma" w:hAnsi="Tahoma" w:cs="Tahoma"/>
          <w:i/>
          <w:iCs/>
          <w:sz w:val="22"/>
          <w:szCs w:val="22"/>
        </w:rPr>
        <w:t>En revanche,</w:t>
      </w:r>
      <w:r w:rsidRPr="00776170">
        <w:rPr>
          <w:rFonts w:ascii="Tahoma" w:hAnsi="Tahoma" w:cs="Tahoma"/>
          <w:sz w:val="22"/>
          <w:szCs w:val="22"/>
        </w:rPr>
        <w:t xml:space="preserve"> s</w:t>
      </w:r>
      <w:r w:rsidRPr="00776170">
        <w:rPr>
          <w:rFonts w:ascii="Tahoma" w:hAnsi="Tahoma" w:cs="Tahoma"/>
          <w:i/>
          <w:iCs/>
          <w:sz w:val="22"/>
          <w:szCs w:val="22"/>
        </w:rPr>
        <w:t>ont</w:t>
      </w:r>
      <w:r w:rsidRPr="00F576DA">
        <w:rPr>
          <w:rFonts w:ascii="Tahoma" w:hAnsi="Tahoma" w:cs="Tahoma"/>
          <w:i/>
          <w:iCs/>
          <w:sz w:val="22"/>
          <w:szCs w:val="22"/>
        </w:rPr>
        <w:t xml:space="preserve"> pris en compte les services accomplis en qualité de non titulaire de droit public (contractuels, PACTE…) ou de non titulaire de droit privé (CAE CUI, CEC, emplois jeunes</w:t>
      </w:r>
      <w:r>
        <w:rPr>
          <w:rFonts w:ascii="Tahoma" w:hAnsi="Tahoma" w:cs="Tahoma"/>
          <w:i/>
          <w:iCs/>
          <w:sz w:val="22"/>
          <w:szCs w:val="22"/>
        </w:rPr>
        <w:t>, emplois d’avenir</w:t>
      </w:r>
      <w:r w:rsidRPr="00F576DA">
        <w:rPr>
          <w:rFonts w:ascii="Tahoma" w:hAnsi="Tahoma" w:cs="Tahoma"/>
          <w:i/>
          <w:iCs/>
          <w:sz w:val="22"/>
          <w:szCs w:val="22"/>
        </w:rPr>
        <w:t xml:space="preserve">…) </w:t>
      </w:r>
      <w:r>
        <w:rPr>
          <w:rFonts w:ascii="Tahoma" w:hAnsi="Tahoma" w:cs="Tahoma"/>
          <w:i/>
          <w:iCs/>
          <w:sz w:val="22"/>
          <w:szCs w:val="22"/>
        </w:rPr>
        <w:t xml:space="preserve">au titre de l’ancienneté requise, </w:t>
      </w:r>
      <w:r w:rsidRPr="001E0E8E">
        <w:rPr>
          <w:rFonts w:ascii="Tahoma" w:hAnsi="Tahoma" w:cs="Tahoma"/>
          <w:b/>
          <w:bCs/>
          <w:i/>
          <w:iCs/>
          <w:sz w:val="22"/>
          <w:szCs w:val="22"/>
        </w:rPr>
        <w:t>réalisés dans un service public administratif.</w:t>
      </w:r>
    </w:p>
    <w:bookmarkEnd w:id="43"/>
    <w:p w14:paraId="63CB8953" w14:textId="77777777" w:rsidR="00776170" w:rsidRPr="001E15E4" w:rsidRDefault="00776170" w:rsidP="00776170">
      <w:pPr>
        <w:autoSpaceDE w:val="0"/>
        <w:autoSpaceDN w:val="0"/>
        <w:adjustRightInd w:val="0"/>
        <w:rPr>
          <w:rFonts w:ascii="Tahoma" w:hAnsi="Tahoma" w:cs="Tahoma"/>
          <w:sz w:val="16"/>
          <w:szCs w:val="16"/>
        </w:rPr>
      </w:pPr>
    </w:p>
    <w:bookmarkEnd w:id="40"/>
    <w:p w14:paraId="3C5BD292" w14:textId="77777777" w:rsidR="001E15E4" w:rsidRPr="001E15E4" w:rsidRDefault="001E15E4" w:rsidP="001E15E4">
      <w:pPr>
        <w:pStyle w:val="Paragraphedeliste"/>
        <w:ind w:left="0"/>
        <w:jc w:val="both"/>
        <w:rPr>
          <w:rFonts w:ascii="Tahoma" w:hAnsi="Tahoma" w:cs="Tahoma"/>
          <w:sz w:val="22"/>
          <w:szCs w:val="22"/>
        </w:rPr>
      </w:pPr>
      <w:r w:rsidRPr="001E15E4">
        <w:rPr>
          <w:rFonts w:ascii="Tahoma" w:hAnsi="Tahoma" w:cs="Tahoma"/>
          <w:sz w:val="22"/>
          <w:szCs w:val="22"/>
        </w:rPr>
        <w:t>Les militaires et les magistrats peuvent s'inscrire au concours interne (article 36 de la loi du 26 janvier 1984 portant dispositions statutaires relatives à la fonction publique territoriale).</w:t>
      </w:r>
    </w:p>
    <w:p w14:paraId="7784C032" w14:textId="77777777" w:rsidR="001E15E4" w:rsidRPr="001E15E4" w:rsidRDefault="001E15E4" w:rsidP="001E15E4">
      <w:pPr>
        <w:pStyle w:val="Paragraphedeliste"/>
        <w:jc w:val="both"/>
        <w:rPr>
          <w:rFonts w:ascii="Tahoma" w:hAnsi="Tahoma" w:cs="Tahoma"/>
          <w:b/>
          <w:bCs/>
          <w:sz w:val="16"/>
          <w:szCs w:val="16"/>
        </w:rPr>
      </w:pPr>
    </w:p>
    <w:p w14:paraId="52C78E0E" w14:textId="29A9F0B9" w:rsidR="00974060" w:rsidRDefault="00974060" w:rsidP="001E15E4">
      <w:pPr>
        <w:pStyle w:val="Paragraphedeliste"/>
        <w:ind w:left="0"/>
        <w:jc w:val="both"/>
        <w:rPr>
          <w:rFonts w:ascii="Tahoma" w:hAnsi="Tahoma" w:cs="Tahoma"/>
          <w:b/>
          <w:bCs/>
          <w:sz w:val="22"/>
          <w:szCs w:val="22"/>
        </w:rPr>
      </w:pPr>
      <w:r w:rsidRPr="00075490">
        <w:rPr>
          <w:rFonts w:ascii="Tahoma" w:hAnsi="Tahoma" w:cs="Tahoma"/>
          <w:b/>
          <w:bCs/>
          <w:sz w:val="22"/>
          <w:szCs w:val="22"/>
        </w:rPr>
        <w:t>Les candidats au concours interne doivent justifier qu’ils sont en activité le jour de la clôture des inscriptions.</w:t>
      </w:r>
    </w:p>
    <w:bookmarkEnd w:id="41"/>
    <w:p w14:paraId="12274ABA" w14:textId="77777777" w:rsidR="00857D4F" w:rsidRPr="009A212C" w:rsidRDefault="00857D4F" w:rsidP="00974060">
      <w:pPr>
        <w:pStyle w:val="Paragraphedeliste"/>
        <w:ind w:left="0"/>
        <w:jc w:val="both"/>
        <w:rPr>
          <w:rFonts w:ascii="Tahoma" w:hAnsi="Tahoma" w:cs="Tahoma"/>
          <w:b/>
          <w:bCs/>
          <w:sz w:val="22"/>
          <w:szCs w:val="22"/>
        </w:rPr>
      </w:pPr>
    </w:p>
    <w:p w14:paraId="64077C7F" w14:textId="77D14FC5" w:rsidR="00C321E1" w:rsidRPr="00974060" w:rsidRDefault="00974060" w:rsidP="003F21C6">
      <w:pPr>
        <w:rPr>
          <w:rFonts w:ascii="Tahoma" w:hAnsi="Tahoma" w:cs="Tahoma"/>
          <w:b/>
          <w:bCs/>
          <w:sz w:val="22"/>
          <w:szCs w:val="22"/>
        </w:rPr>
      </w:pPr>
      <w:bookmarkStart w:id="44" w:name="_Hlk46146813"/>
      <w:r w:rsidRPr="003F21C6">
        <w:rPr>
          <w:rFonts w:ascii="Tahoma" w:hAnsi="Tahoma" w:cs="Tahoma"/>
          <w:b/>
          <w:bCs/>
          <w:color w:val="9D1550"/>
          <w:sz w:val="22"/>
          <w:szCs w:val="22"/>
        </w:rPr>
        <w:t>3.</w:t>
      </w:r>
      <w:r w:rsidR="00EB2B50" w:rsidRPr="003F21C6">
        <w:rPr>
          <w:rFonts w:ascii="Tahoma" w:hAnsi="Tahoma" w:cs="Tahoma"/>
          <w:b/>
          <w:bCs/>
          <w:color w:val="9D1550"/>
          <w:sz w:val="22"/>
          <w:szCs w:val="22"/>
        </w:rPr>
        <w:t>Troisième</w:t>
      </w:r>
      <w:r w:rsidR="00C321E1" w:rsidRPr="003F21C6">
        <w:rPr>
          <w:rFonts w:ascii="Tahoma" w:hAnsi="Tahoma" w:cs="Tahoma"/>
          <w:b/>
          <w:bCs/>
          <w:color w:val="9D1550"/>
          <w:sz w:val="22"/>
          <w:szCs w:val="22"/>
        </w:rPr>
        <w:t xml:space="preserve"> concours</w:t>
      </w:r>
      <w:r>
        <w:rPr>
          <w:rFonts w:ascii="Tahoma" w:hAnsi="Tahoma" w:cs="Tahoma"/>
          <w:b/>
          <w:color w:val="79193B"/>
          <w:sz w:val="22"/>
          <w:szCs w:val="22"/>
        </w:rPr>
        <w:t xml:space="preserve"> </w:t>
      </w:r>
      <w:r w:rsidRPr="00974060">
        <w:rPr>
          <w:rFonts w:ascii="Tahoma" w:hAnsi="Tahoma" w:cs="Tahoma"/>
          <w:sz w:val="22"/>
          <w:szCs w:val="22"/>
        </w:rPr>
        <w:t xml:space="preserve">sur épreuves est </w:t>
      </w:r>
      <w:r w:rsidR="00C321E1" w:rsidRPr="00C321E1">
        <w:rPr>
          <w:rFonts w:ascii="Tahoma" w:hAnsi="Tahoma" w:cs="Tahoma"/>
          <w:sz w:val="22"/>
          <w:szCs w:val="22"/>
        </w:rPr>
        <w:t xml:space="preserve">ouvert, pour </w:t>
      </w:r>
      <w:r w:rsidR="00C321E1" w:rsidRPr="00EB2B50">
        <w:rPr>
          <w:rFonts w:ascii="Tahoma" w:hAnsi="Tahoma" w:cs="Tahoma"/>
          <w:b/>
          <w:bCs/>
          <w:sz w:val="22"/>
          <w:szCs w:val="22"/>
        </w:rPr>
        <w:t>20 %</w:t>
      </w:r>
      <w:r w:rsidR="00EB2B50" w:rsidRPr="00EB2B50">
        <w:rPr>
          <w:rFonts w:ascii="Tahoma" w:hAnsi="Tahoma" w:cs="Tahoma"/>
          <w:b/>
          <w:bCs/>
          <w:sz w:val="22"/>
          <w:szCs w:val="22"/>
        </w:rPr>
        <w:t xml:space="preserve"> au plus</w:t>
      </w:r>
      <w:r w:rsidR="00C321E1" w:rsidRPr="00EB2B50">
        <w:rPr>
          <w:rFonts w:ascii="Tahoma" w:hAnsi="Tahoma" w:cs="Tahoma"/>
          <w:b/>
          <w:bCs/>
          <w:sz w:val="22"/>
          <w:szCs w:val="22"/>
        </w:rPr>
        <w:t xml:space="preserve"> des postes à pourvoir</w:t>
      </w:r>
      <w:r w:rsidR="00C321E1" w:rsidRPr="00C321E1">
        <w:rPr>
          <w:rFonts w:ascii="Tahoma" w:hAnsi="Tahoma" w:cs="Tahoma"/>
          <w:sz w:val="22"/>
          <w:szCs w:val="22"/>
        </w:rPr>
        <w:t>, aux candidats justifiant</w:t>
      </w:r>
      <w:r w:rsidR="009A212C">
        <w:rPr>
          <w:rFonts w:ascii="Tahoma" w:hAnsi="Tahoma" w:cs="Tahoma"/>
          <w:sz w:val="22"/>
          <w:szCs w:val="22"/>
        </w:rPr>
        <w:t xml:space="preserve"> </w:t>
      </w:r>
      <w:r w:rsidR="00EB2B50">
        <w:rPr>
          <w:rFonts w:ascii="Tahoma" w:hAnsi="Tahoma" w:cs="Tahoma"/>
          <w:sz w:val="22"/>
          <w:szCs w:val="22"/>
        </w:rPr>
        <w:t xml:space="preserve">de </w:t>
      </w:r>
      <w:r w:rsidR="00C321E1" w:rsidRPr="00C321E1">
        <w:rPr>
          <w:rFonts w:ascii="Tahoma" w:hAnsi="Tahoma" w:cs="Tahoma"/>
          <w:sz w:val="22"/>
          <w:szCs w:val="22"/>
        </w:rPr>
        <w:t>l'exercice</w:t>
      </w:r>
      <w:r w:rsidR="00EB2B50">
        <w:rPr>
          <w:rFonts w:ascii="Tahoma" w:hAnsi="Tahoma" w:cs="Tahoma"/>
          <w:sz w:val="22"/>
          <w:szCs w:val="22"/>
        </w:rPr>
        <w:t>,</w:t>
      </w:r>
      <w:r w:rsidR="00C321E1" w:rsidRPr="00C321E1">
        <w:rPr>
          <w:rFonts w:ascii="Tahoma" w:hAnsi="Tahoma" w:cs="Tahoma"/>
          <w:sz w:val="22"/>
          <w:szCs w:val="22"/>
        </w:rPr>
        <w:t xml:space="preserve"> </w:t>
      </w:r>
      <w:r w:rsidR="00C321E1" w:rsidRPr="00E87361">
        <w:rPr>
          <w:rFonts w:ascii="Tahoma" w:hAnsi="Tahoma" w:cs="Tahoma"/>
          <w:b/>
          <w:bCs/>
          <w:sz w:val="22"/>
          <w:szCs w:val="22"/>
        </w:rPr>
        <w:t>pendant une durée</w:t>
      </w:r>
      <w:r w:rsidR="00C321E1" w:rsidRPr="00C321E1">
        <w:rPr>
          <w:rFonts w:ascii="Tahoma" w:hAnsi="Tahoma" w:cs="Tahoma"/>
          <w:sz w:val="22"/>
          <w:szCs w:val="22"/>
        </w:rPr>
        <w:t xml:space="preserve"> </w:t>
      </w:r>
      <w:r w:rsidR="00C321E1" w:rsidRPr="00974060">
        <w:rPr>
          <w:rFonts w:ascii="Tahoma" w:hAnsi="Tahoma" w:cs="Tahoma"/>
          <w:b/>
          <w:bCs/>
          <w:sz w:val="22"/>
          <w:szCs w:val="22"/>
        </w:rPr>
        <w:t xml:space="preserve">de quatre ans au moins : </w:t>
      </w:r>
    </w:p>
    <w:p w14:paraId="47F7E634" w14:textId="77777777" w:rsidR="00C321E1" w:rsidRPr="006D0080" w:rsidRDefault="00C321E1" w:rsidP="00075490">
      <w:pPr>
        <w:pStyle w:val="Paragraphedeliste"/>
        <w:ind w:left="0"/>
        <w:jc w:val="both"/>
        <w:rPr>
          <w:rFonts w:ascii="Tahoma" w:hAnsi="Tahoma" w:cs="Tahoma"/>
          <w:b/>
          <w:bCs/>
          <w:sz w:val="16"/>
          <w:szCs w:val="16"/>
        </w:rPr>
      </w:pPr>
    </w:p>
    <w:p w14:paraId="4D60DD4C" w14:textId="77777777" w:rsidR="00115370" w:rsidRDefault="00DD31AD" w:rsidP="00651B55">
      <w:pPr>
        <w:pStyle w:val="Paragraphedeliste"/>
        <w:numPr>
          <w:ilvl w:val="0"/>
          <w:numId w:val="23"/>
        </w:numPr>
        <w:jc w:val="both"/>
        <w:rPr>
          <w:rFonts w:ascii="Tahoma" w:hAnsi="Tahoma" w:cs="Tahoma"/>
          <w:sz w:val="22"/>
          <w:szCs w:val="22"/>
        </w:rPr>
      </w:pPr>
      <w:r w:rsidRPr="00115370">
        <w:rPr>
          <w:rFonts w:ascii="Tahoma" w:hAnsi="Tahoma" w:cs="Tahoma"/>
          <w:b/>
          <w:bCs/>
          <w:sz w:val="22"/>
          <w:szCs w:val="22"/>
        </w:rPr>
        <w:t>Soit</w:t>
      </w:r>
      <w:r>
        <w:rPr>
          <w:rFonts w:ascii="Tahoma" w:hAnsi="Tahoma" w:cs="Tahoma"/>
          <w:sz w:val="22"/>
          <w:szCs w:val="22"/>
        </w:rPr>
        <w:t xml:space="preserve"> d’</w:t>
      </w:r>
      <w:r w:rsidR="00C321E1" w:rsidRPr="00C321E1">
        <w:rPr>
          <w:rFonts w:ascii="Tahoma" w:hAnsi="Tahoma" w:cs="Tahoma"/>
          <w:sz w:val="22"/>
          <w:szCs w:val="22"/>
        </w:rPr>
        <w:t>une ou plusieurs activités professionnelles</w:t>
      </w:r>
      <w:r w:rsidR="00115370">
        <w:rPr>
          <w:rFonts w:ascii="Tahoma" w:hAnsi="Tahoma" w:cs="Tahoma"/>
          <w:sz w:val="22"/>
          <w:szCs w:val="22"/>
        </w:rPr>
        <w:t xml:space="preserve"> privées</w:t>
      </w:r>
      <w:r w:rsidR="00C321E1" w:rsidRPr="00C321E1">
        <w:rPr>
          <w:rFonts w:ascii="Tahoma" w:hAnsi="Tahoma" w:cs="Tahoma"/>
          <w:sz w:val="22"/>
          <w:szCs w:val="22"/>
        </w:rPr>
        <w:t xml:space="preserve"> </w:t>
      </w:r>
      <w:r w:rsidR="00C321E1" w:rsidRPr="00974060">
        <w:rPr>
          <w:rFonts w:ascii="Tahoma" w:hAnsi="Tahoma" w:cs="Tahoma"/>
          <w:b/>
          <w:bCs/>
          <w:sz w:val="22"/>
          <w:szCs w:val="22"/>
        </w:rPr>
        <w:t>quelle qu’en soit la nature</w:t>
      </w:r>
      <w:r w:rsidR="00115370">
        <w:rPr>
          <w:rFonts w:ascii="Tahoma" w:hAnsi="Tahoma" w:cs="Tahoma"/>
          <w:sz w:val="22"/>
          <w:szCs w:val="22"/>
        </w:rPr>
        <w:t xml:space="preserve">. </w:t>
      </w:r>
    </w:p>
    <w:p w14:paraId="678402B5" w14:textId="70919680" w:rsidR="00C321E1" w:rsidRDefault="00115370" w:rsidP="007C617D">
      <w:pPr>
        <w:pStyle w:val="Paragraphedeliste"/>
        <w:spacing w:after="240"/>
        <w:ind w:left="780"/>
        <w:jc w:val="both"/>
        <w:rPr>
          <w:rFonts w:ascii="Tahoma" w:hAnsi="Tahoma" w:cs="Tahoma"/>
          <w:sz w:val="22"/>
          <w:szCs w:val="22"/>
        </w:rPr>
      </w:pPr>
      <w:bookmarkStart w:id="45" w:name="_Hlk45280658"/>
      <w:r>
        <w:rPr>
          <w:rFonts w:ascii="Tahoma" w:hAnsi="Tahoma" w:cs="Tahoma"/>
          <w:sz w:val="22"/>
          <w:szCs w:val="22"/>
        </w:rPr>
        <w:t>Les activités accomplies en tant que C.E.S, C.E.C, emploi jeune, C.A.E, contrat d’apprentissage et contrat de professionnalisation sont prises en compte ;</w:t>
      </w:r>
    </w:p>
    <w:p w14:paraId="1C47AEE1" w14:textId="77777777" w:rsidR="007C617D" w:rsidRPr="007C617D" w:rsidRDefault="007C617D" w:rsidP="007C617D">
      <w:pPr>
        <w:pStyle w:val="Paragraphedeliste"/>
        <w:spacing w:after="240"/>
        <w:ind w:left="780"/>
        <w:jc w:val="both"/>
        <w:rPr>
          <w:rFonts w:ascii="Tahoma" w:hAnsi="Tahoma" w:cs="Tahoma"/>
          <w:sz w:val="16"/>
          <w:szCs w:val="16"/>
        </w:rPr>
      </w:pPr>
    </w:p>
    <w:bookmarkEnd w:id="45"/>
    <w:p w14:paraId="6B85C5FE" w14:textId="22169025" w:rsidR="00C321E1" w:rsidRDefault="00DD31AD" w:rsidP="00651B55">
      <w:pPr>
        <w:pStyle w:val="Paragraphedeliste"/>
        <w:numPr>
          <w:ilvl w:val="0"/>
          <w:numId w:val="23"/>
        </w:numPr>
        <w:spacing w:line="276" w:lineRule="auto"/>
        <w:jc w:val="both"/>
        <w:rPr>
          <w:rFonts w:ascii="Tahoma" w:hAnsi="Tahoma" w:cs="Tahoma"/>
          <w:sz w:val="22"/>
          <w:szCs w:val="22"/>
        </w:rPr>
      </w:pPr>
      <w:r w:rsidRPr="00115370">
        <w:rPr>
          <w:rFonts w:ascii="Tahoma" w:hAnsi="Tahoma" w:cs="Tahoma"/>
          <w:b/>
          <w:bCs/>
          <w:sz w:val="22"/>
          <w:szCs w:val="22"/>
        </w:rPr>
        <w:t>Soit</w:t>
      </w:r>
      <w:r>
        <w:rPr>
          <w:rFonts w:ascii="Tahoma" w:hAnsi="Tahoma" w:cs="Tahoma"/>
          <w:sz w:val="22"/>
          <w:szCs w:val="22"/>
        </w:rPr>
        <w:t xml:space="preserve"> d’</w:t>
      </w:r>
      <w:r w:rsidR="00C321E1" w:rsidRPr="00C321E1">
        <w:rPr>
          <w:rFonts w:ascii="Tahoma" w:hAnsi="Tahoma" w:cs="Tahoma"/>
          <w:sz w:val="22"/>
          <w:szCs w:val="22"/>
        </w:rPr>
        <w:t>un ou plusieurs mandats de membre d’une assemblée élue d’une collectivité territoriale</w:t>
      </w:r>
      <w:r w:rsidR="007C617D">
        <w:rPr>
          <w:rFonts w:ascii="Tahoma" w:hAnsi="Tahoma" w:cs="Tahoma"/>
          <w:sz w:val="22"/>
          <w:szCs w:val="22"/>
        </w:rPr>
        <w:t> ;</w:t>
      </w:r>
    </w:p>
    <w:p w14:paraId="56A4A7F1" w14:textId="77777777" w:rsidR="007C617D" w:rsidRPr="007C617D" w:rsidRDefault="007C617D" w:rsidP="007C617D">
      <w:pPr>
        <w:pStyle w:val="Paragraphedeliste"/>
        <w:spacing w:line="276" w:lineRule="auto"/>
        <w:ind w:left="780"/>
        <w:jc w:val="both"/>
        <w:rPr>
          <w:rFonts w:ascii="Tahoma" w:hAnsi="Tahoma" w:cs="Tahoma"/>
          <w:sz w:val="16"/>
          <w:szCs w:val="16"/>
        </w:rPr>
      </w:pPr>
    </w:p>
    <w:p w14:paraId="6CF7CC4C" w14:textId="74B3D8D9" w:rsidR="00C321E1" w:rsidRPr="00C321E1" w:rsidRDefault="006B446D" w:rsidP="00651B55">
      <w:pPr>
        <w:pStyle w:val="Paragraphedeliste"/>
        <w:numPr>
          <w:ilvl w:val="0"/>
          <w:numId w:val="23"/>
        </w:numPr>
        <w:jc w:val="both"/>
        <w:rPr>
          <w:rFonts w:ascii="Tahoma" w:hAnsi="Tahoma" w:cs="Tahoma"/>
          <w:sz w:val="22"/>
          <w:szCs w:val="22"/>
        </w:rPr>
      </w:pPr>
      <w:r w:rsidRPr="00115370">
        <w:rPr>
          <w:rFonts w:ascii="Tahoma" w:hAnsi="Tahoma" w:cs="Tahoma"/>
          <w:b/>
          <w:bCs/>
          <w:sz w:val="22"/>
          <w:szCs w:val="22"/>
        </w:rPr>
        <w:t>Soit</w:t>
      </w:r>
      <w:r w:rsidR="00401A9C" w:rsidRPr="00115370">
        <w:rPr>
          <w:rFonts w:ascii="Tahoma" w:hAnsi="Tahoma" w:cs="Tahoma"/>
          <w:b/>
          <w:bCs/>
          <w:sz w:val="22"/>
          <w:szCs w:val="22"/>
        </w:rPr>
        <w:t xml:space="preserve"> </w:t>
      </w:r>
      <w:r w:rsidR="00401A9C">
        <w:rPr>
          <w:rFonts w:ascii="Tahoma" w:hAnsi="Tahoma" w:cs="Tahoma"/>
          <w:sz w:val="22"/>
          <w:szCs w:val="22"/>
        </w:rPr>
        <w:t>d</w:t>
      </w:r>
      <w:r w:rsidR="00C321E1" w:rsidRPr="00C321E1">
        <w:rPr>
          <w:rFonts w:ascii="Tahoma" w:hAnsi="Tahoma" w:cs="Tahoma"/>
          <w:sz w:val="22"/>
          <w:szCs w:val="22"/>
        </w:rPr>
        <w:t>’une ou de plusieurs activités accomplies en qualité de responsable, y compris bénévole, d’une association.</w:t>
      </w:r>
    </w:p>
    <w:p w14:paraId="417E5301" w14:textId="6D80BA62" w:rsidR="00C321E1" w:rsidRPr="00C321E1" w:rsidRDefault="00C321E1" w:rsidP="00C321E1">
      <w:pPr>
        <w:pStyle w:val="Paragraphedeliste"/>
        <w:jc w:val="both"/>
        <w:rPr>
          <w:rFonts w:ascii="Tahoma" w:hAnsi="Tahoma" w:cs="Tahoma"/>
          <w:sz w:val="22"/>
          <w:szCs w:val="22"/>
        </w:rPr>
      </w:pPr>
    </w:p>
    <w:p w14:paraId="6B9B0243" w14:textId="38667287" w:rsidR="00EB2B50" w:rsidRPr="00B502DB" w:rsidRDefault="00EB2B50" w:rsidP="006D0080">
      <w:pPr>
        <w:autoSpaceDE w:val="0"/>
        <w:autoSpaceDN w:val="0"/>
        <w:adjustRightInd w:val="0"/>
        <w:jc w:val="both"/>
        <w:rPr>
          <w:rFonts w:ascii="Tahoma" w:hAnsi="Tahoma" w:cs="Tahoma"/>
          <w:i/>
          <w:iCs/>
          <w:sz w:val="21"/>
          <w:szCs w:val="21"/>
        </w:rPr>
      </w:pPr>
      <w:bookmarkStart w:id="46" w:name="_Hlk47096429"/>
      <w:r w:rsidRPr="00B502DB">
        <w:rPr>
          <w:rFonts w:ascii="Tahoma" w:hAnsi="Tahoma" w:cs="Tahoma"/>
          <w:b/>
          <w:bCs/>
          <w:color w:val="9D1550"/>
          <w:sz w:val="21"/>
          <w:szCs w:val="21"/>
        </w:rPr>
        <w:t>Rappel :</w:t>
      </w:r>
      <w:r w:rsidR="009D31F2" w:rsidRPr="00B502DB">
        <w:rPr>
          <w:rFonts w:ascii="Tahoma" w:hAnsi="Tahoma" w:cs="Tahoma"/>
          <w:b/>
          <w:bCs/>
          <w:i/>
          <w:iCs/>
          <w:sz w:val="21"/>
          <w:szCs w:val="21"/>
        </w:rPr>
        <w:t xml:space="preserve"> </w:t>
      </w:r>
      <w:r w:rsidR="009D31F2" w:rsidRPr="00B502DB">
        <w:rPr>
          <w:rFonts w:ascii="Tahoma" w:hAnsi="Tahoma" w:cs="Tahoma"/>
          <w:i/>
          <w:iCs/>
          <w:sz w:val="21"/>
          <w:szCs w:val="21"/>
        </w:rPr>
        <w:t>L’article 36 de la Loi n° 84-53 du 26 janvier 1984 prévoit expressément que la durée de ces activités ou mandats ne peut être prise en compte que si les intéressés n’avaient pas, lorsqu’ils les exerçaient, la qualité de fonctionnaire, de magistrat, de militaire ou d’agent public</w:t>
      </w:r>
      <w:r w:rsidR="0058167C" w:rsidRPr="00B502DB">
        <w:rPr>
          <w:rFonts w:ascii="Tahoma" w:hAnsi="Tahoma" w:cs="Tahoma"/>
          <w:i/>
          <w:iCs/>
          <w:sz w:val="21"/>
          <w:szCs w:val="21"/>
        </w:rPr>
        <w:t>.</w:t>
      </w:r>
      <w:r w:rsidRPr="00B502DB">
        <w:rPr>
          <w:rFonts w:ascii="Tahoma" w:hAnsi="Tahoma" w:cs="Tahoma"/>
          <w:i/>
          <w:iCs/>
          <w:sz w:val="21"/>
          <w:szCs w:val="21"/>
        </w:rPr>
        <w:t xml:space="preserve"> </w:t>
      </w:r>
    </w:p>
    <w:bookmarkEnd w:id="46"/>
    <w:p w14:paraId="27CC1967" w14:textId="77777777" w:rsidR="00A97234" w:rsidRPr="0059096D" w:rsidRDefault="00A97234" w:rsidP="006B446D">
      <w:pPr>
        <w:pStyle w:val="Paragraphedeliste"/>
        <w:ind w:left="0"/>
        <w:jc w:val="both"/>
        <w:rPr>
          <w:rFonts w:ascii="Tahoma" w:hAnsi="Tahoma" w:cs="Tahoma"/>
          <w:sz w:val="16"/>
          <w:szCs w:val="16"/>
        </w:rPr>
      </w:pPr>
    </w:p>
    <w:p w14:paraId="3494C5E3" w14:textId="4838FA5F" w:rsidR="00520747" w:rsidRDefault="00520747" w:rsidP="00520747">
      <w:pPr>
        <w:autoSpaceDE w:val="0"/>
        <w:autoSpaceDN w:val="0"/>
        <w:adjustRightInd w:val="0"/>
        <w:jc w:val="both"/>
        <w:rPr>
          <w:rFonts w:ascii="Tahoma" w:hAnsi="Tahoma" w:cs="Tahoma"/>
          <w:b/>
          <w:bCs/>
          <w:color w:val="000000"/>
          <w:sz w:val="22"/>
          <w:szCs w:val="22"/>
        </w:rPr>
      </w:pPr>
      <w:r w:rsidRPr="00520747">
        <w:rPr>
          <w:rFonts w:ascii="Tahoma" w:hAnsi="Tahoma" w:cs="Tahoma"/>
          <w:sz w:val="22"/>
          <w:szCs w:val="22"/>
        </w:rPr>
        <w:t>La durée de ces activités ou mandats ne peut être prise en compte que si les intéressés n’avaient pas, lorsqu’ils les exerçaient</w:t>
      </w:r>
      <w:r w:rsidRPr="00520747">
        <w:rPr>
          <w:rFonts w:ascii="Tahoma" w:hAnsi="Tahoma" w:cs="Tahoma"/>
          <w:color w:val="000000"/>
          <w:sz w:val="22"/>
          <w:szCs w:val="22"/>
        </w:rPr>
        <w:t xml:space="preserve">, </w:t>
      </w:r>
      <w:r w:rsidRPr="00520747">
        <w:rPr>
          <w:rFonts w:ascii="Tahoma" w:hAnsi="Tahoma" w:cs="Tahoma"/>
          <w:b/>
          <w:bCs/>
          <w:color w:val="000000"/>
          <w:sz w:val="22"/>
          <w:szCs w:val="22"/>
        </w:rPr>
        <w:t xml:space="preserve">la qualité de fonctionnaire, de magistrat, de militaire ou d'agent public. </w:t>
      </w:r>
    </w:p>
    <w:p w14:paraId="4CE9F949" w14:textId="77777777" w:rsidR="00520747" w:rsidRPr="00520747" w:rsidRDefault="00520747" w:rsidP="00520747">
      <w:pPr>
        <w:autoSpaceDE w:val="0"/>
        <w:autoSpaceDN w:val="0"/>
        <w:adjustRightInd w:val="0"/>
        <w:jc w:val="both"/>
        <w:rPr>
          <w:rFonts w:ascii="Tahoma" w:hAnsi="Tahoma" w:cs="Tahoma"/>
          <w:b/>
          <w:bCs/>
          <w:color w:val="000000"/>
          <w:sz w:val="22"/>
          <w:szCs w:val="22"/>
        </w:rPr>
      </w:pPr>
    </w:p>
    <w:p w14:paraId="473C707D" w14:textId="0E992E93" w:rsidR="00EB2B50" w:rsidRPr="00EA3013" w:rsidRDefault="00EB2B50" w:rsidP="00EB2B50">
      <w:pPr>
        <w:autoSpaceDE w:val="0"/>
        <w:autoSpaceDN w:val="0"/>
        <w:adjustRightInd w:val="0"/>
        <w:jc w:val="both"/>
        <w:rPr>
          <w:rFonts w:ascii="Tahoma" w:hAnsi="Tahoma" w:cs="Tahoma"/>
          <w:color w:val="000000"/>
          <w:sz w:val="22"/>
          <w:szCs w:val="22"/>
        </w:rPr>
      </w:pPr>
      <w:r w:rsidRPr="00EA3013">
        <w:rPr>
          <w:rFonts w:ascii="Tahoma" w:hAnsi="Tahoma" w:cs="Tahoma"/>
          <w:sz w:val="22"/>
          <w:szCs w:val="22"/>
        </w:rPr>
        <w:t xml:space="preserve">Toutefois, cette règle ne fait pas obstacle à ce que les activités syndicales des candidats soumis à l'article 23 bis de la loi n°83-634 du 13 juillet 1983 portant droits et obligations des fonctionnaires soient </w:t>
      </w:r>
      <w:r w:rsidRPr="00EA3013">
        <w:rPr>
          <w:rFonts w:ascii="Tahoma" w:hAnsi="Tahoma" w:cs="Tahoma"/>
          <w:sz w:val="22"/>
          <w:szCs w:val="22"/>
        </w:rPr>
        <w:lastRenderedPageBreak/>
        <w:t xml:space="preserve">prises en compte pour l'accès </w:t>
      </w:r>
      <w:r w:rsidR="0059096D">
        <w:rPr>
          <w:rFonts w:ascii="Tahoma" w:hAnsi="Tahoma" w:cs="Tahoma"/>
          <w:sz w:val="22"/>
          <w:szCs w:val="22"/>
        </w:rPr>
        <w:t>au 3</w:t>
      </w:r>
      <w:r w:rsidR="0059096D" w:rsidRPr="0059096D">
        <w:rPr>
          <w:rFonts w:ascii="Tahoma" w:hAnsi="Tahoma" w:cs="Tahoma"/>
          <w:sz w:val="22"/>
          <w:szCs w:val="22"/>
          <w:vertAlign w:val="superscript"/>
        </w:rPr>
        <w:t>ème</w:t>
      </w:r>
      <w:r w:rsidR="0059096D">
        <w:rPr>
          <w:rFonts w:ascii="Tahoma" w:hAnsi="Tahoma" w:cs="Tahoma"/>
          <w:sz w:val="22"/>
          <w:szCs w:val="22"/>
        </w:rPr>
        <w:t xml:space="preserve"> concours</w:t>
      </w:r>
      <w:r w:rsidRPr="00EA3013">
        <w:rPr>
          <w:rFonts w:ascii="Tahoma" w:hAnsi="Tahoma" w:cs="Tahoma"/>
          <w:sz w:val="22"/>
          <w:szCs w:val="22"/>
        </w:rPr>
        <w:t xml:space="preserve">. </w:t>
      </w:r>
      <w:r w:rsidRPr="00EA3013">
        <w:rPr>
          <w:rFonts w:ascii="Tahoma" w:hAnsi="Tahoma" w:cs="Tahoma"/>
          <w:color w:val="000000"/>
          <w:sz w:val="22"/>
          <w:szCs w:val="22"/>
        </w:rPr>
        <w:t xml:space="preserve">A savoir les activités syndicales des candidats bénéficiant d’une décharge d’activités ou d’une mise à disposition pour mener une activité syndicale portant sur une quotité de travail comprise entre 70 % et 100 % d’un temps complet. </w:t>
      </w:r>
    </w:p>
    <w:p w14:paraId="74B437AF" w14:textId="77777777" w:rsidR="00EB2B50" w:rsidRPr="009A212C" w:rsidRDefault="00EB2B50" w:rsidP="00EB2B50">
      <w:pPr>
        <w:pStyle w:val="Paragraphedeliste"/>
        <w:ind w:left="0"/>
        <w:jc w:val="both"/>
        <w:rPr>
          <w:rFonts w:ascii="Tahoma" w:hAnsi="Tahoma" w:cs="Tahoma"/>
          <w:i/>
          <w:iCs/>
          <w:sz w:val="16"/>
          <w:szCs w:val="16"/>
        </w:rPr>
      </w:pPr>
    </w:p>
    <w:p w14:paraId="3E28C0B3" w14:textId="1E10D25D" w:rsidR="001E15E4" w:rsidRDefault="00FC5446" w:rsidP="009A212C">
      <w:pPr>
        <w:autoSpaceDE w:val="0"/>
        <w:autoSpaceDN w:val="0"/>
        <w:adjustRightInd w:val="0"/>
        <w:jc w:val="both"/>
        <w:rPr>
          <w:rFonts w:ascii="Tahoma" w:hAnsi="Tahoma" w:cs="Tahoma"/>
          <w:color w:val="000000"/>
          <w:sz w:val="22"/>
          <w:szCs w:val="22"/>
        </w:rPr>
      </w:pPr>
      <w:bookmarkStart w:id="47" w:name="_Hlk46140226"/>
      <w:r w:rsidRPr="00DA6E7F">
        <w:rPr>
          <w:rFonts w:ascii="Tahoma" w:hAnsi="Tahoma" w:cs="Tahoma"/>
          <w:b/>
          <w:bCs/>
          <w:color w:val="000000"/>
          <w:sz w:val="22"/>
          <w:szCs w:val="22"/>
        </w:rPr>
        <w:t>Le cumul de plusieurs activités ou mandats peut être pris en compte</w:t>
      </w:r>
      <w:r w:rsidRPr="00C8686D">
        <w:rPr>
          <w:rFonts w:ascii="Tahoma" w:hAnsi="Tahoma" w:cs="Tahoma"/>
          <w:color w:val="000000"/>
          <w:sz w:val="22"/>
          <w:szCs w:val="22"/>
        </w:rPr>
        <w:t xml:space="preserve"> dans le décompte de la durée de l’expérience nécessaire pour l’accès au 3ème concours, </w:t>
      </w:r>
      <w:r w:rsidRPr="00DA6E7F">
        <w:rPr>
          <w:rFonts w:ascii="Tahoma" w:hAnsi="Tahoma" w:cs="Tahoma"/>
          <w:b/>
          <w:bCs/>
          <w:color w:val="000000"/>
          <w:sz w:val="22"/>
          <w:szCs w:val="22"/>
        </w:rPr>
        <w:t>dès lors que ces activités ou mandats ne sont pas exercées sur les mêmes périodes.</w:t>
      </w:r>
      <w:r w:rsidRPr="00C8686D">
        <w:rPr>
          <w:rFonts w:ascii="Tahoma" w:hAnsi="Tahoma" w:cs="Tahoma"/>
          <w:color w:val="000000"/>
          <w:sz w:val="22"/>
          <w:szCs w:val="22"/>
        </w:rPr>
        <w:t xml:space="preserve"> </w:t>
      </w:r>
    </w:p>
    <w:p w14:paraId="0662F176" w14:textId="77777777" w:rsidR="00520747" w:rsidRPr="00520747" w:rsidRDefault="00520747" w:rsidP="009A212C">
      <w:pPr>
        <w:autoSpaceDE w:val="0"/>
        <w:autoSpaceDN w:val="0"/>
        <w:adjustRightInd w:val="0"/>
        <w:jc w:val="both"/>
        <w:rPr>
          <w:rFonts w:ascii="Tahoma" w:hAnsi="Tahoma" w:cs="Tahoma"/>
          <w:color w:val="000000"/>
          <w:sz w:val="16"/>
          <w:szCs w:val="16"/>
        </w:rPr>
      </w:pPr>
    </w:p>
    <w:p w14:paraId="367E17EF" w14:textId="481A9090" w:rsidR="00FC5446" w:rsidRDefault="00FC5446" w:rsidP="00FC5446">
      <w:pPr>
        <w:autoSpaceDE w:val="0"/>
        <w:autoSpaceDN w:val="0"/>
        <w:adjustRightInd w:val="0"/>
        <w:spacing w:after="133"/>
        <w:jc w:val="both"/>
        <w:rPr>
          <w:rFonts w:ascii="Tahoma" w:hAnsi="Tahoma" w:cs="Tahoma"/>
          <w:b/>
          <w:bCs/>
          <w:sz w:val="22"/>
          <w:szCs w:val="22"/>
        </w:rPr>
      </w:pPr>
      <w:bookmarkStart w:id="48" w:name="_Hlk47096568"/>
      <w:r w:rsidRPr="00C8686D">
        <w:rPr>
          <w:rFonts w:ascii="Tahoma" w:hAnsi="Tahoma" w:cs="Tahoma"/>
          <w:sz w:val="22"/>
          <w:szCs w:val="22"/>
        </w:rPr>
        <w:t xml:space="preserve">Les périodes au cours desquelles l’exercice d’une ou plusieurs activités ou d’un ou plusieurs mandats aura été simultané </w:t>
      </w:r>
      <w:r w:rsidRPr="00C8686D">
        <w:rPr>
          <w:rFonts w:ascii="Tahoma" w:hAnsi="Tahoma" w:cs="Tahoma"/>
          <w:b/>
          <w:bCs/>
          <w:sz w:val="22"/>
          <w:szCs w:val="22"/>
        </w:rPr>
        <w:t>ne sont prises en compte qu’à un seul titre.</w:t>
      </w:r>
    </w:p>
    <w:p w14:paraId="024E99D9" w14:textId="1525E03A" w:rsidR="00805028" w:rsidRPr="002D4D93" w:rsidRDefault="00805028" w:rsidP="00805028">
      <w:pPr>
        <w:pStyle w:val="Paragraphedeliste"/>
        <w:ind w:left="0"/>
        <w:jc w:val="both"/>
        <w:rPr>
          <w:rFonts w:ascii="Tahoma" w:hAnsi="Tahoma" w:cs="Tahoma"/>
          <w:sz w:val="22"/>
          <w:szCs w:val="22"/>
        </w:rPr>
      </w:pPr>
      <w:r w:rsidRPr="002D4D93">
        <w:rPr>
          <w:rFonts w:ascii="Tahoma" w:hAnsi="Tahoma" w:cs="Tahoma"/>
          <w:sz w:val="22"/>
          <w:szCs w:val="22"/>
        </w:rPr>
        <w:t xml:space="preserve">Par ailleurs, la durée du contrat d'apprentissage et de professionnalisation </w:t>
      </w:r>
      <w:r w:rsidR="00165789">
        <w:rPr>
          <w:rFonts w:ascii="Tahoma" w:hAnsi="Tahoma" w:cs="Tahoma"/>
          <w:sz w:val="22"/>
          <w:szCs w:val="22"/>
        </w:rPr>
        <w:t xml:space="preserve">est comptabilisée </w:t>
      </w:r>
      <w:r w:rsidRPr="002D4D93">
        <w:rPr>
          <w:rFonts w:ascii="Tahoma" w:hAnsi="Tahoma" w:cs="Tahoma"/>
          <w:sz w:val="22"/>
          <w:szCs w:val="22"/>
        </w:rPr>
        <w:t>dans le calcul de la durée d'activité professionnelle exigée</w:t>
      </w:r>
      <w:r w:rsidR="001E15E4" w:rsidRPr="002D4D93">
        <w:rPr>
          <w:rFonts w:ascii="Tahoma" w:hAnsi="Tahoma" w:cs="Tahoma"/>
          <w:sz w:val="22"/>
          <w:szCs w:val="22"/>
        </w:rPr>
        <w:t xml:space="preserve"> pour se présenter au concours</w:t>
      </w:r>
      <w:bookmarkEnd w:id="48"/>
      <w:r w:rsidRPr="002D4D93">
        <w:rPr>
          <w:rFonts w:ascii="Tahoma" w:hAnsi="Tahoma" w:cs="Tahoma"/>
          <w:sz w:val="22"/>
          <w:szCs w:val="22"/>
        </w:rPr>
        <w:t xml:space="preserve">. </w:t>
      </w:r>
    </w:p>
    <w:p w14:paraId="7892D457" w14:textId="77777777" w:rsidR="00E36CB1" w:rsidRDefault="00E36CB1" w:rsidP="00805028">
      <w:pPr>
        <w:pStyle w:val="Paragraphedeliste"/>
        <w:ind w:left="0"/>
        <w:jc w:val="both"/>
        <w:rPr>
          <w:rFonts w:ascii="Tahoma" w:hAnsi="Tahoma" w:cs="Tahoma"/>
          <w:b/>
          <w:bCs/>
          <w:sz w:val="22"/>
          <w:szCs w:val="22"/>
        </w:rPr>
      </w:pPr>
    </w:p>
    <w:p w14:paraId="3D3C8800" w14:textId="40B95C8C" w:rsidR="00E64C25" w:rsidRDefault="00E64C25" w:rsidP="00805028">
      <w:pPr>
        <w:pStyle w:val="Paragraphedeliste"/>
        <w:ind w:left="0"/>
        <w:jc w:val="both"/>
        <w:rPr>
          <w:rFonts w:ascii="Tahoma" w:hAnsi="Tahoma" w:cs="Tahoma"/>
          <w:b/>
          <w:bCs/>
          <w:sz w:val="22"/>
          <w:szCs w:val="22"/>
        </w:rPr>
      </w:pPr>
    </w:p>
    <w:bookmarkEnd w:id="47"/>
    <w:bookmarkEnd w:id="44"/>
    <w:p w14:paraId="2A53C7C4" w14:textId="666C5EA3" w:rsidR="00E978E6" w:rsidRDefault="00E978E6" w:rsidP="00CD7EBC">
      <w:pPr>
        <w:pStyle w:val="Paragraphedeliste"/>
        <w:numPr>
          <w:ilvl w:val="0"/>
          <w:numId w:val="26"/>
        </w:numPr>
        <w:spacing w:before="40" w:after="40"/>
        <w:ind w:left="1560" w:hanging="283"/>
        <w:rPr>
          <w:rFonts w:ascii="Tahoma" w:hAnsi="Tahoma" w:cs="Tahoma"/>
          <w:b/>
          <w:bCs/>
          <w:sz w:val="22"/>
          <w:szCs w:val="22"/>
        </w:rPr>
      </w:pPr>
      <w:r w:rsidRPr="00B81C67">
        <w:rPr>
          <w:rFonts w:ascii="Tahoma" w:hAnsi="Tahoma" w:cs="Tahoma"/>
          <w:b/>
          <w:bCs/>
          <w:sz w:val="22"/>
          <w:szCs w:val="22"/>
        </w:rPr>
        <w:t xml:space="preserve"> </w:t>
      </w:r>
      <w:r w:rsidR="00B81C67">
        <w:rPr>
          <w:rFonts w:ascii="Tahoma" w:hAnsi="Tahoma" w:cs="Tahoma"/>
          <w:b/>
          <w:bCs/>
          <w:sz w:val="22"/>
          <w:szCs w:val="22"/>
        </w:rPr>
        <w:t>D</w:t>
      </w:r>
      <w:r w:rsidR="00B81C67" w:rsidRPr="00B81C67">
        <w:rPr>
          <w:rFonts w:ascii="Tahoma" w:hAnsi="Tahoma" w:cs="Tahoma"/>
          <w:b/>
          <w:bCs/>
          <w:sz w:val="22"/>
          <w:szCs w:val="22"/>
        </w:rPr>
        <w:t>ispositions applicables aux candidats en situation de handicap</w:t>
      </w:r>
    </w:p>
    <w:p w14:paraId="667790F1" w14:textId="77777777" w:rsidR="00B81C67" w:rsidRPr="00B81C67" w:rsidRDefault="00B81C67" w:rsidP="00B81C67">
      <w:pPr>
        <w:pStyle w:val="Paragraphedeliste"/>
        <w:spacing w:before="40" w:after="40"/>
        <w:ind w:left="567"/>
        <w:rPr>
          <w:rFonts w:ascii="Tahoma" w:hAnsi="Tahoma" w:cs="Tahoma"/>
          <w:b/>
          <w:bCs/>
          <w:sz w:val="22"/>
          <w:szCs w:val="22"/>
        </w:rPr>
      </w:pPr>
    </w:p>
    <w:p w14:paraId="151A9319" w14:textId="77777777" w:rsidR="00E978E6" w:rsidRDefault="00E978E6" w:rsidP="00E978E6">
      <w:pPr>
        <w:spacing w:before="120"/>
        <w:jc w:val="both"/>
        <w:rPr>
          <w:rFonts w:ascii="Tahoma" w:hAnsi="Tahoma" w:cs="Tahoma"/>
          <w:sz w:val="22"/>
          <w:szCs w:val="22"/>
        </w:rPr>
      </w:pPr>
      <w:r w:rsidRPr="002E1558">
        <w:rPr>
          <w:rFonts w:ascii="Tahoma" w:hAnsi="Tahoma" w:cs="Tahoma"/>
          <w:sz w:val="22"/>
          <w:szCs w:val="22"/>
        </w:rPr>
        <w:t>Des dérogations aux règles normales de déroulement des concours et des examens sont prévues afin d'adapter la durée et le fractionnement des épreuves à la situation des candidats ou de leur apporter les aides humaines et techniques nécessaires précisées par eux préalablement au déroulement des épreuves.</w:t>
      </w:r>
    </w:p>
    <w:p w14:paraId="3789ED31" w14:textId="77777777" w:rsidR="00E978E6" w:rsidRDefault="00E978E6" w:rsidP="00E978E6">
      <w:pPr>
        <w:spacing w:before="120"/>
        <w:jc w:val="both"/>
        <w:rPr>
          <w:rFonts w:ascii="Tahoma" w:hAnsi="Tahoma" w:cs="Tahoma"/>
          <w:sz w:val="22"/>
          <w:szCs w:val="22"/>
        </w:rPr>
      </w:pPr>
      <w:r w:rsidRPr="002E1558">
        <w:rPr>
          <w:rFonts w:ascii="Tahoma" w:hAnsi="Tahoma" w:cs="Tahoma"/>
          <w:sz w:val="22"/>
          <w:szCs w:val="22"/>
        </w:rPr>
        <w:t>Les conditions d'application de ces dérogations sont fixées par décret en Conseil d'Eta</w:t>
      </w:r>
      <w:r>
        <w:rPr>
          <w:rFonts w:ascii="Tahoma" w:hAnsi="Tahoma" w:cs="Tahoma"/>
          <w:sz w:val="22"/>
          <w:szCs w:val="22"/>
        </w:rPr>
        <w:t>t.</w:t>
      </w:r>
    </w:p>
    <w:p w14:paraId="415D49BE" w14:textId="77777777" w:rsidR="00E978E6" w:rsidRPr="002D4D93" w:rsidRDefault="00E978E6" w:rsidP="00E978E6">
      <w:pPr>
        <w:spacing w:before="120"/>
        <w:jc w:val="both"/>
        <w:rPr>
          <w:rFonts w:ascii="Tahoma" w:hAnsi="Tahoma" w:cs="Tahoma"/>
          <w:b/>
          <w:bCs/>
          <w:sz w:val="22"/>
          <w:szCs w:val="22"/>
        </w:rPr>
      </w:pPr>
      <w:r>
        <w:rPr>
          <w:rFonts w:ascii="Tahoma" w:hAnsi="Tahoma" w:cs="Tahoma"/>
          <w:sz w:val="22"/>
          <w:szCs w:val="22"/>
        </w:rPr>
        <w:t xml:space="preserve">Le candidat concerné devra faire sa demande auprès du service Concours du Centre de Gestion du Calvados </w:t>
      </w:r>
      <w:r w:rsidRPr="002D4D93">
        <w:rPr>
          <w:rFonts w:ascii="Tahoma" w:hAnsi="Tahoma" w:cs="Tahoma"/>
          <w:b/>
          <w:bCs/>
          <w:sz w:val="22"/>
          <w:szCs w:val="22"/>
        </w:rPr>
        <w:t>au maximum 6 semaines avant la date de la première épreuve.</w:t>
      </w:r>
    </w:p>
    <w:p w14:paraId="74DD7D7C" w14:textId="77777777" w:rsidR="001D0B19" w:rsidRPr="002D2170" w:rsidRDefault="001D0B19" w:rsidP="001D0B19">
      <w:pPr>
        <w:ind w:right="74"/>
        <w:jc w:val="both"/>
        <w:rPr>
          <w:rFonts w:ascii="Tahoma" w:hAnsi="Tahoma" w:cs="Tahoma"/>
          <w:sz w:val="22"/>
          <w:szCs w:val="22"/>
        </w:rPr>
      </w:pPr>
      <w:bookmarkStart w:id="49" w:name="_Hlk170805659"/>
      <w:r w:rsidRPr="002D2170">
        <w:rPr>
          <w:rFonts w:ascii="Tahoma" w:hAnsi="Tahoma" w:cs="Tahoma"/>
          <w:sz w:val="22"/>
          <w:szCs w:val="22"/>
        </w:rPr>
        <w:t xml:space="preserve">Le certificat médical, </w:t>
      </w:r>
      <w:r w:rsidRPr="002D2170">
        <w:rPr>
          <w:rFonts w:ascii="Tahoma" w:hAnsi="Tahoma" w:cs="Tahoma"/>
          <w:b/>
          <w:bCs/>
          <w:sz w:val="22"/>
          <w:szCs w:val="22"/>
        </w:rPr>
        <w:t>devra être rempli par un médecin agréé</w:t>
      </w:r>
      <w:r w:rsidRPr="002D2170">
        <w:rPr>
          <w:rFonts w:ascii="Tahoma" w:hAnsi="Tahoma" w:cs="Tahoma"/>
          <w:sz w:val="22"/>
          <w:szCs w:val="22"/>
        </w:rPr>
        <w:t xml:space="preserve">, qui ne doit pas être le médecin traitant du candidat (article 4 du décret n° 86-442 du 14 mars 1986 modifié relatif à la désignation des médecins agréés, à l’organisation des conseils médicaux, aux conditions d’aptitude physique  pour l’admission aux emplois publics et au régime de congés de maladie des fonctionnaires). </w:t>
      </w:r>
    </w:p>
    <w:p w14:paraId="7023FB8D" w14:textId="77777777" w:rsidR="001D0B19" w:rsidRPr="002D2170" w:rsidRDefault="001D0B19" w:rsidP="001D0B19">
      <w:pPr>
        <w:widowControl w:val="0"/>
        <w:jc w:val="both"/>
        <w:rPr>
          <w:rFonts w:ascii="Tahoma" w:hAnsi="Tahoma" w:cs="Tahoma"/>
          <w:sz w:val="22"/>
          <w:szCs w:val="22"/>
        </w:rPr>
      </w:pPr>
    </w:p>
    <w:p w14:paraId="2F7633A7" w14:textId="77777777" w:rsidR="001D0B19" w:rsidRPr="002D2170" w:rsidRDefault="001D0B19" w:rsidP="001D0B19">
      <w:pPr>
        <w:widowControl w:val="0"/>
        <w:jc w:val="both"/>
        <w:rPr>
          <w:rFonts w:ascii="Tahoma" w:hAnsi="Tahoma" w:cs="Tahoma"/>
          <w:sz w:val="22"/>
          <w:szCs w:val="22"/>
        </w:rPr>
      </w:pPr>
      <w:r w:rsidRPr="002D2170">
        <w:rPr>
          <w:rFonts w:ascii="Tahoma" w:hAnsi="Tahoma" w:cs="Tahoma"/>
          <w:sz w:val="22"/>
          <w:szCs w:val="22"/>
        </w:rPr>
        <w:t xml:space="preserve">Il est impératif que le certificat médical soit daté </w:t>
      </w:r>
      <w:r w:rsidRPr="002D2170">
        <w:rPr>
          <w:rFonts w:ascii="Tahoma" w:hAnsi="Tahoma" w:cs="Tahoma"/>
          <w:b/>
          <w:bCs/>
          <w:sz w:val="22"/>
          <w:szCs w:val="22"/>
        </w:rPr>
        <w:t>de moins de six mois avant la date de déroulement de la 1</w:t>
      </w:r>
      <w:r w:rsidRPr="002D2170">
        <w:rPr>
          <w:rFonts w:ascii="Tahoma" w:hAnsi="Tahoma" w:cs="Tahoma"/>
          <w:b/>
          <w:bCs/>
          <w:sz w:val="22"/>
          <w:szCs w:val="22"/>
          <w:vertAlign w:val="superscript"/>
        </w:rPr>
        <w:t xml:space="preserve">ére </w:t>
      </w:r>
      <w:r w:rsidRPr="002D2170">
        <w:rPr>
          <w:rFonts w:ascii="Tahoma" w:hAnsi="Tahoma" w:cs="Tahoma"/>
          <w:b/>
          <w:bCs/>
          <w:sz w:val="22"/>
          <w:szCs w:val="22"/>
        </w:rPr>
        <w:t>épreuve</w:t>
      </w:r>
      <w:r w:rsidRPr="002D2170">
        <w:rPr>
          <w:rFonts w:ascii="Tahoma" w:hAnsi="Tahoma" w:cs="Tahoma"/>
          <w:sz w:val="22"/>
          <w:szCs w:val="22"/>
        </w:rPr>
        <w:t xml:space="preserve">, Il devra préciser la nature des aides humaines et techniques ainsi que les aménagements nécessaires pour permettre aux candidats, compte tenu de la nature et la durée des épreuves, de composer dans des conditions compatibles avec leur situation. </w:t>
      </w:r>
    </w:p>
    <w:p w14:paraId="64A86901" w14:textId="77777777" w:rsidR="001D0B19" w:rsidRPr="002D2170" w:rsidRDefault="001D0B19" w:rsidP="001D0B19">
      <w:pPr>
        <w:widowControl w:val="0"/>
        <w:jc w:val="both"/>
        <w:rPr>
          <w:rFonts w:ascii="Tahoma" w:hAnsi="Tahoma" w:cs="Tahoma"/>
          <w:b/>
          <w:bCs/>
          <w:sz w:val="22"/>
          <w:szCs w:val="22"/>
        </w:rPr>
      </w:pPr>
    </w:p>
    <w:p w14:paraId="5A6954A5" w14:textId="77777777" w:rsidR="001D0B19" w:rsidRDefault="001D0B19" w:rsidP="001D0B19">
      <w:pPr>
        <w:widowControl w:val="0"/>
        <w:jc w:val="both"/>
        <w:rPr>
          <w:rFonts w:ascii="Tahoma" w:hAnsi="Tahoma" w:cs="Tahoma"/>
          <w:sz w:val="22"/>
          <w:szCs w:val="22"/>
        </w:rPr>
      </w:pPr>
      <w:r w:rsidRPr="002D2170">
        <w:rPr>
          <w:rFonts w:ascii="Tahoma" w:hAnsi="Tahoma" w:cs="Tahoma"/>
          <w:b/>
          <w:bCs/>
          <w:sz w:val="22"/>
          <w:szCs w:val="22"/>
        </w:rPr>
        <w:t>La date limite d’envoi du certificat médical établi par le médecin agréé, au centre de gestion du Calvados ne peut être inférieur à six semaines avant le déroulement de(s) épreuve(s).</w:t>
      </w:r>
      <w:r w:rsidRPr="002D2170">
        <w:rPr>
          <w:rFonts w:ascii="Tahoma" w:hAnsi="Tahoma" w:cs="Tahoma"/>
          <w:sz w:val="22"/>
          <w:szCs w:val="22"/>
        </w:rPr>
        <w:t xml:space="preserve"> </w:t>
      </w:r>
    </w:p>
    <w:p w14:paraId="2BD13550" w14:textId="41F1201A" w:rsidR="001D0B19" w:rsidRPr="002D2170" w:rsidRDefault="001D0B19" w:rsidP="001D0B19">
      <w:pPr>
        <w:widowControl w:val="0"/>
        <w:jc w:val="both"/>
        <w:rPr>
          <w:rFonts w:ascii="Tahoma" w:hAnsi="Tahoma" w:cs="Tahoma"/>
          <w:sz w:val="22"/>
          <w:szCs w:val="22"/>
        </w:rPr>
      </w:pPr>
      <w:r w:rsidRPr="002D2170">
        <w:rPr>
          <w:rFonts w:ascii="Tahoma" w:hAnsi="Tahoma" w:cs="Tahoma"/>
          <w:sz w:val="22"/>
          <w:szCs w:val="22"/>
        </w:rPr>
        <w:t>Il devra donc être déposé soit sur l’espace sécurisé du candidat ou envoyé par voie postale ou transmis directement à l’accueil du centre de gestion du Calvados.</w:t>
      </w:r>
    </w:p>
    <w:p w14:paraId="13F711C3" w14:textId="77777777" w:rsidR="001D0B19" w:rsidRPr="002D2170" w:rsidRDefault="001D0B19" w:rsidP="001D0B19">
      <w:pPr>
        <w:widowControl w:val="0"/>
        <w:jc w:val="both"/>
        <w:rPr>
          <w:rFonts w:ascii="Tahoma" w:hAnsi="Tahoma" w:cs="Tahoma"/>
          <w:sz w:val="22"/>
          <w:szCs w:val="22"/>
        </w:rPr>
      </w:pPr>
      <w:r w:rsidRPr="002D2170">
        <w:rPr>
          <w:rFonts w:ascii="Tahoma" w:hAnsi="Tahoma" w:cs="Tahoma"/>
          <w:sz w:val="22"/>
          <w:szCs w:val="22"/>
        </w:rPr>
        <w:t>Lorsque l'urgence le justifie, l'autorité organisatrice peut mettre en œuvre les aides et aménagements sollicités malgré la transmission du certificat médical après la date limite mentionnée à l'alinéa précédent.</w:t>
      </w:r>
    </w:p>
    <w:p w14:paraId="08711533" w14:textId="77777777" w:rsidR="001D0B19" w:rsidRPr="002D2170" w:rsidRDefault="001D0B19" w:rsidP="001D0B19">
      <w:pPr>
        <w:widowControl w:val="0"/>
        <w:jc w:val="both"/>
        <w:rPr>
          <w:rFonts w:ascii="Tahoma" w:hAnsi="Tahoma" w:cs="Tahoma"/>
          <w:sz w:val="22"/>
          <w:szCs w:val="22"/>
        </w:rPr>
      </w:pPr>
    </w:p>
    <w:p w14:paraId="7546F135" w14:textId="77777777" w:rsidR="001D0B19" w:rsidRPr="002D2170" w:rsidRDefault="001D0B19" w:rsidP="001D0B19">
      <w:pPr>
        <w:widowControl w:val="0"/>
        <w:jc w:val="both"/>
        <w:rPr>
          <w:rFonts w:ascii="Tahoma" w:hAnsi="Tahoma" w:cs="Tahoma"/>
          <w:sz w:val="22"/>
          <w:szCs w:val="22"/>
        </w:rPr>
      </w:pPr>
      <w:r w:rsidRPr="002D2170">
        <w:rPr>
          <w:rFonts w:ascii="Tahoma" w:hAnsi="Tahoma" w:cs="Tahoma"/>
          <w:sz w:val="22"/>
          <w:szCs w:val="22"/>
        </w:rPr>
        <w:t>Les aides et aménagements sollicités sont mis en œuvre par l'autorité organisatrice sous réserve que les charges afférentes ne soient pas disproportionnées au regard des moyens, notamment matériels et humains, dont elle dispose.</w:t>
      </w:r>
    </w:p>
    <w:p w14:paraId="3DA07A7C" w14:textId="77777777" w:rsidR="001D0B19" w:rsidRPr="002D2170" w:rsidRDefault="001D0B19" w:rsidP="001D0B19">
      <w:pPr>
        <w:autoSpaceDE w:val="0"/>
        <w:autoSpaceDN w:val="0"/>
        <w:adjustRightInd w:val="0"/>
        <w:rPr>
          <w:rFonts w:ascii="Tahoma" w:hAnsi="Tahoma" w:cs="Tahoma"/>
          <w:sz w:val="22"/>
          <w:szCs w:val="22"/>
        </w:rPr>
      </w:pPr>
    </w:p>
    <w:p w14:paraId="5087C72E" w14:textId="77777777" w:rsidR="001D0B19" w:rsidRPr="002D2170" w:rsidRDefault="001D0B19" w:rsidP="001D0B19">
      <w:pPr>
        <w:autoSpaceDE w:val="0"/>
        <w:autoSpaceDN w:val="0"/>
        <w:adjustRightInd w:val="0"/>
        <w:rPr>
          <w:rFonts w:ascii="Tahoma" w:hAnsi="Tahoma" w:cs="Tahoma"/>
          <w:sz w:val="22"/>
          <w:szCs w:val="22"/>
        </w:rPr>
      </w:pPr>
      <w:r w:rsidRPr="002D2170">
        <w:rPr>
          <w:rFonts w:ascii="Tahoma" w:hAnsi="Tahoma" w:cs="Tahoma"/>
          <w:sz w:val="22"/>
          <w:szCs w:val="22"/>
        </w:rPr>
        <w:t>Les candidats en situation de handicap ne demandant pas d’aménagement peuvent s’assurer de l’accessibilité au lieu de déroulement des épreuves auprès du service concours du Centre de Gestion du Calvados.</w:t>
      </w:r>
    </w:p>
    <w:bookmarkEnd w:id="49"/>
    <w:p w14:paraId="03F10B47" w14:textId="77777777" w:rsidR="001D0B19" w:rsidRDefault="001D0B19" w:rsidP="001D0B19">
      <w:pPr>
        <w:widowControl w:val="0"/>
        <w:ind w:left="709" w:hanging="709"/>
        <w:jc w:val="both"/>
        <w:rPr>
          <w:rFonts w:ascii="Tahoma" w:hAnsi="Tahoma" w:cs="Tahoma"/>
          <w:b/>
          <w:bCs/>
          <w:color w:val="9D1550"/>
          <w:sz w:val="18"/>
          <w:szCs w:val="18"/>
          <w:lang w:eastAsia="en-US"/>
        </w:rPr>
      </w:pPr>
    </w:p>
    <w:p w14:paraId="19C7A58A" w14:textId="514A54EB" w:rsidR="00CD7EBC" w:rsidRDefault="001D0B19" w:rsidP="001D0B19">
      <w:pPr>
        <w:spacing w:before="120" w:after="120"/>
        <w:jc w:val="both"/>
        <w:rPr>
          <w:rFonts w:ascii="Tahoma" w:hAnsi="Tahoma" w:cs="Tahoma"/>
          <w:sz w:val="16"/>
          <w:szCs w:val="16"/>
        </w:rPr>
      </w:pPr>
      <w:r w:rsidRPr="009F6BB8">
        <w:rPr>
          <w:rFonts w:ascii="Tahoma" w:hAnsi="Tahoma" w:cs="Tahoma"/>
          <w:b/>
          <w:bCs/>
          <w:color w:val="9D1550"/>
          <w:sz w:val="18"/>
          <w:szCs w:val="18"/>
          <w:lang w:eastAsia="en-US"/>
        </w:rPr>
        <w:t xml:space="preserve">Rappel : </w:t>
      </w:r>
      <w:r w:rsidRPr="009F6BB8">
        <w:rPr>
          <w:rFonts w:ascii="Tahoma" w:hAnsi="Tahoma" w:cs="Tahoma"/>
          <w:sz w:val="18"/>
          <w:szCs w:val="18"/>
          <w:lang w:eastAsia="en-US"/>
        </w:rPr>
        <w:t>Le décret n°96-1087 du 10 décembre 1996 prévoit que les travailleurs handicapés peuvent être recrutés directement sans concours. Ils sont engagés en qualité d'agent contractuel puis titularisés à la fin du contrat lorsque leur handicap a été jugé compatible avec l'emploi postulé.</w:t>
      </w:r>
    </w:p>
    <w:p w14:paraId="775185B7" w14:textId="77777777" w:rsidR="001D0B19" w:rsidRDefault="001D0B19" w:rsidP="00FC5446">
      <w:pPr>
        <w:spacing w:after="200" w:line="276" w:lineRule="auto"/>
        <w:jc w:val="center"/>
        <w:rPr>
          <w:rFonts w:ascii="Tahoma" w:hAnsi="Tahoma" w:cs="Tahoma"/>
          <w:b/>
          <w:bCs/>
          <w:color w:val="9D1550"/>
        </w:rPr>
      </w:pPr>
    </w:p>
    <w:p w14:paraId="0E1A020D" w14:textId="77777777" w:rsidR="001D0B19" w:rsidRDefault="001D0B19" w:rsidP="00FC5446">
      <w:pPr>
        <w:spacing w:after="200" w:line="276" w:lineRule="auto"/>
        <w:jc w:val="center"/>
        <w:rPr>
          <w:rFonts w:ascii="Tahoma" w:hAnsi="Tahoma" w:cs="Tahoma"/>
          <w:b/>
          <w:bCs/>
          <w:color w:val="9D1550"/>
        </w:rPr>
      </w:pPr>
    </w:p>
    <w:p w14:paraId="617FE439" w14:textId="77777777" w:rsidR="001D0B19" w:rsidRDefault="001D0B19" w:rsidP="00FC5446">
      <w:pPr>
        <w:spacing w:after="200" w:line="276" w:lineRule="auto"/>
        <w:jc w:val="center"/>
        <w:rPr>
          <w:rFonts w:ascii="Tahoma" w:hAnsi="Tahoma" w:cs="Tahoma"/>
          <w:b/>
          <w:bCs/>
          <w:color w:val="9D1550"/>
        </w:rPr>
      </w:pPr>
    </w:p>
    <w:p w14:paraId="526F2A04" w14:textId="16CD6A9E" w:rsidR="00625F86" w:rsidRPr="00FC5446" w:rsidRDefault="007D5EB7" w:rsidP="00FC5446">
      <w:pPr>
        <w:spacing w:after="200" w:line="276" w:lineRule="auto"/>
        <w:jc w:val="center"/>
        <w:rPr>
          <w:rFonts w:ascii="Tahoma" w:hAnsi="Tahoma" w:cs="Tahoma"/>
          <w:b/>
          <w:bCs/>
          <w:color w:val="9D1550"/>
        </w:rPr>
      </w:pPr>
      <w:r w:rsidRPr="00FC5446">
        <w:rPr>
          <w:rFonts w:ascii="Tahoma" w:hAnsi="Tahoma" w:cs="Tahoma"/>
          <w:b/>
          <w:bCs/>
          <w:color w:val="9D1550"/>
        </w:rPr>
        <w:lastRenderedPageBreak/>
        <w:t>I</w:t>
      </w:r>
      <w:r w:rsidR="005322D2" w:rsidRPr="00FC5446">
        <w:rPr>
          <w:rFonts w:ascii="Tahoma" w:hAnsi="Tahoma" w:cs="Tahoma"/>
          <w:b/>
          <w:bCs/>
          <w:color w:val="9D1550"/>
        </w:rPr>
        <w:t xml:space="preserve">V </w:t>
      </w:r>
      <w:r w:rsidR="00390EEF" w:rsidRPr="00FC5446">
        <w:rPr>
          <w:rFonts w:ascii="Tahoma" w:hAnsi="Tahoma" w:cs="Tahoma"/>
          <w:b/>
          <w:bCs/>
          <w:color w:val="9D1550"/>
        </w:rPr>
        <w:t>-</w:t>
      </w:r>
      <w:r w:rsidR="005322D2" w:rsidRPr="00FC5446">
        <w:rPr>
          <w:rFonts w:ascii="Tahoma" w:hAnsi="Tahoma" w:cs="Tahoma"/>
          <w:b/>
          <w:bCs/>
          <w:color w:val="9D1550"/>
        </w:rPr>
        <w:t xml:space="preserve"> </w:t>
      </w:r>
      <w:r w:rsidR="00625F86" w:rsidRPr="00FC5446">
        <w:rPr>
          <w:rFonts w:ascii="Tahoma" w:hAnsi="Tahoma" w:cs="Tahoma"/>
          <w:b/>
          <w:bCs/>
          <w:color w:val="9D1550"/>
        </w:rPr>
        <w:t>ORGANISATION DU CONCOURS</w:t>
      </w:r>
    </w:p>
    <w:p w14:paraId="12C0A89B" w14:textId="77777777" w:rsidR="007C1B4C" w:rsidRPr="00BC6DEE" w:rsidRDefault="007C1B4C" w:rsidP="004172B7">
      <w:pPr>
        <w:tabs>
          <w:tab w:val="decimal" w:pos="851"/>
        </w:tabs>
        <w:jc w:val="center"/>
        <w:rPr>
          <w:rFonts w:ascii="Tahoma" w:hAnsi="Tahoma" w:cs="Tahoma"/>
          <w:bCs/>
          <w:sz w:val="16"/>
          <w:szCs w:val="16"/>
          <w:u w:val="single"/>
        </w:rPr>
      </w:pPr>
    </w:p>
    <w:p w14:paraId="79C0E05E" w14:textId="65D96C7B" w:rsidR="00295CAB" w:rsidRPr="00EB2B50" w:rsidRDefault="00295CAB" w:rsidP="00651B55">
      <w:pPr>
        <w:pStyle w:val="Paragraphedeliste"/>
        <w:numPr>
          <w:ilvl w:val="0"/>
          <w:numId w:val="19"/>
        </w:numPr>
        <w:tabs>
          <w:tab w:val="decimal" w:pos="851"/>
        </w:tabs>
        <w:ind w:left="1701" w:hanging="283"/>
        <w:jc w:val="both"/>
        <w:rPr>
          <w:rFonts w:ascii="Tahoma" w:hAnsi="Tahoma" w:cs="Tahoma"/>
          <w:b/>
          <w:bCs/>
          <w:sz w:val="22"/>
          <w:szCs w:val="22"/>
        </w:rPr>
      </w:pPr>
      <w:r w:rsidRPr="00EB2B50">
        <w:rPr>
          <w:rFonts w:ascii="Tahoma" w:hAnsi="Tahoma" w:cs="Tahoma"/>
          <w:b/>
          <w:bCs/>
          <w:sz w:val="22"/>
          <w:szCs w:val="22"/>
        </w:rPr>
        <w:t xml:space="preserve">Arrêté d’ouverture </w:t>
      </w:r>
    </w:p>
    <w:p w14:paraId="152AE1DC" w14:textId="0BC45433" w:rsidR="00295CAB" w:rsidRPr="00520747" w:rsidRDefault="00295CAB" w:rsidP="00625F86">
      <w:pPr>
        <w:tabs>
          <w:tab w:val="decimal" w:pos="851"/>
        </w:tabs>
        <w:jc w:val="both"/>
        <w:rPr>
          <w:rFonts w:ascii="Tahoma" w:hAnsi="Tahoma" w:cs="Tahoma"/>
          <w:sz w:val="16"/>
          <w:szCs w:val="16"/>
        </w:rPr>
      </w:pPr>
    </w:p>
    <w:p w14:paraId="05DEF110" w14:textId="77777777" w:rsidR="00F24587" w:rsidRPr="00F24587" w:rsidRDefault="00F24587" w:rsidP="00625F86">
      <w:pPr>
        <w:tabs>
          <w:tab w:val="decimal" w:pos="851"/>
        </w:tabs>
        <w:jc w:val="both"/>
        <w:rPr>
          <w:rFonts w:ascii="Tahoma" w:hAnsi="Tahoma" w:cs="Tahoma"/>
          <w:sz w:val="16"/>
          <w:szCs w:val="16"/>
        </w:rPr>
      </w:pPr>
    </w:p>
    <w:p w14:paraId="72BD73A5" w14:textId="2636119B" w:rsidR="004172B7" w:rsidRPr="004172B7" w:rsidRDefault="00295CAB" w:rsidP="004172B7">
      <w:pPr>
        <w:tabs>
          <w:tab w:val="decimal" w:pos="851"/>
        </w:tabs>
        <w:jc w:val="both"/>
        <w:rPr>
          <w:rFonts w:ascii="Tahoma" w:hAnsi="Tahoma" w:cs="Tahoma"/>
          <w:sz w:val="22"/>
          <w:szCs w:val="22"/>
        </w:rPr>
      </w:pPr>
      <w:bookmarkStart w:id="50" w:name="_Hlk46146950"/>
      <w:r w:rsidRPr="00295CAB">
        <w:rPr>
          <w:rFonts w:ascii="Tahoma" w:hAnsi="Tahoma" w:cs="Tahoma"/>
          <w:sz w:val="22"/>
          <w:szCs w:val="22"/>
        </w:rPr>
        <w:t xml:space="preserve">Chaque session de concours fait l'objet d'un arrêté d'ouverture, pris par le président de chaque centre de gestion organisateur, qui précise </w:t>
      </w:r>
      <w:r w:rsidRPr="009A212C">
        <w:rPr>
          <w:rFonts w:ascii="Tahoma" w:hAnsi="Tahoma" w:cs="Tahoma"/>
          <w:b/>
          <w:bCs/>
          <w:sz w:val="22"/>
          <w:szCs w:val="22"/>
        </w:rPr>
        <w:t>la date limite de dépôt des inscriptions, la date et le lieu des épreuves, le nombre de postes à pourvoir et l’adresse à laquelle les candidatures doivent être déposées</w:t>
      </w:r>
      <w:bookmarkStart w:id="51" w:name="_Hlk47096612"/>
      <w:r w:rsidRPr="009A212C">
        <w:rPr>
          <w:rFonts w:ascii="Tahoma" w:hAnsi="Tahoma" w:cs="Tahoma"/>
          <w:b/>
          <w:bCs/>
          <w:sz w:val="22"/>
          <w:szCs w:val="22"/>
        </w:rPr>
        <w:t>.</w:t>
      </w:r>
      <w:r w:rsidRPr="00295CAB">
        <w:rPr>
          <w:rFonts w:ascii="Tahoma" w:hAnsi="Tahoma" w:cs="Tahoma"/>
          <w:sz w:val="22"/>
          <w:szCs w:val="22"/>
        </w:rPr>
        <w:t xml:space="preserve"> </w:t>
      </w:r>
      <w:r w:rsidR="004172B7" w:rsidRPr="004172B7">
        <w:rPr>
          <w:rFonts w:ascii="Tahoma" w:hAnsi="Tahoma" w:cs="Tahoma"/>
          <w:sz w:val="22"/>
          <w:szCs w:val="22"/>
        </w:rPr>
        <w:t xml:space="preserve">Le président du centre de gestion organisateur peut, par arrêté, modifier la répartition des postes à pourvoir dans le cas où aucune candidature ne serait recensée pour l'une des </w:t>
      </w:r>
      <w:r w:rsidR="00434B87">
        <w:rPr>
          <w:rFonts w:ascii="Tahoma" w:hAnsi="Tahoma" w:cs="Tahoma"/>
          <w:sz w:val="22"/>
          <w:szCs w:val="22"/>
        </w:rPr>
        <w:t>voies d’accès au concours.</w:t>
      </w:r>
    </w:p>
    <w:bookmarkEnd w:id="51"/>
    <w:p w14:paraId="690A6C03" w14:textId="77777777" w:rsidR="004172B7" w:rsidRPr="00AA704F" w:rsidRDefault="004172B7" w:rsidP="004172B7">
      <w:pPr>
        <w:tabs>
          <w:tab w:val="decimal" w:pos="851"/>
        </w:tabs>
        <w:jc w:val="both"/>
        <w:rPr>
          <w:rFonts w:ascii="Tahoma" w:hAnsi="Tahoma" w:cs="Tahoma"/>
          <w:sz w:val="16"/>
          <w:szCs w:val="16"/>
        </w:rPr>
      </w:pPr>
    </w:p>
    <w:p w14:paraId="11FBBA09" w14:textId="68888A1E" w:rsidR="004172B7" w:rsidRPr="004172B7" w:rsidRDefault="004172B7" w:rsidP="004172B7">
      <w:pPr>
        <w:tabs>
          <w:tab w:val="decimal" w:pos="851"/>
        </w:tabs>
        <w:jc w:val="both"/>
        <w:rPr>
          <w:rFonts w:ascii="Tahoma" w:hAnsi="Tahoma" w:cs="Tahoma"/>
          <w:sz w:val="22"/>
          <w:szCs w:val="22"/>
        </w:rPr>
      </w:pPr>
      <w:r w:rsidRPr="004172B7">
        <w:rPr>
          <w:rFonts w:ascii="Tahoma" w:hAnsi="Tahoma" w:cs="Tahoma"/>
          <w:sz w:val="22"/>
          <w:szCs w:val="22"/>
        </w:rPr>
        <w:t>Les arrêtés d'ouverture d</w:t>
      </w:r>
      <w:r w:rsidR="0019628A">
        <w:rPr>
          <w:rFonts w:ascii="Tahoma" w:hAnsi="Tahoma" w:cs="Tahoma"/>
          <w:sz w:val="22"/>
          <w:szCs w:val="22"/>
        </w:rPr>
        <w:t xml:space="preserve">u </w:t>
      </w:r>
      <w:r w:rsidRPr="004172B7">
        <w:rPr>
          <w:rFonts w:ascii="Tahoma" w:hAnsi="Tahoma" w:cs="Tahoma"/>
          <w:sz w:val="22"/>
          <w:szCs w:val="22"/>
        </w:rPr>
        <w:t xml:space="preserve">concours sont publiés au Journal officiel de la République française, ainsi que par voie électronique sur le site internet de l’autorité organisatrice, </w:t>
      </w:r>
      <w:r w:rsidRPr="001F6CBB">
        <w:rPr>
          <w:rFonts w:ascii="Tahoma" w:hAnsi="Tahoma" w:cs="Tahoma"/>
          <w:b/>
          <w:bCs/>
          <w:sz w:val="22"/>
          <w:szCs w:val="22"/>
        </w:rPr>
        <w:t xml:space="preserve">deux mois au moins avant la date limite de dépôt des dossiers de candidature. </w:t>
      </w:r>
      <w:r w:rsidRPr="004172B7">
        <w:rPr>
          <w:rFonts w:ascii="Tahoma" w:hAnsi="Tahoma" w:cs="Tahoma"/>
          <w:sz w:val="22"/>
          <w:szCs w:val="22"/>
        </w:rPr>
        <w:t>Ils sont, en outre, affichés dans les locaux du centre de gestion organisateur du concours, de la délégation régionale ou interdépartementale du Centre national de la fonction publique territoriale du ressort de cette autorité, des centres de gestion concernés ainsi que, pour les concours externes, dans les locaux de Pôle emploi.</w:t>
      </w:r>
    </w:p>
    <w:p w14:paraId="74F6B933" w14:textId="77777777" w:rsidR="00F24587" w:rsidRPr="00F24587" w:rsidRDefault="00F24587" w:rsidP="004172B7">
      <w:pPr>
        <w:tabs>
          <w:tab w:val="decimal" w:pos="851"/>
        </w:tabs>
        <w:jc w:val="both"/>
        <w:rPr>
          <w:rFonts w:ascii="Tahoma" w:hAnsi="Tahoma" w:cs="Tahoma"/>
          <w:b/>
          <w:bCs/>
          <w:sz w:val="16"/>
          <w:szCs w:val="16"/>
        </w:rPr>
      </w:pPr>
    </w:p>
    <w:p w14:paraId="450DD403" w14:textId="1B2654C9" w:rsidR="004172B7" w:rsidRDefault="004172B7" w:rsidP="004172B7">
      <w:pPr>
        <w:tabs>
          <w:tab w:val="decimal" w:pos="851"/>
        </w:tabs>
        <w:jc w:val="both"/>
        <w:rPr>
          <w:rFonts w:ascii="Tahoma" w:hAnsi="Tahoma" w:cs="Tahoma"/>
          <w:b/>
          <w:bCs/>
          <w:sz w:val="22"/>
          <w:szCs w:val="22"/>
        </w:rPr>
      </w:pPr>
      <w:r w:rsidRPr="00EB2B50">
        <w:rPr>
          <w:rFonts w:ascii="Tahoma" w:hAnsi="Tahoma" w:cs="Tahoma"/>
          <w:b/>
          <w:bCs/>
          <w:sz w:val="22"/>
          <w:szCs w:val="22"/>
        </w:rPr>
        <w:t>Le président du centre de gestion organisateur assure cette publicité.</w:t>
      </w:r>
    </w:p>
    <w:p w14:paraId="3E7549E4" w14:textId="6E08297B" w:rsidR="00295CAB" w:rsidRPr="007D3195" w:rsidRDefault="00295CAB" w:rsidP="00625F86">
      <w:pPr>
        <w:tabs>
          <w:tab w:val="decimal" w:pos="851"/>
        </w:tabs>
        <w:jc w:val="both"/>
        <w:rPr>
          <w:rFonts w:ascii="Tahoma" w:hAnsi="Tahoma" w:cs="Tahoma"/>
          <w:sz w:val="16"/>
          <w:szCs w:val="16"/>
        </w:rPr>
      </w:pPr>
    </w:p>
    <w:bookmarkEnd w:id="50"/>
    <w:p w14:paraId="02509CD3" w14:textId="0CDBA785" w:rsidR="0005545A" w:rsidRPr="00BC6DEE" w:rsidRDefault="001E15E4" w:rsidP="00651B55">
      <w:pPr>
        <w:pStyle w:val="Paragraphedeliste"/>
        <w:numPr>
          <w:ilvl w:val="0"/>
          <w:numId w:val="19"/>
        </w:numPr>
        <w:tabs>
          <w:tab w:val="decimal" w:pos="851"/>
        </w:tabs>
        <w:ind w:left="1701" w:hanging="283"/>
        <w:jc w:val="both"/>
        <w:rPr>
          <w:rFonts w:ascii="Tahoma" w:hAnsi="Tahoma" w:cs="Tahoma"/>
          <w:b/>
          <w:bCs/>
          <w:sz w:val="22"/>
          <w:szCs w:val="22"/>
        </w:rPr>
      </w:pPr>
      <w:r>
        <w:rPr>
          <w:rFonts w:ascii="Tahoma" w:hAnsi="Tahoma" w:cs="Tahoma"/>
          <w:b/>
          <w:bCs/>
          <w:sz w:val="22"/>
          <w:szCs w:val="22"/>
        </w:rPr>
        <w:t>Composition</w:t>
      </w:r>
      <w:r w:rsidR="00F76058">
        <w:rPr>
          <w:rFonts w:ascii="Tahoma" w:hAnsi="Tahoma" w:cs="Tahoma"/>
          <w:b/>
          <w:bCs/>
          <w:sz w:val="22"/>
          <w:szCs w:val="22"/>
        </w:rPr>
        <w:t xml:space="preserve"> du </w:t>
      </w:r>
      <w:r w:rsidR="005C145C">
        <w:rPr>
          <w:rFonts w:ascii="Tahoma" w:hAnsi="Tahoma" w:cs="Tahoma"/>
          <w:b/>
          <w:bCs/>
          <w:sz w:val="22"/>
          <w:szCs w:val="22"/>
        </w:rPr>
        <w:t>j</w:t>
      </w:r>
      <w:r w:rsidR="0005545A" w:rsidRPr="00BC6DEE">
        <w:rPr>
          <w:rFonts w:ascii="Tahoma" w:hAnsi="Tahoma" w:cs="Tahoma"/>
          <w:b/>
          <w:bCs/>
          <w:sz w:val="22"/>
          <w:szCs w:val="22"/>
        </w:rPr>
        <w:t>ury</w:t>
      </w:r>
    </w:p>
    <w:p w14:paraId="46C28A2E" w14:textId="77777777" w:rsidR="0005545A" w:rsidRPr="006E280B" w:rsidRDefault="0005545A" w:rsidP="0005545A">
      <w:pPr>
        <w:pStyle w:val="Paragraphedeliste"/>
        <w:tabs>
          <w:tab w:val="decimal" w:pos="851"/>
        </w:tabs>
        <w:ind w:left="0"/>
        <w:jc w:val="both"/>
        <w:rPr>
          <w:rFonts w:ascii="Tahoma" w:hAnsi="Tahoma" w:cs="Tahoma"/>
          <w:sz w:val="16"/>
          <w:szCs w:val="16"/>
        </w:rPr>
      </w:pPr>
    </w:p>
    <w:p w14:paraId="5A970CD1" w14:textId="77777777" w:rsidR="00FC5446" w:rsidRDefault="00FC5446" w:rsidP="00FC5446">
      <w:pPr>
        <w:tabs>
          <w:tab w:val="decimal" w:pos="851"/>
        </w:tabs>
        <w:spacing w:before="120"/>
        <w:jc w:val="both"/>
        <w:rPr>
          <w:rFonts w:ascii="Tahoma" w:hAnsi="Tahoma" w:cs="Tahoma"/>
          <w:sz w:val="22"/>
          <w:szCs w:val="22"/>
        </w:rPr>
      </w:pPr>
      <w:bookmarkStart w:id="52" w:name="_Hlk46909155"/>
      <w:bookmarkStart w:id="53" w:name="_Hlk46147073"/>
      <w:r w:rsidRPr="00602D87">
        <w:rPr>
          <w:rFonts w:ascii="Tahoma" w:hAnsi="Tahoma" w:cs="Tahoma"/>
          <w:sz w:val="22"/>
          <w:szCs w:val="22"/>
        </w:rPr>
        <w:t>Le jury est nommé par arrêté de l’autorité territoriale de la collectivité ou d</w:t>
      </w:r>
      <w:r>
        <w:rPr>
          <w:rFonts w:ascii="Tahoma" w:hAnsi="Tahoma" w:cs="Tahoma"/>
          <w:sz w:val="22"/>
          <w:szCs w:val="22"/>
        </w:rPr>
        <w:t xml:space="preserve">u centre de gestion qui organise </w:t>
      </w:r>
      <w:r w:rsidRPr="00602D87">
        <w:rPr>
          <w:rFonts w:ascii="Tahoma" w:hAnsi="Tahoma" w:cs="Tahoma"/>
          <w:sz w:val="22"/>
          <w:szCs w:val="22"/>
        </w:rPr>
        <w:t>le concours.</w:t>
      </w:r>
      <w:r>
        <w:rPr>
          <w:rFonts w:ascii="Tahoma" w:hAnsi="Tahoma" w:cs="Tahoma"/>
          <w:sz w:val="22"/>
          <w:szCs w:val="22"/>
        </w:rPr>
        <w:t xml:space="preserve"> </w:t>
      </w:r>
      <w:bookmarkEnd w:id="52"/>
    </w:p>
    <w:p w14:paraId="62BE7849" w14:textId="22B566E2" w:rsidR="00374D5A" w:rsidRPr="00FC5446" w:rsidRDefault="00374D5A" w:rsidP="004172B7">
      <w:pPr>
        <w:tabs>
          <w:tab w:val="decimal" w:pos="851"/>
        </w:tabs>
        <w:spacing w:before="120"/>
        <w:jc w:val="both"/>
        <w:rPr>
          <w:rFonts w:ascii="Tahoma" w:hAnsi="Tahoma" w:cs="Tahoma"/>
          <w:sz w:val="22"/>
          <w:szCs w:val="22"/>
          <w:u w:val="single"/>
        </w:rPr>
      </w:pPr>
      <w:r w:rsidRPr="00FC5446">
        <w:rPr>
          <w:rFonts w:ascii="Tahoma" w:hAnsi="Tahoma" w:cs="Tahoma"/>
          <w:sz w:val="22"/>
          <w:szCs w:val="22"/>
          <w:u w:val="single"/>
        </w:rPr>
        <w:t xml:space="preserve">Le jury </w:t>
      </w:r>
      <w:r w:rsidR="00FC5446" w:rsidRPr="00FC5446">
        <w:rPr>
          <w:rFonts w:ascii="Tahoma" w:hAnsi="Tahoma" w:cs="Tahoma"/>
          <w:sz w:val="22"/>
          <w:szCs w:val="22"/>
          <w:u w:val="single"/>
        </w:rPr>
        <w:t>comprend</w:t>
      </w:r>
      <w:r w:rsidRPr="00FC5446">
        <w:rPr>
          <w:rFonts w:ascii="Tahoma" w:hAnsi="Tahoma" w:cs="Tahoma"/>
          <w:sz w:val="22"/>
          <w:szCs w:val="22"/>
          <w:u w:val="single"/>
        </w:rPr>
        <w:t xml:space="preserve"> au moins </w:t>
      </w:r>
      <w:r w:rsidRPr="00FC5446">
        <w:rPr>
          <w:rFonts w:ascii="Tahoma" w:hAnsi="Tahoma" w:cs="Tahoma"/>
          <w:b/>
          <w:bCs/>
          <w:sz w:val="22"/>
          <w:szCs w:val="22"/>
          <w:u w:val="single"/>
        </w:rPr>
        <w:t>six membres répartis en trois collèges égaux</w:t>
      </w:r>
      <w:r w:rsidR="00A97234" w:rsidRPr="00FC5446">
        <w:rPr>
          <w:rFonts w:ascii="Tahoma" w:hAnsi="Tahoma" w:cs="Tahoma"/>
          <w:sz w:val="22"/>
          <w:szCs w:val="22"/>
          <w:u w:val="single"/>
        </w:rPr>
        <w:t> :</w:t>
      </w:r>
    </w:p>
    <w:p w14:paraId="5876D777" w14:textId="77777777" w:rsidR="004172B7" w:rsidRPr="00FC5446" w:rsidRDefault="004172B7" w:rsidP="004172B7">
      <w:pPr>
        <w:rPr>
          <w:rFonts w:ascii="Tahoma" w:hAnsi="Tahoma" w:cs="Tahoma"/>
          <w:sz w:val="16"/>
          <w:szCs w:val="16"/>
          <w:u w:val="single"/>
        </w:rPr>
      </w:pPr>
    </w:p>
    <w:p w14:paraId="217FDB87" w14:textId="2C8A5262" w:rsidR="008348D7" w:rsidRPr="002F012F" w:rsidRDefault="00A97234" w:rsidP="004B76AF">
      <w:pPr>
        <w:pStyle w:val="Paragraphedeliste"/>
        <w:numPr>
          <w:ilvl w:val="0"/>
          <w:numId w:val="20"/>
        </w:numPr>
        <w:jc w:val="both"/>
        <w:rPr>
          <w:rFonts w:ascii="Tahoma" w:hAnsi="Tahoma" w:cs="Tahoma"/>
          <w:sz w:val="22"/>
          <w:szCs w:val="22"/>
        </w:rPr>
      </w:pPr>
      <w:r w:rsidRPr="002F012F">
        <w:rPr>
          <w:rFonts w:ascii="Tahoma" w:hAnsi="Tahoma" w:cs="Tahoma"/>
          <w:sz w:val="22"/>
          <w:szCs w:val="22"/>
        </w:rPr>
        <w:t>Un fonctionnaire territorial de catégorie A ou B et un fonctionnaire représentant de la catégorie</w:t>
      </w:r>
      <w:r w:rsidR="002F012F" w:rsidRPr="002F012F">
        <w:rPr>
          <w:rFonts w:ascii="Tahoma" w:hAnsi="Tahoma" w:cs="Tahoma"/>
          <w:sz w:val="22"/>
          <w:szCs w:val="22"/>
        </w:rPr>
        <w:t xml:space="preserve"> </w:t>
      </w:r>
      <w:r w:rsidRPr="002F012F">
        <w:rPr>
          <w:rFonts w:ascii="Tahoma" w:hAnsi="Tahoma" w:cs="Tahoma"/>
          <w:sz w:val="22"/>
          <w:szCs w:val="22"/>
        </w:rPr>
        <w:t xml:space="preserve">correspondant au cadre d’emplois des Adjoints Administratifs territoriaux désigné par tirage au sort parmi les représentants du personnel à la commission administrative paritaire compétente ; </w:t>
      </w:r>
    </w:p>
    <w:p w14:paraId="41158A2F" w14:textId="77777777" w:rsidR="008348D7" w:rsidRPr="00FE3B2B" w:rsidRDefault="008348D7" w:rsidP="008348D7">
      <w:pPr>
        <w:rPr>
          <w:rFonts w:ascii="Tahoma" w:hAnsi="Tahoma" w:cs="Tahoma"/>
          <w:sz w:val="16"/>
          <w:szCs w:val="16"/>
        </w:rPr>
      </w:pPr>
    </w:p>
    <w:p w14:paraId="7262F321" w14:textId="61B64B71" w:rsidR="008348D7" w:rsidRDefault="008348D7" w:rsidP="005C145C">
      <w:pPr>
        <w:pStyle w:val="Paragraphedeliste"/>
        <w:numPr>
          <w:ilvl w:val="0"/>
          <w:numId w:val="2"/>
        </w:numPr>
        <w:spacing w:line="360" w:lineRule="auto"/>
        <w:rPr>
          <w:rFonts w:ascii="Tahoma" w:hAnsi="Tahoma" w:cs="Tahoma"/>
          <w:sz w:val="22"/>
          <w:szCs w:val="22"/>
        </w:rPr>
      </w:pPr>
      <w:r w:rsidRPr="000A66C1">
        <w:rPr>
          <w:rFonts w:ascii="Tahoma" w:hAnsi="Tahoma" w:cs="Tahoma"/>
          <w:sz w:val="22"/>
          <w:szCs w:val="22"/>
        </w:rPr>
        <w:t>Deux personnalités qualifiées</w:t>
      </w:r>
      <w:r w:rsidR="00434B87">
        <w:rPr>
          <w:rFonts w:ascii="Tahoma" w:hAnsi="Tahoma" w:cs="Tahoma"/>
          <w:sz w:val="22"/>
          <w:szCs w:val="22"/>
        </w:rPr>
        <w:t> ;</w:t>
      </w:r>
    </w:p>
    <w:p w14:paraId="40FCF671" w14:textId="77777777" w:rsidR="005C145C" w:rsidRPr="00EB34FA" w:rsidRDefault="005C145C" w:rsidP="005C145C">
      <w:pPr>
        <w:pStyle w:val="Paragraphedeliste"/>
        <w:numPr>
          <w:ilvl w:val="0"/>
          <w:numId w:val="2"/>
        </w:numPr>
        <w:rPr>
          <w:rFonts w:ascii="Tahoma" w:hAnsi="Tahoma" w:cs="Tahoma"/>
          <w:sz w:val="16"/>
          <w:szCs w:val="16"/>
        </w:rPr>
      </w:pPr>
      <w:r w:rsidRPr="009645F7">
        <w:rPr>
          <w:rFonts w:ascii="Tahoma" w:hAnsi="Tahoma" w:cs="Tahoma"/>
          <w:sz w:val="22"/>
          <w:szCs w:val="22"/>
        </w:rPr>
        <w:t>Deux élus locaux.</w:t>
      </w:r>
    </w:p>
    <w:p w14:paraId="7A85328F" w14:textId="77777777" w:rsidR="00EB34FA" w:rsidRPr="009645F7" w:rsidRDefault="00EB34FA" w:rsidP="00EB34FA">
      <w:pPr>
        <w:pStyle w:val="Paragraphedeliste"/>
        <w:ind w:left="780"/>
        <w:rPr>
          <w:rFonts w:ascii="Tahoma" w:hAnsi="Tahoma" w:cs="Tahoma"/>
          <w:sz w:val="16"/>
          <w:szCs w:val="16"/>
        </w:rPr>
      </w:pPr>
    </w:p>
    <w:p w14:paraId="4A6BB4E2" w14:textId="77777777" w:rsidR="00767723" w:rsidRDefault="00767723" w:rsidP="00767723">
      <w:pPr>
        <w:jc w:val="both"/>
        <w:rPr>
          <w:rFonts w:ascii="Tahoma" w:hAnsi="Tahoma" w:cs="Tahoma"/>
          <w:sz w:val="22"/>
          <w:szCs w:val="22"/>
        </w:rPr>
      </w:pPr>
      <w:bookmarkStart w:id="54" w:name="_Hlk45790331"/>
      <w:bookmarkStart w:id="55" w:name="_Hlk83040074"/>
      <w:bookmarkStart w:id="56" w:name="_Hlk46147117"/>
      <w:bookmarkEnd w:id="53"/>
      <w:r>
        <w:rPr>
          <w:rFonts w:ascii="Tahoma" w:hAnsi="Tahoma" w:cs="Tahoma"/>
          <w:sz w:val="22"/>
          <w:szCs w:val="22"/>
        </w:rPr>
        <w:t xml:space="preserve">Le jury est composé de façon équilibrée à </w:t>
      </w:r>
      <w:r w:rsidRPr="002E45E6">
        <w:rPr>
          <w:rFonts w:ascii="Tahoma" w:hAnsi="Tahoma" w:cs="Tahoma"/>
          <w:b/>
          <w:bCs/>
          <w:sz w:val="22"/>
          <w:szCs w:val="22"/>
        </w:rPr>
        <w:t>une représentation entre les femmes et les hommes.</w:t>
      </w:r>
    </w:p>
    <w:p w14:paraId="563BA0D7" w14:textId="77777777" w:rsidR="001E15E4" w:rsidRPr="001E15E4" w:rsidRDefault="001E15E4" w:rsidP="001E15E4">
      <w:pPr>
        <w:jc w:val="both"/>
        <w:rPr>
          <w:rFonts w:ascii="Tahoma" w:hAnsi="Tahoma" w:cs="Tahoma"/>
          <w:b/>
          <w:bCs/>
          <w:sz w:val="22"/>
          <w:szCs w:val="22"/>
        </w:rPr>
      </w:pPr>
      <w:bookmarkStart w:id="57" w:name="_Hlk46821955"/>
      <w:bookmarkStart w:id="58" w:name="_Hlk46835464"/>
      <w:bookmarkEnd w:id="54"/>
      <w:r w:rsidRPr="001E15E4">
        <w:rPr>
          <w:rFonts w:ascii="Tahoma" w:hAnsi="Tahoma" w:cs="Tahoma"/>
          <w:sz w:val="22"/>
          <w:szCs w:val="22"/>
        </w:rPr>
        <w:t>En application du deuxième alinéa de l’article 55 de la loi du 12 mars 2012 relative à l’accès à l’emploi titulaire</w:t>
      </w:r>
      <w:r>
        <w:rPr>
          <w:rFonts w:ascii="Tahoma" w:hAnsi="Tahoma" w:cs="Tahoma"/>
          <w:sz w:val="22"/>
          <w:szCs w:val="22"/>
        </w:rPr>
        <w:t xml:space="preserve"> </w:t>
      </w:r>
      <w:r w:rsidRPr="001E15E4">
        <w:rPr>
          <w:rFonts w:ascii="Tahoma" w:hAnsi="Tahoma" w:cs="Tahoma"/>
          <w:sz w:val="22"/>
          <w:szCs w:val="22"/>
        </w:rPr>
        <w:t>et à l’amélioration des conditions d’emploi des agents contractuels dans la fonction publique, à la lutte contre</w:t>
      </w:r>
      <w:r>
        <w:rPr>
          <w:rFonts w:ascii="Tahoma" w:hAnsi="Tahoma" w:cs="Tahoma"/>
          <w:sz w:val="22"/>
          <w:szCs w:val="22"/>
        </w:rPr>
        <w:t xml:space="preserve"> </w:t>
      </w:r>
      <w:r w:rsidRPr="001E15E4">
        <w:rPr>
          <w:rFonts w:ascii="Tahoma" w:hAnsi="Tahoma" w:cs="Tahoma"/>
          <w:sz w:val="22"/>
          <w:szCs w:val="22"/>
        </w:rPr>
        <w:t xml:space="preserve">les discriminations et portant diverses dispositions relatives à la fonction publique, </w:t>
      </w:r>
      <w:r w:rsidRPr="001E15E4">
        <w:rPr>
          <w:rFonts w:ascii="Tahoma" w:hAnsi="Tahoma" w:cs="Tahoma"/>
          <w:b/>
          <w:bCs/>
          <w:sz w:val="22"/>
          <w:szCs w:val="22"/>
        </w:rPr>
        <w:t>la proportion minimale de personnes de chaque sexe composant le jury des concours prévus au présent article est fixée à 40 %.</w:t>
      </w:r>
    </w:p>
    <w:bookmarkEnd w:id="57"/>
    <w:bookmarkEnd w:id="55"/>
    <w:p w14:paraId="4745C8B8" w14:textId="77777777" w:rsidR="001E15E4" w:rsidRDefault="001E15E4" w:rsidP="001E15E4">
      <w:pPr>
        <w:jc w:val="both"/>
        <w:rPr>
          <w:rFonts w:ascii="Tahoma" w:hAnsi="Tahoma" w:cs="Tahoma"/>
          <w:sz w:val="22"/>
          <w:szCs w:val="22"/>
        </w:rPr>
      </w:pPr>
    </w:p>
    <w:bookmarkEnd w:id="58"/>
    <w:p w14:paraId="39719F10" w14:textId="77777777" w:rsidR="009A212C" w:rsidRDefault="009645F7" w:rsidP="001E15E4">
      <w:pPr>
        <w:jc w:val="both"/>
        <w:rPr>
          <w:rFonts w:ascii="Tahoma" w:hAnsi="Tahoma" w:cs="Tahoma"/>
          <w:sz w:val="22"/>
          <w:szCs w:val="22"/>
        </w:rPr>
      </w:pPr>
      <w:r w:rsidRPr="009645F7">
        <w:rPr>
          <w:rFonts w:ascii="Tahoma" w:hAnsi="Tahoma" w:cs="Tahoma"/>
          <w:b/>
          <w:bCs/>
          <w:sz w:val="22"/>
          <w:szCs w:val="22"/>
        </w:rPr>
        <w:t>Les membres du jury sont nommés par arrêté du président du centre de gestion qui organise le concours.</w:t>
      </w:r>
      <w:r w:rsidRPr="009645F7">
        <w:rPr>
          <w:rFonts w:ascii="Tahoma" w:hAnsi="Tahoma" w:cs="Tahoma"/>
          <w:sz w:val="22"/>
          <w:szCs w:val="22"/>
        </w:rPr>
        <w:t xml:space="preserve"> </w:t>
      </w:r>
      <w:r w:rsidRPr="009A212C">
        <w:rPr>
          <w:rFonts w:ascii="Tahoma" w:hAnsi="Tahoma" w:cs="Tahoma"/>
          <w:b/>
          <w:bCs/>
          <w:sz w:val="22"/>
          <w:szCs w:val="22"/>
        </w:rPr>
        <w:t>Ils sont choisis</w:t>
      </w:r>
      <w:r w:rsidRPr="009645F7">
        <w:rPr>
          <w:rFonts w:ascii="Tahoma" w:hAnsi="Tahoma" w:cs="Tahoma"/>
          <w:sz w:val="22"/>
          <w:szCs w:val="22"/>
        </w:rPr>
        <w:t xml:space="preserve">, à l'exception des membres mentionnés à l'article 42 de la loi n°84-53 du 26 janvier 1984, </w:t>
      </w:r>
      <w:r w:rsidRPr="009A212C">
        <w:rPr>
          <w:rFonts w:ascii="Tahoma" w:hAnsi="Tahoma" w:cs="Tahoma"/>
          <w:b/>
          <w:bCs/>
          <w:sz w:val="22"/>
          <w:szCs w:val="22"/>
        </w:rPr>
        <w:t>sur une liste établie chaque année ou mise à jour en tant que de besoin par le centre de gestion organisateur.</w:t>
      </w:r>
      <w:r w:rsidRPr="009645F7">
        <w:rPr>
          <w:rFonts w:ascii="Tahoma" w:hAnsi="Tahoma" w:cs="Tahoma"/>
          <w:sz w:val="22"/>
          <w:szCs w:val="22"/>
        </w:rPr>
        <w:t xml:space="preserve"> </w:t>
      </w:r>
      <w:bookmarkStart w:id="59" w:name="_Hlk46821993"/>
      <w:r w:rsidR="009A212C">
        <w:rPr>
          <w:rFonts w:ascii="Tahoma" w:hAnsi="Tahoma" w:cs="Tahoma"/>
          <w:sz w:val="22"/>
          <w:szCs w:val="22"/>
        </w:rPr>
        <w:t>Le président du centre de gestion</w:t>
      </w:r>
      <w:r w:rsidRPr="009645F7">
        <w:rPr>
          <w:rFonts w:ascii="Tahoma" w:hAnsi="Tahoma" w:cs="Tahoma"/>
          <w:sz w:val="22"/>
          <w:szCs w:val="22"/>
        </w:rPr>
        <w:t xml:space="preserve"> </w:t>
      </w:r>
      <w:bookmarkEnd w:id="59"/>
      <w:r w:rsidRPr="009645F7">
        <w:rPr>
          <w:rFonts w:ascii="Tahoma" w:hAnsi="Tahoma" w:cs="Tahoma"/>
          <w:sz w:val="22"/>
          <w:szCs w:val="22"/>
        </w:rPr>
        <w:t xml:space="preserve">procède au recueil des propositions des collectivités non affiliées sur des noms pouvant figurer sur cette liste. </w:t>
      </w:r>
    </w:p>
    <w:p w14:paraId="38C5344A" w14:textId="43734D84" w:rsidR="009645F7" w:rsidRPr="009A212C" w:rsidRDefault="009645F7" w:rsidP="001E15E4">
      <w:pPr>
        <w:jc w:val="both"/>
        <w:rPr>
          <w:rFonts w:ascii="Tahoma" w:hAnsi="Tahoma" w:cs="Tahoma"/>
          <w:b/>
          <w:bCs/>
          <w:sz w:val="22"/>
          <w:szCs w:val="22"/>
        </w:rPr>
      </w:pPr>
      <w:bookmarkStart w:id="60" w:name="_Hlk46909390"/>
      <w:r w:rsidRPr="009A212C">
        <w:rPr>
          <w:rFonts w:ascii="Tahoma" w:hAnsi="Tahoma" w:cs="Tahoma"/>
          <w:b/>
          <w:bCs/>
          <w:sz w:val="22"/>
          <w:szCs w:val="22"/>
        </w:rPr>
        <w:t>Le représentant du Centre national de la fonction publique territoriale</w:t>
      </w:r>
      <w:r w:rsidRPr="009645F7">
        <w:rPr>
          <w:rFonts w:ascii="Tahoma" w:hAnsi="Tahoma" w:cs="Tahoma"/>
          <w:sz w:val="22"/>
          <w:szCs w:val="22"/>
        </w:rPr>
        <w:t xml:space="preserve">, membre du jury en application de l'article 42 de la loi n°84-53 du 26 janvier 1984, </w:t>
      </w:r>
      <w:r w:rsidRPr="009A212C">
        <w:rPr>
          <w:rFonts w:ascii="Tahoma" w:hAnsi="Tahoma" w:cs="Tahoma"/>
          <w:b/>
          <w:bCs/>
          <w:sz w:val="22"/>
          <w:szCs w:val="22"/>
        </w:rPr>
        <w:t>est désigné au titre de l'un des trois collèges ci-dessus mentionnés.</w:t>
      </w:r>
    </w:p>
    <w:p w14:paraId="73F0F4B7" w14:textId="73BBBA48" w:rsidR="008F3659" w:rsidRDefault="008F3659" w:rsidP="0059096D">
      <w:pPr>
        <w:pStyle w:val="NormalWeb"/>
        <w:spacing w:before="0" w:beforeAutospacing="0" w:after="0" w:afterAutospacing="0"/>
        <w:jc w:val="both"/>
        <w:rPr>
          <w:rFonts w:ascii="Tahoma" w:hAnsi="Tahoma" w:cs="Tahoma"/>
          <w:sz w:val="22"/>
          <w:szCs w:val="22"/>
        </w:rPr>
      </w:pPr>
      <w:r w:rsidRPr="00374D5A">
        <w:rPr>
          <w:rFonts w:ascii="Tahoma" w:hAnsi="Tahoma" w:cs="Tahoma"/>
          <w:sz w:val="22"/>
          <w:szCs w:val="22"/>
        </w:rPr>
        <w:t xml:space="preserve">L'arrêté </w:t>
      </w:r>
      <w:r w:rsidR="00CC09B7">
        <w:rPr>
          <w:rFonts w:ascii="Tahoma" w:hAnsi="Tahoma" w:cs="Tahoma"/>
          <w:sz w:val="22"/>
          <w:szCs w:val="22"/>
        </w:rPr>
        <w:t>de nomination des membres des jurys désigne</w:t>
      </w:r>
      <w:r w:rsidRPr="00374D5A">
        <w:rPr>
          <w:rFonts w:ascii="Tahoma" w:hAnsi="Tahoma" w:cs="Tahoma"/>
          <w:sz w:val="22"/>
          <w:szCs w:val="22"/>
        </w:rPr>
        <w:t xml:space="preserve"> parmi les membres du jury, son président ainsi que le remplaçant de ce dernier pour le cas où il serait dans l'impossibilité d'accomplir sa mission. </w:t>
      </w:r>
    </w:p>
    <w:p w14:paraId="03E64955" w14:textId="77777777" w:rsidR="0059096D" w:rsidRPr="0059096D" w:rsidRDefault="0059096D" w:rsidP="0059096D">
      <w:pPr>
        <w:pStyle w:val="NormalWeb"/>
        <w:spacing w:before="0" w:beforeAutospacing="0" w:after="0" w:afterAutospacing="0"/>
        <w:jc w:val="both"/>
        <w:rPr>
          <w:rFonts w:ascii="Tahoma" w:hAnsi="Tahoma" w:cs="Tahoma"/>
          <w:sz w:val="16"/>
          <w:szCs w:val="16"/>
        </w:rPr>
      </w:pPr>
    </w:p>
    <w:bookmarkEnd w:id="60"/>
    <w:p w14:paraId="7DE90D4F" w14:textId="3F95A976" w:rsidR="008F3659" w:rsidRPr="00374D5A" w:rsidRDefault="008F3659" w:rsidP="0059096D">
      <w:pPr>
        <w:pStyle w:val="NormalWeb"/>
        <w:spacing w:before="0" w:beforeAutospacing="0"/>
        <w:jc w:val="both"/>
        <w:rPr>
          <w:rFonts w:ascii="Tahoma" w:hAnsi="Tahoma" w:cs="Tahoma"/>
          <w:sz w:val="22"/>
          <w:szCs w:val="22"/>
        </w:rPr>
      </w:pPr>
      <w:r w:rsidRPr="00374D5A">
        <w:rPr>
          <w:rFonts w:ascii="Tahoma" w:hAnsi="Tahoma" w:cs="Tahoma"/>
          <w:sz w:val="22"/>
          <w:szCs w:val="22"/>
        </w:rPr>
        <w:t>Le jury peut se constituer en groupes d'examinateurs, compte tenu notamment du nombre des candidats, en vue de la correction des épreuves écrites et des interrogations orales, dans les conditions fixées par l'article 44 de la loi du 26 janvier 1984</w:t>
      </w:r>
      <w:r w:rsidR="009645F7">
        <w:rPr>
          <w:rFonts w:ascii="Tahoma" w:hAnsi="Tahoma" w:cs="Tahoma"/>
          <w:sz w:val="22"/>
          <w:szCs w:val="22"/>
        </w:rPr>
        <w:t>.</w:t>
      </w:r>
      <w:r w:rsidRPr="00374D5A">
        <w:rPr>
          <w:rFonts w:ascii="Tahoma" w:hAnsi="Tahoma" w:cs="Tahoma"/>
          <w:sz w:val="22"/>
          <w:szCs w:val="22"/>
        </w:rPr>
        <w:t xml:space="preserve"> </w:t>
      </w:r>
    </w:p>
    <w:p w14:paraId="70B08137" w14:textId="7E042123" w:rsidR="008F3659" w:rsidRDefault="008F3659" w:rsidP="00374D5A">
      <w:pPr>
        <w:pStyle w:val="NormalWeb"/>
        <w:jc w:val="both"/>
        <w:rPr>
          <w:rFonts w:ascii="Tahoma" w:hAnsi="Tahoma" w:cs="Tahoma"/>
          <w:sz w:val="22"/>
          <w:szCs w:val="22"/>
        </w:rPr>
      </w:pPr>
      <w:r w:rsidRPr="00374D5A">
        <w:rPr>
          <w:rFonts w:ascii="Tahoma" w:hAnsi="Tahoma" w:cs="Tahoma"/>
          <w:sz w:val="22"/>
          <w:szCs w:val="22"/>
        </w:rPr>
        <w:t>Des correcteurs peuvent être désignés par arrêté de l'autorité territoriale compétente pour participer à la correction des épreuves, sous l'autorité du jury.</w:t>
      </w:r>
    </w:p>
    <w:bookmarkEnd w:id="56"/>
    <w:p w14:paraId="55EC4B65" w14:textId="77777777" w:rsidR="008E170E" w:rsidRDefault="008E170E" w:rsidP="004172B7">
      <w:pPr>
        <w:jc w:val="both"/>
        <w:rPr>
          <w:rFonts w:ascii="Tahoma" w:hAnsi="Tahoma" w:cs="Tahoma"/>
          <w:sz w:val="16"/>
          <w:szCs w:val="16"/>
        </w:rPr>
      </w:pPr>
    </w:p>
    <w:p w14:paraId="1E35AA63" w14:textId="0BD65C9A" w:rsidR="00180D1B" w:rsidRDefault="00180D1B" w:rsidP="004172B7">
      <w:pPr>
        <w:jc w:val="both"/>
        <w:rPr>
          <w:rFonts w:ascii="Tahoma" w:hAnsi="Tahoma" w:cs="Tahoma"/>
          <w:sz w:val="16"/>
          <w:szCs w:val="16"/>
        </w:rPr>
      </w:pPr>
    </w:p>
    <w:p w14:paraId="7FE0F336" w14:textId="3C47662E" w:rsidR="00A77381" w:rsidRPr="00FC5446" w:rsidRDefault="005322D2" w:rsidP="00FC5446">
      <w:pPr>
        <w:spacing w:after="200" w:line="276" w:lineRule="auto"/>
        <w:jc w:val="center"/>
        <w:rPr>
          <w:rFonts w:ascii="Tahoma" w:hAnsi="Tahoma" w:cs="Tahoma"/>
          <w:b/>
          <w:bCs/>
          <w:color w:val="9D1550"/>
        </w:rPr>
      </w:pPr>
      <w:bookmarkStart w:id="61" w:name="_Hlk46147133"/>
      <w:r w:rsidRPr="00FC5446">
        <w:rPr>
          <w:rFonts w:ascii="Tahoma" w:hAnsi="Tahoma" w:cs="Tahoma"/>
          <w:b/>
          <w:bCs/>
          <w:color w:val="9D1550"/>
        </w:rPr>
        <w:t xml:space="preserve">V </w:t>
      </w:r>
      <w:r w:rsidR="00390EEF" w:rsidRPr="00FC5446">
        <w:rPr>
          <w:rFonts w:ascii="Tahoma" w:hAnsi="Tahoma" w:cs="Tahoma"/>
          <w:b/>
          <w:bCs/>
          <w:color w:val="9D1550"/>
        </w:rPr>
        <w:t>-</w:t>
      </w:r>
      <w:r w:rsidRPr="00FC5446">
        <w:rPr>
          <w:rFonts w:ascii="Tahoma" w:hAnsi="Tahoma" w:cs="Tahoma"/>
          <w:b/>
          <w:bCs/>
          <w:color w:val="9D1550"/>
        </w:rPr>
        <w:t xml:space="preserve"> </w:t>
      </w:r>
      <w:r w:rsidR="00106CB5" w:rsidRPr="00FC5446">
        <w:rPr>
          <w:rFonts w:ascii="Tahoma" w:hAnsi="Tahoma" w:cs="Tahoma"/>
          <w:b/>
          <w:bCs/>
          <w:color w:val="9D1550"/>
        </w:rPr>
        <w:t xml:space="preserve">ÉPREUVES </w:t>
      </w:r>
      <w:r w:rsidR="00102DAE" w:rsidRPr="00FC5446">
        <w:rPr>
          <w:rFonts w:ascii="Tahoma" w:hAnsi="Tahoma" w:cs="Tahoma"/>
          <w:b/>
          <w:bCs/>
          <w:color w:val="9D1550"/>
        </w:rPr>
        <w:t xml:space="preserve">et PROGRAMME </w:t>
      </w:r>
      <w:r w:rsidR="00106CB5" w:rsidRPr="00FC5446">
        <w:rPr>
          <w:rFonts w:ascii="Tahoma" w:hAnsi="Tahoma" w:cs="Tahoma"/>
          <w:b/>
          <w:bCs/>
          <w:color w:val="9D1550"/>
        </w:rPr>
        <w:t>DU CONCOURS</w:t>
      </w:r>
    </w:p>
    <w:bookmarkEnd w:id="61"/>
    <w:p w14:paraId="5B760CDC" w14:textId="5AD84669" w:rsidR="009D65C6" w:rsidRPr="00FC5446" w:rsidRDefault="009D65C6" w:rsidP="00C33340">
      <w:pPr>
        <w:pStyle w:val="Paragraphedeliste"/>
        <w:ind w:left="0"/>
        <w:jc w:val="center"/>
        <w:rPr>
          <w:rFonts w:ascii="Tahoma" w:hAnsi="Tahoma" w:cs="Tahoma"/>
          <w:b/>
          <w:bCs/>
          <w:color w:val="79193B"/>
          <w:sz w:val="16"/>
          <w:szCs w:val="16"/>
        </w:rPr>
      </w:pPr>
    </w:p>
    <w:p w14:paraId="18F28B1F" w14:textId="0E3CC525" w:rsidR="009D65C6" w:rsidRDefault="00B466F7" w:rsidP="00651B55">
      <w:pPr>
        <w:numPr>
          <w:ilvl w:val="0"/>
          <w:numId w:val="31"/>
        </w:numPr>
        <w:spacing w:line="240" w:lineRule="atLeast"/>
        <w:ind w:left="1701" w:hanging="283"/>
        <w:jc w:val="both"/>
        <w:rPr>
          <w:rFonts w:ascii="Tahoma" w:eastAsia="MS Mincho" w:hAnsi="Tahoma" w:cs="Tahoma"/>
          <w:b/>
          <w:sz w:val="22"/>
          <w:szCs w:val="22"/>
        </w:rPr>
      </w:pPr>
      <w:r>
        <w:rPr>
          <w:rFonts w:ascii="Tahoma" w:eastAsia="MS Mincho" w:hAnsi="Tahoma" w:cs="Tahoma"/>
          <w:b/>
          <w:sz w:val="22"/>
          <w:szCs w:val="22"/>
        </w:rPr>
        <w:t>E</w:t>
      </w:r>
      <w:r w:rsidR="009D65C6" w:rsidRPr="009D65C6">
        <w:rPr>
          <w:rFonts w:ascii="Tahoma" w:eastAsia="MS Mincho" w:hAnsi="Tahoma" w:cs="Tahoma"/>
          <w:b/>
          <w:sz w:val="22"/>
          <w:szCs w:val="22"/>
        </w:rPr>
        <w:t xml:space="preserve">preuves </w:t>
      </w:r>
    </w:p>
    <w:p w14:paraId="2154AC5C" w14:textId="77777777" w:rsidR="00FC5446" w:rsidRPr="00FC5446" w:rsidRDefault="00FC5446" w:rsidP="00FC5446">
      <w:pPr>
        <w:spacing w:line="240" w:lineRule="atLeast"/>
        <w:ind w:left="1701"/>
        <w:jc w:val="both"/>
        <w:rPr>
          <w:rFonts w:ascii="Tahoma" w:eastAsia="MS Mincho" w:hAnsi="Tahoma" w:cs="Tahoma"/>
          <w:b/>
          <w:sz w:val="16"/>
          <w:szCs w:val="16"/>
        </w:rPr>
      </w:pPr>
    </w:p>
    <w:p w14:paraId="02AB06C2" w14:textId="77777777" w:rsidR="00E9691C" w:rsidRDefault="00E9691C" w:rsidP="00C33340">
      <w:pPr>
        <w:pStyle w:val="Paragraphedeliste"/>
        <w:ind w:left="0"/>
        <w:jc w:val="center"/>
        <w:rPr>
          <w:rFonts w:ascii="Tahoma" w:hAnsi="Tahoma" w:cs="Tahoma"/>
          <w:b/>
          <w:bCs/>
          <w:color w:val="79193B"/>
          <w:u w:val="single"/>
        </w:rPr>
      </w:pPr>
    </w:p>
    <w:p w14:paraId="5981F203" w14:textId="70948FAD" w:rsidR="00CB47D3" w:rsidRPr="00157B1E" w:rsidRDefault="00CB47D3" w:rsidP="00CB47D3">
      <w:pPr>
        <w:tabs>
          <w:tab w:val="decimal" w:pos="851"/>
        </w:tabs>
        <w:jc w:val="both"/>
        <w:rPr>
          <w:rFonts w:ascii="Tahoma" w:hAnsi="Tahoma" w:cs="Tahoma"/>
          <w:b/>
          <w:bCs/>
          <w:sz w:val="22"/>
          <w:szCs w:val="22"/>
        </w:rPr>
      </w:pPr>
      <w:r w:rsidRPr="00157B1E">
        <w:rPr>
          <w:rFonts w:ascii="Tahoma" w:hAnsi="Tahoma" w:cs="Tahoma"/>
          <w:sz w:val="22"/>
          <w:szCs w:val="22"/>
        </w:rPr>
        <w:t xml:space="preserve">Il est rappelé aux candidats qu’en vertu de l’article 18 du décret n°2013-593 du 5 juillet 2013, </w:t>
      </w:r>
      <w:r w:rsidRPr="00157B1E">
        <w:rPr>
          <w:rFonts w:ascii="Tahoma" w:hAnsi="Tahoma" w:cs="Tahoma"/>
          <w:b/>
          <w:bCs/>
          <w:sz w:val="22"/>
          <w:szCs w:val="22"/>
        </w:rPr>
        <w:t xml:space="preserve">tout candidat qui ne participe pas à l'une des épreuves obligatoires </w:t>
      </w:r>
      <w:r w:rsidR="00F97231">
        <w:rPr>
          <w:rFonts w:ascii="Tahoma" w:hAnsi="Tahoma" w:cs="Tahoma"/>
          <w:b/>
          <w:bCs/>
          <w:sz w:val="22"/>
          <w:szCs w:val="22"/>
        </w:rPr>
        <w:t xml:space="preserve">est </w:t>
      </w:r>
      <w:r w:rsidRPr="00157B1E">
        <w:rPr>
          <w:rFonts w:ascii="Tahoma" w:hAnsi="Tahoma" w:cs="Tahoma"/>
          <w:b/>
          <w:bCs/>
          <w:sz w:val="22"/>
          <w:szCs w:val="22"/>
        </w:rPr>
        <w:t xml:space="preserve">éliminé. </w:t>
      </w:r>
    </w:p>
    <w:p w14:paraId="692E513A" w14:textId="77777777" w:rsidR="00CB47D3" w:rsidRPr="00383847" w:rsidRDefault="00CB47D3" w:rsidP="00CB47D3">
      <w:pPr>
        <w:pStyle w:val="Paragraphedeliste"/>
        <w:ind w:left="0"/>
        <w:jc w:val="center"/>
        <w:rPr>
          <w:rFonts w:ascii="Tahoma" w:hAnsi="Tahoma" w:cs="Tahoma"/>
          <w:b/>
          <w:smallCaps/>
          <w:color w:val="79193B"/>
        </w:rPr>
      </w:pPr>
    </w:p>
    <w:p w14:paraId="0F97367F" w14:textId="77777777" w:rsidR="00F97231" w:rsidRPr="00E5664D" w:rsidRDefault="00CB47D3" w:rsidP="00E5664D">
      <w:pPr>
        <w:tabs>
          <w:tab w:val="decimal" w:pos="851"/>
        </w:tabs>
        <w:spacing w:line="360" w:lineRule="auto"/>
        <w:jc w:val="both"/>
        <w:rPr>
          <w:rFonts w:ascii="Tahoma" w:hAnsi="Tahoma" w:cs="Tahoma"/>
          <w:sz w:val="22"/>
          <w:szCs w:val="22"/>
          <w:u w:val="single"/>
        </w:rPr>
      </w:pPr>
      <w:r w:rsidRPr="00E5664D">
        <w:rPr>
          <w:rFonts w:ascii="Tahoma" w:hAnsi="Tahoma" w:cs="Tahoma"/>
          <w:sz w:val="22"/>
          <w:szCs w:val="22"/>
          <w:u w:val="single"/>
        </w:rPr>
        <w:t>Le concours d'accès au grade d’adjoint administratif territorial principal de 2</w:t>
      </w:r>
      <w:r w:rsidRPr="00E5664D">
        <w:rPr>
          <w:rFonts w:ascii="Tahoma" w:hAnsi="Tahoma" w:cs="Tahoma"/>
          <w:sz w:val="22"/>
          <w:szCs w:val="22"/>
          <w:u w:val="single"/>
          <w:vertAlign w:val="superscript"/>
        </w:rPr>
        <w:t>ème</w:t>
      </w:r>
      <w:r w:rsidRPr="00E5664D">
        <w:rPr>
          <w:rFonts w:ascii="Tahoma" w:hAnsi="Tahoma" w:cs="Tahoma"/>
          <w:sz w:val="22"/>
          <w:szCs w:val="22"/>
          <w:u w:val="single"/>
        </w:rPr>
        <w:t xml:space="preserve"> classe comporte</w:t>
      </w:r>
      <w:r w:rsidR="00F97231" w:rsidRPr="00E5664D">
        <w:rPr>
          <w:rFonts w:ascii="Tahoma" w:hAnsi="Tahoma" w:cs="Tahoma"/>
          <w:sz w:val="22"/>
          <w:szCs w:val="22"/>
          <w:u w:val="single"/>
        </w:rPr>
        <w:t xml:space="preserve"> : </w:t>
      </w:r>
    </w:p>
    <w:p w14:paraId="4EDFA070" w14:textId="036BBDF7" w:rsidR="00F97231" w:rsidRDefault="00F97231" w:rsidP="00651B55">
      <w:pPr>
        <w:pStyle w:val="Paragraphedeliste"/>
        <w:numPr>
          <w:ilvl w:val="0"/>
          <w:numId w:val="33"/>
        </w:numPr>
        <w:tabs>
          <w:tab w:val="decimal" w:pos="851"/>
        </w:tabs>
        <w:spacing w:line="360" w:lineRule="auto"/>
        <w:jc w:val="both"/>
        <w:rPr>
          <w:rFonts w:ascii="Tahoma" w:eastAsia="MS Mincho" w:hAnsi="Tahoma" w:cs="Tahoma"/>
          <w:bCs/>
          <w:sz w:val="22"/>
          <w:szCs w:val="22"/>
        </w:rPr>
      </w:pPr>
      <w:r>
        <w:rPr>
          <w:rFonts w:ascii="Tahoma" w:hAnsi="Tahoma" w:cs="Tahoma"/>
          <w:sz w:val="22"/>
          <w:szCs w:val="22"/>
        </w:rPr>
        <w:t>D</w:t>
      </w:r>
      <w:r w:rsidR="00CB47D3" w:rsidRPr="00F97231">
        <w:rPr>
          <w:rFonts w:ascii="Tahoma" w:hAnsi="Tahoma" w:cs="Tahoma"/>
          <w:sz w:val="22"/>
          <w:szCs w:val="22"/>
        </w:rPr>
        <w:t xml:space="preserve">eux </w:t>
      </w:r>
      <w:bookmarkStart w:id="62" w:name="_Hlk41571177"/>
      <w:r w:rsidR="00A97234" w:rsidRPr="00F97231">
        <w:rPr>
          <w:rFonts w:ascii="Tahoma" w:hAnsi="Tahoma" w:cs="Tahoma"/>
          <w:sz w:val="22"/>
          <w:szCs w:val="22"/>
        </w:rPr>
        <w:t>épreuves</w:t>
      </w:r>
      <w:r w:rsidR="00A97234" w:rsidRPr="00F97231">
        <w:rPr>
          <w:rFonts w:ascii="Arial" w:hAnsi="Arial" w:cs="Arial"/>
          <w:sz w:val="22"/>
          <w:szCs w:val="22"/>
        </w:rPr>
        <w:t> </w:t>
      </w:r>
      <w:r w:rsidR="00A97234" w:rsidRPr="00F97231">
        <w:rPr>
          <w:rFonts w:ascii="Tahoma" w:eastAsia="MS Mincho" w:hAnsi="Tahoma" w:cs="Tahoma"/>
          <w:bCs/>
          <w:sz w:val="22"/>
          <w:szCs w:val="22"/>
        </w:rPr>
        <w:t>d’admissibilité</w:t>
      </w:r>
      <w:r w:rsidR="008B2A77" w:rsidRPr="00F97231">
        <w:rPr>
          <w:rFonts w:ascii="Tahoma" w:eastAsia="MS Mincho" w:hAnsi="Tahoma" w:cs="Tahoma"/>
          <w:bCs/>
          <w:sz w:val="22"/>
          <w:szCs w:val="22"/>
        </w:rPr>
        <w:t xml:space="preserve"> </w:t>
      </w:r>
      <w:r w:rsidR="00434B87" w:rsidRPr="00F97231">
        <w:rPr>
          <w:rFonts w:ascii="Tahoma" w:eastAsia="MS Mincho" w:hAnsi="Tahoma" w:cs="Tahoma"/>
          <w:bCs/>
          <w:sz w:val="22"/>
          <w:szCs w:val="22"/>
        </w:rPr>
        <w:t>(épreuve</w:t>
      </w:r>
      <w:r w:rsidR="00A97234" w:rsidRPr="00F97231">
        <w:rPr>
          <w:rFonts w:ascii="Tahoma" w:eastAsia="MS Mincho" w:hAnsi="Tahoma" w:cs="Tahoma"/>
          <w:bCs/>
          <w:sz w:val="22"/>
          <w:szCs w:val="22"/>
        </w:rPr>
        <w:t>s</w:t>
      </w:r>
      <w:r w:rsidR="00434B87" w:rsidRPr="00F97231">
        <w:rPr>
          <w:rFonts w:ascii="Tahoma" w:eastAsia="MS Mincho" w:hAnsi="Tahoma" w:cs="Tahoma"/>
          <w:bCs/>
          <w:sz w:val="22"/>
          <w:szCs w:val="22"/>
        </w:rPr>
        <w:t xml:space="preserve"> écrites)</w:t>
      </w:r>
      <w:bookmarkEnd w:id="62"/>
      <w:r w:rsidR="00A97234" w:rsidRPr="00F97231">
        <w:rPr>
          <w:rFonts w:ascii="Tahoma" w:eastAsia="MS Mincho" w:hAnsi="Tahoma" w:cs="Tahoma"/>
          <w:bCs/>
          <w:sz w:val="22"/>
          <w:szCs w:val="22"/>
        </w:rPr>
        <w:t xml:space="preserve"> </w:t>
      </w:r>
    </w:p>
    <w:p w14:paraId="72CA356B" w14:textId="33E9123B" w:rsidR="00CB47D3" w:rsidRDefault="00F97231" w:rsidP="00651B55">
      <w:pPr>
        <w:pStyle w:val="Paragraphedeliste"/>
        <w:numPr>
          <w:ilvl w:val="0"/>
          <w:numId w:val="33"/>
        </w:numPr>
        <w:tabs>
          <w:tab w:val="decimal" w:pos="851"/>
        </w:tabs>
        <w:jc w:val="both"/>
        <w:rPr>
          <w:rFonts w:ascii="Tahoma" w:eastAsia="MS Mincho" w:hAnsi="Tahoma" w:cs="Tahoma"/>
          <w:bCs/>
          <w:sz w:val="22"/>
          <w:szCs w:val="22"/>
        </w:rPr>
      </w:pPr>
      <w:r>
        <w:rPr>
          <w:rFonts w:ascii="Tahoma" w:eastAsia="MS Mincho" w:hAnsi="Tahoma" w:cs="Tahoma"/>
          <w:bCs/>
          <w:sz w:val="22"/>
          <w:szCs w:val="22"/>
        </w:rPr>
        <w:t>T</w:t>
      </w:r>
      <w:r w:rsidR="00A97234" w:rsidRPr="00F97231">
        <w:rPr>
          <w:rFonts w:ascii="Tahoma" w:eastAsia="MS Mincho" w:hAnsi="Tahoma" w:cs="Tahoma"/>
          <w:bCs/>
          <w:sz w:val="22"/>
          <w:szCs w:val="22"/>
        </w:rPr>
        <w:t>rois épreuves d’admission</w:t>
      </w:r>
      <w:r w:rsidR="00344C42" w:rsidRPr="00F97231">
        <w:rPr>
          <w:rFonts w:ascii="Tahoma" w:eastAsia="MS Mincho" w:hAnsi="Tahoma" w:cs="Tahoma"/>
          <w:bCs/>
          <w:sz w:val="22"/>
          <w:szCs w:val="22"/>
        </w:rPr>
        <w:t xml:space="preserve"> (un entretien, une épreuve pratique, une épreuve facultative)</w:t>
      </w:r>
      <w:r w:rsidR="00A97234" w:rsidRPr="00F97231">
        <w:rPr>
          <w:rFonts w:ascii="Tahoma" w:eastAsia="MS Mincho" w:hAnsi="Tahoma" w:cs="Tahoma"/>
          <w:bCs/>
          <w:sz w:val="22"/>
          <w:szCs w:val="22"/>
        </w:rPr>
        <w:t>.</w:t>
      </w:r>
      <w:r w:rsidR="00CB47D3" w:rsidRPr="00F97231">
        <w:rPr>
          <w:rFonts w:ascii="Tahoma" w:eastAsia="MS Mincho" w:hAnsi="Tahoma" w:cs="Tahoma"/>
          <w:bCs/>
          <w:sz w:val="22"/>
          <w:szCs w:val="22"/>
        </w:rPr>
        <w:t xml:space="preserve"> </w:t>
      </w:r>
    </w:p>
    <w:p w14:paraId="0F6D2865" w14:textId="58978B28" w:rsidR="00E36CB1" w:rsidRDefault="00E36CB1" w:rsidP="00E36CB1">
      <w:pPr>
        <w:tabs>
          <w:tab w:val="decimal" w:pos="851"/>
        </w:tabs>
        <w:jc w:val="both"/>
        <w:rPr>
          <w:rFonts w:ascii="Tahoma" w:eastAsia="MS Mincho" w:hAnsi="Tahoma" w:cs="Tahoma"/>
          <w:bCs/>
          <w:sz w:val="22"/>
          <w:szCs w:val="22"/>
        </w:rPr>
      </w:pPr>
    </w:p>
    <w:p w14:paraId="27A4D475" w14:textId="7977436C" w:rsidR="00E36CB1" w:rsidRDefault="00E36CB1" w:rsidP="00E36CB1">
      <w:pPr>
        <w:tabs>
          <w:tab w:val="decimal" w:pos="851"/>
        </w:tabs>
        <w:jc w:val="both"/>
        <w:rPr>
          <w:rFonts w:ascii="Tahoma" w:eastAsia="MS Mincho" w:hAnsi="Tahoma" w:cs="Tahoma"/>
          <w:bCs/>
          <w:sz w:val="22"/>
          <w:szCs w:val="2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7"/>
        <w:gridCol w:w="1829"/>
        <w:gridCol w:w="1768"/>
      </w:tblGrid>
      <w:tr w:rsidR="000A66C1" w:rsidRPr="000A66C1" w14:paraId="48C035C0" w14:textId="77777777" w:rsidTr="00696628">
        <w:trPr>
          <w:trHeight w:val="611"/>
          <w:jc w:val="center"/>
        </w:trPr>
        <w:tc>
          <w:tcPr>
            <w:tcW w:w="10774" w:type="dxa"/>
            <w:gridSpan w:val="3"/>
            <w:shd w:val="clear" w:color="auto" w:fill="79193B"/>
          </w:tcPr>
          <w:p w14:paraId="5D19FB07" w14:textId="3B2AB2FE" w:rsidR="004E179E" w:rsidRPr="00CD7EBC" w:rsidRDefault="000B5E41" w:rsidP="00B96B04">
            <w:pPr>
              <w:spacing w:before="100"/>
              <w:jc w:val="center"/>
              <w:rPr>
                <w:rFonts w:ascii="Tahoma" w:hAnsi="Tahoma" w:cs="Tahoma"/>
                <w:b/>
                <w:bCs/>
                <w:color w:val="FFFFFF"/>
                <w:sz w:val="22"/>
                <w:szCs w:val="22"/>
              </w:rPr>
            </w:pPr>
            <w:r w:rsidRPr="00CD7EBC">
              <w:rPr>
                <w:rFonts w:ascii="Tahoma" w:hAnsi="Tahoma" w:cs="Tahoma"/>
                <w:b/>
                <w:bCs/>
                <w:color w:val="FFFFFF"/>
                <w:sz w:val="22"/>
                <w:szCs w:val="22"/>
              </w:rPr>
              <w:t>É</w:t>
            </w:r>
            <w:r w:rsidR="00FC5446" w:rsidRPr="00CD7EBC">
              <w:rPr>
                <w:rFonts w:ascii="Tahoma" w:hAnsi="Tahoma" w:cs="Tahoma"/>
                <w:b/>
                <w:bCs/>
                <w:color w:val="FFFFFF"/>
                <w:sz w:val="22"/>
                <w:szCs w:val="22"/>
              </w:rPr>
              <w:t>PREUVE</w:t>
            </w:r>
            <w:r w:rsidR="00EF473F" w:rsidRPr="00CD7EBC">
              <w:rPr>
                <w:rFonts w:ascii="Tahoma" w:hAnsi="Tahoma" w:cs="Tahoma"/>
                <w:b/>
                <w:bCs/>
                <w:color w:val="FFFFFF"/>
                <w:sz w:val="22"/>
                <w:szCs w:val="22"/>
              </w:rPr>
              <w:t>S</w:t>
            </w:r>
            <w:r w:rsidR="00FC5446" w:rsidRPr="00CD7EBC">
              <w:rPr>
                <w:rFonts w:ascii="Tahoma" w:hAnsi="Tahoma" w:cs="Tahoma"/>
                <w:b/>
                <w:bCs/>
                <w:color w:val="FFFFFF"/>
                <w:sz w:val="22"/>
                <w:szCs w:val="22"/>
              </w:rPr>
              <w:t xml:space="preserve"> D’ADMISSIBILIT</w:t>
            </w:r>
            <w:r w:rsidRPr="00CD7EBC">
              <w:rPr>
                <w:rFonts w:ascii="Tahoma" w:hAnsi="Tahoma" w:cs="Tahoma"/>
                <w:b/>
                <w:bCs/>
                <w:color w:val="FFFFFF"/>
                <w:sz w:val="22"/>
                <w:szCs w:val="22"/>
              </w:rPr>
              <w:t>É</w:t>
            </w:r>
            <w:r w:rsidR="00FC5446" w:rsidRPr="00CD7EBC">
              <w:rPr>
                <w:rFonts w:ascii="Tahoma" w:hAnsi="Tahoma" w:cs="Tahoma"/>
                <w:b/>
                <w:bCs/>
                <w:color w:val="FFFFFF"/>
                <w:sz w:val="22"/>
                <w:szCs w:val="22"/>
              </w:rPr>
              <w:t xml:space="preserve"> (</w:t>
            </w:r>
            <w:r w:rsidRPr="00CD7EBC">
              <w:rPr>
                <w:rFonts w:ascii="Tahoma" w:hAnsi="Tahoma" w:cs="Tahoma"/>
                <w:b/>
                <w:bCs/>
                <w:color w:val="FFFFFF"/>
                <w:sz w:val="22"/>
                <w:szCs w:val="22"/>
              </w:rPr>
              <w:t>É</w:t>
            </w:r>
            <w:r w:rsidR="00FC5446" w:rsidRPr="00CD7EBC">
              <w:rPr>
                <w:rFonts w:ascii="Tahoma" w:hAnsi="Tahoma" w:cs="Tahoma"/>
                <w:b/>
                <w:bCs/>
                <w:color w:val="FFFFFF"/>
                <w:sz w:val="22"/>
                <w:szCs w:val="22"/>
              </w:rPr>
              <w:t>PREUVE</w:t>
            </w:r>
            <w:r w:rsidR="00EF473F" w:rsidRPr="00CD7EBC">
              <w:rPr>
                <w:rFonts w:ascii="Tahoma" w:hAnsi="Tahoma" w:cs="Tahoma"/>
                <w:b/>
                <w:bCs/>
                <w:color w:val="FFFFFF"/>
                <w:sz w:val="22"/>
                <w:szCs w:val="22"/>
              </w:rPr>
              <w:t>S</w:t>
            </w:r>
            <w:r w:rsidR="00FC5446" w:rsidRPr="00CD7EBC">
              <w:rPr>
                <w:rFonts w:ascii="Tahoma" w:hAnsi="Tahoma" w:cs="Tahoma"/>
                <w:b/>
                <w:bCs/>
                <w:color w:val="FFFFFF"/>
                <w:sz w:val="22"/>
                <w:szCs w:val="22"/>
              </w:rPr>
              <w:t xml:space="preserve"> </w:t>
            </w:r>
            <w:r w:rsidRPr="00CD7EBC">
              <w:rPr>
                <w:rFonts w:ascii="Tahoma" w:hAnsi="Tahoma" w:cs="Tahoma"/>
                <w:b/>
                <w:bCs/>
                <w:color w:val="FFFFFF"/>
                <w:sz w:val="22"/>
                <w:szCs w:val="22"/>
              </w:rPr>
              <w:t>É</w:t>
            </w:r>
            <w:r w:rsidR="00FC5446" w:rsidRPr="00CD7EBC">
              <w:rPr>
                <w:rFonts w:ascii="Tahoma" w:hAnsi="Tahoma" w:cs="Tahoma"/>
                <w:b/>
                <w:bCs/>
                <w:color w:val="FFFFFF"/>
                <w:sz w:val="22"/>
                <w:szCs w:val="22"/>
              </w:rPr>
              <w:t>CRITE</w:t>
            </w:r>
            <w:r w:rsidR="00EF473F" w:rsidRPr="00CD7EBC">
              <w:rPr>
                <w:rFonts w:ascii="Tahoma" w:hAnsi="Tahoma" w:cs="Tahoma"/>
                <w:b/>
                <w:bCs/>
                <w:color w:val="FFFFFF"/>
                <w:sz w:val="22"/>
                <w:szCs w:val="22"/>
              </w:rPr>
              <w:t>S</w:t>
            </w:r>
            <w:r w:rsidR="00FC5446" w:rsidRPr="00CD7EBC">
              <w:rPr>
                <w:rFonts w:ascii="Tahoma" w:hAnsi="Tahoma" w:cs="Tahoma"/>
                <w:b/>
                <w:bCs/>
                <w:color w:val="FFFFFF"/>
                <w:sz w:val="22"/>
                <w:szCs w:val="22"/>
              </w:rPr>
              <w:t>)</w:t>
            </w:r>
          </w:p>
        </w:tc>
      </w:tr>
      <w:tr w:rsidR="000A66C1" w:rsidRPr="000A66C1" w14:paraId="3EE3018B" w14:textId="77777777" w:rsidTr="00696628">
        <w:trPr>
          <w:trHeight w:val="470"/>
          <w:jc w:val="center"/>
        </w:trPr>
        <w:tc>
          <w:tcPr>
            <w:tcW w:w="7177" w:type="dxa"/>
            <w:shd w:val="clear" w:color="auto" w:fill="79193B"/>
            <w:vAlign w:val="center"/>
          </w:tcPr>
          <w:p w14:paraId="10DAEA68" w14:textId="77777777" w:rsidR="005E779A" w:rsidRPr="00CD7EBC" w:rsidRDefault="005E779A" w:rsidP="00450071">
            <w:pPr>
              <w:jc w:val="center"/>
              <w:rPr>
                <w:rFonts w:ascii="Tahoma" w:hAnsi="Tahoma" w:cs="Tahoma"/>
                <w:b/>
                <w:bCs/>
                <w:smallCaps/>
                <w:color w:val="FFFFFF" w:themeColor="background1"/>
                <w:sz w:val="16"/>
                <w:szCs w:val="16"/>
              </w:rPr>
            </w:pPr>
          </w:p>
          <w:p w14:paraId="395F6196" w14:textId="77777777" w:rsidR="004E179E" w:rsidRPr="00CD7EBC" w:rsidRDefault="007C1B4C" w:rsidP="00450071">
            <w:pPr>
              <w:jc w:val="center"/>
              <w:rPr>
                <w:rFonts w:ascii="Tahoma" w:hAnsi="Tahoma" w:cs="Tahoma"/>
                <w:b/>
                <w:bCs/>
                <w:color w:val="FFFFFF" w:themeColor="background1"/>
                <w:sz w:val="22"/>
                <w:szCs w:val="22"/>
              </w:rPr>
            </w:pPr>
            <w:r w:rsidRPr="00CD7EBC">
              <w:rPr>
                <w:rFonts w:ascii="Tahoma" w:hAnsi="Tahoma" w:cs="Tahoma"/>
                <w:b/>
                <w:bCs/>
                <w:color w:val="FFFFFF" w:themeColor="background1"/>
                <w:sz w:val="22"/>
                <w:szCs w:val="22"/>
              </w:rPr>
              <w:t>concours externe</w:t>
            </w:r>
            <w:r w:rsidR="0045594F" w:rsidRPr="00CD7EBC">
              <w:rPr>
                <w:rFonts w:ascii="Tahoma" w:hAnsi="Tahoma" w:cs="Tahoma"/>
                <w:b/>
                <w:bCs/>
                <w:color w:val="FFFFFF" w:themeColor="background1"/>
                <w:sz w:val="22"/>
                <w:szCs w:val="22"/>
              </w:rPr>
              <w:t xml:space="preserve"> – interne – 3eme concours</w:t>
            </w:r>
          </w:p>
          <w:p w14:paraId="1B2F8E1D" w14:textId="77777777" w:rsidR="004E179E" w:rsidRPr="00CD7EBC" w:rsidRDefault="004E179E" w:rsidP="00450071">
            <w:pPr>
              <w:jc w:val="center"/>
              <w:rPr>
                <w:rFonts w:ascii="Tahoma" w:hAnsi="Tahoma" w:cs="Tahoma"/>
                <w:b/>
                <w:smallCaps/>
                <w:color w:val="FFFFFF" w:themeColor="background1"/>
                <w:sz w:val="16"/>
                <w:szCs w:val="16"/>
              </w:rPr>
            </w:pPr>
          </w:p>
        </w:tc>
        <w:tc>
          <w:tcPr>
            <w:tcW w:w="1829" w:type="dxa"/>
            <w:shd w:val="clear" w:color="auto" w:fill="79193B"/>
            <w:vAlign w:val="center"/>
          </w:tcPr>
          <w:p w14:paraId="0A6BA11E" w14:textId="7F3D0683" w:rsidR="004E179E" w:rsidRPr="00CD7EBC" w:rsidRDefault="000B5E41" w:rsidP="00450071">
            <w:pPr>
              <w:jc w:val="center"/>
              <w:rPr>
                <w:rFonts w:ascii="Tahoma" w:hAnsi="Tahoma" w:cs="Tahoma"/>
                <w:b/>
                <w:bCs/>
                <w:color w:val="FFFFFF" w:themeColor="background1"/>
                <w:sz w:val="18"/>
                <w:szCs w:val="18"/>
              </w:rPr>
            </w:pPr>
            <w:r w:rsidRPr="00CD7EBC">
              <w:rPr>
                <w:rFonts w:ascii="Tahoma" w:hAnsi="Tahoma" w:cs="Tahoma"/>
                <w:b/>
                <w:bCs/>
                <w:color w:val="FFFFFF" w:themeColor="background1"/>
                <w:sz w:val="18"/>
                <w:szCs w:val="18"/>
              </w:rPr>
              <w:t>DUR</w:t>
            </w:r>
            <w:r w:rsidR="003D15B1" w:rsidRPr="00CD7EBC">
              <w:rPr>
                <w:rFonts w:ascii="Tahoma" w:hAnsi="Tahoma" w:cs="Tahoma"/>
                <w:b/>
                <w:bCs/>
                <w:color w:val="FFFFFF" w:themeColor="background1"/>
                <w:sz w:val="18"/>
                <w:szCs w:val="18"/>
              </w:rPr>
              <w:t>É</w:t>
            </w:r>
            <w:r w:rsidRPr="00CD7EBC">
              <w:rPr>
                <w:rFonts w:ascii="Tahoma" w:hAnsi="Tahoma" w:cs="Tahoma"/>
                <w:b/>
                <w:bCs/>
                <w:color w:val="FFFFFF" w:themeColor="background1"/>
                <w:sz w:val="18"/>
                <w:szCs w:val="18"/>
              </w:rPr>
              <w:t>E</w:t>
            </w:r>
          </w:p>
        </w:tc>
        <w:tc>
          <w:tcPr>
            <w:tcW w:w="1768" w:type="dxa"/>
            <w:shd w:val="clear" w:color="auto" w:fill="79193B"/>
            <w:vAlign w:val="center"/>
          </w:tcPr>
          <w:p w14:paraId="5E10A050" w14:textId="4FB4772D" w:rsidR="004E179E" w:rsidRPr="00CD7EBC" w:rsidRDefault="000B5E41" w:rsidP="00450071">
            <w:pPr>
              <w:jc w:val="center"/>
              <w:rPr>
                <w:rFonts w:ascii="Tahoma" w:hAnsi="Tahoma" w:cs="Tahoma"/>
                <w:b/>
                <w:bCs/>
                <w:color w:val="FFFFFF" w:themeColor="background1"/>
                <w:sz w:val="18"/>
                <w:szCs w:val="18"/>
              </w:rPr>
            </w:pPr>
            <w:r w:rsidRPr="00CD7EBC">
              <w:rPr>
                <w:rFonts w:ascii="Tahoma" w:hAnsi="Tahoma" w:cs="Tahoma"/>
                <w:b/>
                <w:bCs/>
                <w:color w:val="FFFFFF" w:themeColor="background1"/>
                <w:sz w:val="18"/>
                <w:szCs w:val="18"/>
              </w:rPr>
              <w:t>COEFFICIENT</w:t>
            </w:r>
          </w:p>
        </w:tc>
      </w:tr>
      <w:tr w:rsidR="004E179E" w:rsidRPr="000A66C1" w14:paraId="748AA7B5" w14:textId="77777777" w:rsidTr="00696628">
        <w:trPr>
          <w:trHeight w:val="4558"/>
          <w:jc w:val="center"/>
        </w:trPr>
        <w:tc>
          <w:tcPr>
            <w:tcW w:w="7177" w:type="dxa"/>
          </w:tcPr>
          <w:p w14:paraId="25BEFB3A" w14:textId="77777777" w:rsidR="009932A5" w:rsidRPr="000A66C1" w:rsidRDefault="009932A5" w:rsidP="009932A5">
            <w:pPr>
              <w:jc w:val="both"/>
              <w:rPr>
                <w:rFonts w:ascii="Tahoma" w:hAnsi="Tahoma" w:cs="Tahoma"/>
                <w:sz w:val="22"/>
                <w:szCs w:val="22"/>
              </w:rPr>
            </w:pPr>
          </w:p>
          <w:p w14:paraId="2AB8AFB9" w14:textId="77777777" w:rsidR="0045594F" w:rsidRPr="000A66C1" w:rsidRDefault="0045594F" w:rsidP="0045594F">
            <w:pPr>
              <w:rPr>
                <w:rFonts w:ascii="Tahoma" w:hAnsi="Tahoma" w:cs="Tahoma"/>
                <w:sz w:val="22"/>
                <w:szCs w:val="22"/>
              </w:rPr>
            </w:pPr>
            <w:r w:rsidRPr="00FC5446">
              <w:rPr>
                <w:rFonts w:ascii="Tahoma" w:hAnsi="Tahoma" w:cs="Tahoma"/>
                <w:b/>
                <w:bCs/>
                <w:sz w:val="22"/>
                <w:szCs w:val="22"/>
              </w:rPr>
              <w:t>Une épreuve de français</w:t>
            </w:r>
            <w:r w:rsidRPr="00FC5446">
              <w:rPr>
                <w:rFonts w:ascii="Tahoma" w:hAnsi="Tahoma" w:cs="Tahoma"/>
                <w:sz w:val="22"/>
                <w:szCs w:val="22"/>
              </w:rPr>
              <w:t xml:space="preserve"> </w:t>
            </w:r>
            <w:r w:rsidRPr="000A66C1">
              <w:rPr>
                <w:rFonts w:ascii="Tahoma" w:hAnsi="Tahoma" w:cs="Tahoma"/>
                <w:sz w:val="22"/>
                <w:szCs w:val="22"/>
              </w:rPr>
              <w:t>comportant :</w:t>
            </w:r>
          </w:p>
          <w:p w14:paraId="0A3A02E9" w14:textId="77777777" w:rsidR="0045594F" w:rsidRPr="00FE3B2B" w:rsidRDefault="0045594F" w:rsidP="0045594F">
            <w:pPr>
              <w:rPr>
                <w:rFonts w:ascii="Tahoma" w:hAnsi="Tahoma" w:cs="Tahoma"/>
                <w:sz w:val="16"/>
                <w:szCs w:val="16"/>
              </w:rPr>
            </w:pPr>
          </w:p>
          <w:p w14:paraId="6E8E48AF" w14:textId="77777777" w:rsidR="0045594F" w:rsidRPr="000A66C1" w:rsidRDefault="0045594F" w:rsidP="0045594F">
            <w:pPr>
              <w:rPr>
                <w:rFonts w:ascii="Tahoma" w:hAnsi="Tahoma" w:cs="Tahoma"/>
                <w:sz w:val="22"/>
                <w:szCs w:val="22"/>
              </w:rPr>
            </w:pPr>
            <w:r w:rsidRPr="000A66C1">
              <w:rPr>
                <w:rFonts w:ascii="Tahoma" w:hAnsi="Tahoma" w:cs="Tahoma"/>
                <w:sz w:val="22"/>
                <w:szCs w:val="22"/>
              </w:rPr>
              <w:t>A partir d’un texte d’ordre général</w:t>
            </w:r>
          </w:p>
          <w:p w14:paraId="63874993" w14:textId="77777777" w:rsidR="0045594F" w:rsidRPr="00FE3B2B" w:rsidRDefault="0045594F" w:rsidP="0045594F">
            <w:pPr>
              <w:rPr>
                <w:rFonts w:ascii="Tahoma" w:hAnsi="Tahoma" w:cs="Tahoma"/>
                <w:sz w:val="16"/>
                <w:szCs w:val="16"/>
              </w:rPr>
            </w:pPr>
          </w:p>
          <w:p w14:paraId="581E6ABC" w14:textId="77777777" w:rsidR="0045594F" w:rsidRPr="000A66C1" w:rsidRDefault="0045594F" w:rsidP="007D3195">
            <w:pPr>
              <w:pStyle w:val="Paragraphedeliste"/>
              <w:numPr>
                <w:ilvl w:val="0"/>
                <w:numId w:val="3"/>
              </w:numPr>
              <w:rPr>
                <w:rFonts w:ascii="Tahoma" w:hAnsi="Tahoma" w:cs="Tahoma"/>
                <w:sz w:val="22"/>
                <w:szCs w:val="22"/>
              </w:rPr>
            </w:pPr>
            <w:r w:rsidRPr="000A66C1">
              <w:rPr>
                <w:rFonts w:ascii="Tahoma" w:hAnsi="Tahoma" w:cs="Tahoma"/>
                <w:sz w:val="22"/>
                <w:szCs w:val="22"/>
              </w:rPr>
              <w:t>La réponse à des questions destinées à vérifier les capacités de compréhension du candidat et son aptitude à retranscrire et ordonner les idées principales du texte,</w:t>
            </w:r>
          </w:p>
          <w:p w14:paraId="21F1A270" w14:textId="77777777" w:rsidR="0045594F" w:rsidRPr="000A66C1" w:rsidRDefault="0045594F" w:rsidP="0045594F">
            <w:pPr>
              <w:pStyle w:val="Paragraphedeliste"/>
              <w:ind w:left="1065"/>
              <w:rPr>
                <w:rFonts w:ascii="Tahoma" w:hAnsi="Tahoma" w:cs="Tahoma"/>
                <w:sz w:val="22"/>
                <w:szCs w:val="22"/>
              </w:rPr>
            </w:pPr>
          </w:p>
          <w:p w14:paraId="4DF16AFE" w14:textId="77777777" w:rsidR="0045594F" w:rsidRPr="000A66C1" w:rsidRDefault="0045594F" w:rsidP="007D3195">
            <w:pPr>
              <w:pStyle w:val="Paragraphedeliste"/>
              <w:numPr>
                <w:ilvl w:val="0"/>
                <w:numId w:val="3"/>
              </w:numPr>
              <w:rPr>
                <w:rFonts w:ascii="Tahoma" w:hAnsi="Tahoma" w:cs="Tahoma"/>
                <w:sz w:val="22"/>
                <w:szCs w:val="22"/>
              </w:rPr>
            </w:pPr>
            <w:r w:rsidRPr="000A66C1">
              <w:rPr>
                <w:rFonts w:ascii="Tahoma" w:hAnsi="Tahoma" w:cs="Tahoma"/>
                <w:sz w:val="22"/>
                <w:szCs w:val="22"/>
              </w:rPr>
              <w:t>Des exercices destinés à évaluer les capacités du candidat en vocabulaire, orthographe et grammaire.</w:t>
            </w:r>
          </w:p>
          <w:p w14:paraId="41A276FA" w14:textId="35562544" w:rsidR="0045594F" w:rsidRDefault="0045594F" w:rsidP="0045594F">
            <w:pPr>
              <w:pStyle w:val="Paragraphedeliste"/>
              <w:rPr>
                <w:rFonts w:ascii="Tahoma" w:hAnsi="Tahoma" w:cs="Tahoma"/>
                <w:color w:val="79193B"/>
                <w:sz w:val="22"/>
                <w:szCs w:val="22"/>
              </w:rPr>
            </w:pPr>
          </w:p>
          <w:p w14:paraId="44E05EEB" w14:textId="77777777" w:rsidR="002E1F2F" w:rsidRPr="002E1F2F" w:rsidRDefault="002E1F2F" w:rsidP="0045594F">
            <w:pPr>
              <w:pStyle w:val="Paragraphedeliste"/>
              <w:rPr>
                <w:rFonts w:ascii="Tahoma" w:hAnsi="Tahoma" w:cs="Tahoma"/>
                <w:color w:val="79193B"/>
                <w:sz w:val="16"/>
                <w:szCs w:val="16"/>
              </w:rPr>
            </w:pPr>
          </w:p>
          <w:p w14:paraId="10BB3375" w14:textId="77777777" w:rsidR="0045594F" w:rsidRPr="000A66C1" w:rsidRDefault="00B741E7" w:rsidP="0045594F">
            <w:pPr>
              <w:pStyle w:val="Paragraphedeliste"/>
              <w:ind w:left="34"/>
              <w:rPr>
                <w:rFonts w:ascii="Tahoma" w:hAnsi="Tahoma" w:cs="Tahoma"/>
                <w:sz w:val="22"/>
                <w:szCs w:val="22"/>
              </w:rPr>
            </w:pPr>
            <w:r w:rsidRPr="00FC5446">
              <w:rPr>
                <w:rFonts w:ascii="Tahoma" w:hAnsi="Tahoma" w:cs="Tahoma"/>
                <w:b/>
                <w:bCs/>
                <w:sz w:val="22"/>
                <w:szCs w:val="22"/>
              </w:rPr>
              <w:t>L’établissement d’un tableau numérique</w:t>
            </w:r>
            <w:r w:rsidRPr="00FC5446">
              <w:rPr>
                <w:rFonts w:ascii="Tahoma" w:hAnsi="Tahoma" w:cs="Tahoma"/>
                <w:sz w:val="22"/>
                <w:szCs w:val="22"/>
              </w:rPr>
              <w:t xml:space="preserve"> </w:t>
            </w:r>
            <w:r w:rsidRPr="000A66C1">
              <w:rPr>
                <w:rFonts w:ascii="Tahoma" w:hAnsi="Tahoma" w:cs="Tahoma"/>
                <w:sz w:val="22"/>
                <w:szCs w:val="22"/>
              </w:rPr>
              <w:t>d’après des éléments fournis aux candidats</w:t>
            </w:r>
          </w:p>
          <w:p w14:paraId="78B1D2C9" w14:textId="77777777" w:rsidR="004E179E" w:rsidRPr="000A66C1" w:rsidRDefault="004E179E" w:rsidP="0045594F">
            <w:pPr>
              <w:ind w:right="73"/>
              <w:rPr>
                <w:rFonts w:ascii="Tahoma" w:hAnsi="Tahoma" w:cs="Tahoma"/>
                <w:sz w:val="22"/>
                <w:szCs w:val="22"/>
              </w:rPr>
            </w:pPr>
          </w:p>
        </w:tc>
        <w:tc>
          <w:tcPr>
            <w:tcW w:w="1829" w:type="dxa"/>
          </w:tcPr>
          <w:p w14:paraId="58F06D91" w14:textId="77777777" w:rsidR="001520EC" w:rsidRPr="000A66C1" w:rsidRDefault="001520EC" w:rsidP="001520EC">
            <w:pPr>
              <w:jc w:val="center"/>
              <w:rPr>
                <w:rFonts w:ascii="Tahoma" w:hAnsi="Tahoma" w:cs="Tahoma"/>
                <w:sz w:val="22"/>
                <w:szCs w:val="22"/>
              </w:rPr>
            </w:pPr>
          </w:p>
          <w:p w14:paraId="1AA839F5" w14:textId="77777777" w:rsidR="00A80C2E" w:rsidRPr="000A66C1" w:rsidRDefault="00A80C2E" w:rsidP="001520EC">
            <w:pPr>
              <w:jc w:val="center"/>
              <w:rPr>
                <w:rFonts w:ascii="Tahoma" w:hAnsi="Tahoma" w:cs="Tahoma"/>
                <w:sz w:val="22"/>
                <w:szCs w:val="22"/>
              </w:rPr>
            </w:pPr>
          </w:p>
          <w:p w14:paraId="42C41D28" w14:textId="77777777" w:rsidR="00B741E7" w:rsidRPr="000A66C1" w:rsidRDefault="00B741E7" w:rsidP="001520EC">
            <w:pPr>
              <w:jc w:val="center"/>
              <w:rPr>
                <w:rFonts w:ascii="Tahoma" w:hAnsi="Tahoma" w:cs="Tahoma"/>
                <w:sz w:val="22"/>
                <w:szCs w:val="22"/>
              </w:rPr>
            </w:pPr>
          </w:p>
          <w:p w14:paraId="789F675D" w14:textId="77777777" w:rsidR="00B741E7" w:rsidRPr="000A66C1" w:rsidRDefault="00B741E7" w:rsidP="001520EC">
            <w:pPr>
              <w:jc w:val="center"/>
              <w:rPr>
                <w:rFonts w:ascii="Tahoma" w:hAnsi="Tahoma" w:cs="Tahoma"/>
                <w:sz w:val="22"/>
                <w:szCs w:val="22"/>
              </w:rPr>
            </w:pPr>
          </w:p>
          <w:p w14:paraId="164D40D7" w14:textId="77777777" w:rsidR="00B741E7" w:rsidRPr="000A66C1" w:rsidRDefault="00B741E7" w:rsidP="001520EC">
            <w:pPr>
              <w:jc w:val="center"/>
              <w:rPr>
                <w:rFonts w:ascii="Tahoma" w:hAnsi="Tahoma" w:cs="Tahoma"/>
                <w:sz w:val="22"/>
                <w:szCs w:val="22"/>
              </w:rPr>
            </w:pPr>
          </w:p>
          <w:p w14:paraId="2CBD3ADE" w14:textId="77777777" w:rsidR="00B741E7" w:rsidRPr="000A66C1" w:rsidRDefault="00B741E7" w:rsidP="001520EC">
            <w:pPr>
              <w:jc w:val="center"/>
              <w:rPr>
                <w:rFonts w:ascii="Tahoma" w:hAnsi="Tahoma" w:cs="Tahoma"/>
                <w:sz w:val="22"/>
                <w:szCs w:val="22"/>
              </w:rPr>
            </w:pPr>
          </w:p>
          <w:p w14:paraId="72882A6A" w14:textId="77777777" w:rsidR="00B741E7" w:rsidRPr="000A66C1" w:rsidRDefault="004E57C5" w:rsidP="001520EC">
            <w:pPr>
              <w:jc w:val="center"/>
              <w:rPr>
                <w:rFonts w:ascii="Tahoma" w:hAnsi="Tahoma" w:cs="Tahoma"/>
                <w:sz w:val="22"/>
                <w:szCs w:val="22"/>
              </w:rPr>
            </w:pPr>
            <w:r w:rsidRPr="000A66C1">
              <w:rPr>
                <w:rFonts w:ascii="Tahoma" w:hAnsi="Tahoma" w:cs="Tahoma"/>
                <w:sz w:val="22"/>
                <w:szCs w:val="22"/>
              </w:rPr>
              <w:t>1 heure 30</w:t>
            </w:r>
          </w:p>
          <w:p w14:paraId="6CD0278E" w14:textId="77777777" w:rsidR="00B741E7" w:rsidRPr="000A66C1" w:rsidRDefault="00B741E7" w:rsidP="001520EC">
            <w:pPr>
              <w:jc w:val="center"/>
              <w:rPr>
                <w:rFonts w:ascii="Tahoma" w:hAnsi="Tahoma" w:cs="Tahoma"/>
                <w:sz w:val="22"/>
                <w:szCs w:val="22"/>
              </w:rPr>
            </w:pPr>
          </w:p>
          <w:p w14:paraId="088A66F4" w14:textId="77777777" w:rsidR="00B741E7" w:rsidRPr="000A66C1" w:rsidRDefault="00B741E7" w:rsidP="001520EC">
            <w:pPr>
              <w:jc w:val="center"/>
              <w:rPr>
                <w:rFonts w:ascii="Tahoma" w:hAnsi="Tahoma" w:cs="Tahoma"/>
                <w:sz w:val="22"/>
                <w:szCs w:val="22"/>
              </w:rPr>
            </w:pPr>
          </w:p>
          <w:p w14:paraId="409C5590" w14:textId="77777777" w:rsidR="00B741E7" w:rsidRPr="000A66C1" w:rsidRDefault="00B741E7" w:rsidP="001520EC">
            <w:pPr>
              <w:jc w:val="center"/>
              <w:rPr>
                <w:rFonts w:ascii="Tahoma" w:hAnsi="Tahoma" w:cs="Tahoma"/>
                <w:sz w:val="22"/>
                <w:szCs w:val="22"/>
              </w:rPr>
            </w:pPr>
          </w:p>
          <w:p w14:paraId="488B549F" w14:textId="77777777" w:rsidR="00B741E7" w:rsidRPr="000A66C1" w:rsidRDefault="00B741E7" w:rsidP="001520EC">
            <w:pPr>
              <w:jc w:val="center"/>
              <w:rPr>
                <w:rFonts w:ascii="Tahoma" w:hAnsi="Tahoma" w:cs="Tahoma"/>
                <w:sz w:val="22"/>
                <w:szCs w:val="22"/>
              </w:rPr>
            </w:pPr>
          </w:p>
          <w:p w14:paraId="243A3367" w14:textId="77777777" w:rsidR="00B741E7" w:rsidRPr="000A66C1" w:rsidRDefault="00B741E7" w:rsidP="001520EC">
            <w:pPr>
              <w:jc w:val="center"/>
              <w:rPr>
                <w:rFonts w:ascii="Tahoma" w:hAnsi="Tahoma" w:cs="Tahoma"/>
                <w:sz w:val="22"/>
                <w:szCs w:val="22"/>
              </w:rPr>
            </w:pPr>
          </w:p>
          <w:p w14:paraId="67D2AF83" w14:textId="77777777" w:rsidR="00B741E7" w:rsidRPr="000A66C1" w:rsidRDefault="00B741E7" w:rsidP="001520EC">
            <w:pPr>
              <w:jc w:val="center"/>
              <w:rPr>
                <w:rFonts w:ascii="Tahoma" w:hAnsi="Tahoma" w:cs="Tahoma"/>
                <w:sz w:val="22"/>
                <w:szCs w:val="22"/>
              </w:rPr>
            </w:pPr>
            <w:r w:rsidRPr="000A66C1">
              <w:rPr>
                <w:rFonts w:ascii="Tahoma" w:hAnsi="Tahoma" w:cs="Tahoma"/>
                <w:sz w:val="22"/>
                <w:szCs w:val="22"/>
              </w:rPr>
              <w:t>1heure</w:t>
            </w:r>
          </w:p>
        </w:tc>
        <w:tc>
          <w:tcPr>
            <w:tcW w:w="1768" w:type="dxa"/>
          </w:tcPr>
          <w:p w14:paraId="18A41E2B" w14:textId="77777777" w:rsidR="001520EC" w:rsidRPr="000A66C1" w:rsidRDefault="001520EC" w:rsidP="001520EC">
            <w:pPr>
              <w:jc w:val="center"/>
              <w:rPr>
                <w:rFonts w:ascii="Tahoma" w:hAnsi="Tahoma" w:cs="Tahoma"/>
                <w:sz w:val="22"/>
                <w:szCs w:val="22"/>
              </w:rPr>
            </w:pPr>
          </w:p>
          <w:p w14:paraId="6B260879" w14:textId="77777777" w:rsidR="00B741E7" w:rsidRPr="000A66C1" w:rsidRDefault="00B741E7" w:rsidP="001520EC">
            <w:pPr>
              <w:jc w:val="center"/>
              <w:rPr>
                <w:rFonts w:ascii="Tahoma" w:hAnsi="Tahoma" w:cs="Tahoma"/>
                <w:sz w:val="22"/>
                <w:szCs w:val="22"/>
              </w:rPr>
            </w:pPr>
          </w:p>
          <w:p w14:paraId="2D1FF448" w14:textId="77777777" w:rsidR="00B741E7" w:rsidRPr="000A66C1" w:rsidRDefault="00B741E7" w:rsidP="001520EC">
            <w:pPr>
              <w:jc w:val="center"/>
              <w:rPr>
                <w:rFonts w:ascii="Tahoma" w:hAnsi="Tahoma" w:cs="Tahoma"/>
                <w:sz w:val="22"/>
                <w:szCs w:val="22"/>
              </w:rPr>
            </w:pPr>
          </w:p>
          <w:p w14:paraId="3DEB3E68" w14:textId="77777777" w:rsidR="00B741E7" w:rsidRPr="000A66C1" w:rsidRDefault="00B741E7" w:rsidP="001520EC">
            <w:pPr>
              <w:jc w:val="center"/>
              <w:rPr>
                <w:rFonts w:ascii="Tahoma" w:hAnsi="Tahoma" w:cs="Tahoma"/>
                <w:sz w:val="22"/>
                <w:szCs w:val="22"/>
              </w:rPr>
            </w:pPr>
          </w:p>
          <w:p w14:paraId="04C5E3DE" w14:textId="016852F6" w:rsidR="00B741E7" w:rsidRDefault="00B741E7" w:rsidP="001520EC">
            <w:pPr>
              <w:jc w:val="center"/>
              <w:rPr>
                <w:rFonts w:ascii="Tahoma" w:hAnsi="Tahoma" w:cs="Tahoma"/>
                <w:sz w:val="22"/>
                <w:szCs w:val="22"/>
              </w:rPr>
            </w:pPr>
          </w:p>
          <w:p w14:paraId="1A435E24" w14:textId="77777777" w:rsidR="0066202D" w:rsidRPr="000A66C1" w:rsidRDefault="0066202D" w:rsidP="001520EC">
            <w:pPr>
              <w:jc w:val="center"/>
              <w:rPr>
                <w:rFonts w:ascii="Tahoma" w:hAnsi="Tahoma" w:cs="Tahoma"/>
                <w:sz w:val="22"/>
                <w:szCs w:val="22"/>
              </w:rPr>
            </w:pPr>
          </w:p>
          <w:p w14:paraId="36C36516" w14:textId="77777777" w:rsidR="004E57C5" w:rsidRPr="000A66C1" w:rsidRDefault="004E57C5" w:rsidP="004E57C5">
            <w:pPr>
              <w:jc w:val="center"/>
              <w:rPr>
                <w:rFonts w:ascii="Tahoma" w:hAnsi="Tahoma" w:cs="Tahoma"/>
                <w:sz w:val="22"/>
                <w:szCs w:val="22"/>
              </w:rPr>
            </w:pPr>
            <w:r w:rsidRPr="000A66C1">
              <w:rPr>
                <w:rFonts w:ascii="Tahoma" w:hAnsi="Tahoma" w:cs="Tahoma"/>
                <w:sz w:val="22"/>
                <w:szCs w:val="22"/>
              </w:rPr>
              <w:t>3</w:t>
            </w:r>
          </w:p>
          <w:p w14:paraId="0109C1A1" w14:textId="77777777" w:rsidR="00B741E7" w:rsidRPr="000A66C1" w:rsidRDefault="00B741E7" w:rsidP="001520EC">
            <w:pPr>
              <w:jc w:val="center"/>
              <w:rPr>
                <w:rFonts w:ascii="Tahoma" w:hAnsi="Tahoma" w:cs="Tahoma"/>
                <w:sz w:val="22"/>
                <w:szCs w:val="22"/>
              </w:rPr>
            </w:pPr>
          </w:p>
          <w:p w14:paraId="6E55FFA6" w14:textId="77777777" w:rsidR="00B741E7" w:rsidRPr="000A66C1" w:rsidRDefault="00B741E7" w:rsidP="001520EC">
            <w:pPr>
              <w:jc w:val="center"/>
              <w:rPr>
                <w:rFonts w:ascii="Tahoma" w:hAnsi="Tahoma" w:cs="Tahoma"/>
                <w:sz w:val="22"/>
                <w:szCs w:val="22"/>
              </w:rPr>
            </w:pPr>
          </w:p>
          <w:p w14:paraId="743D6C0E" w14:textId="77777777" w:rsidR="00B741E7" w:rsidRPr="000A66C1" w:rsidRDefault="00B741E7" w:rsidP="001520EC">
            <w:pPr>
              <w:jc w:val="center"/>
              <w:rPr>
                <w:rFonts w:ascii="Tahoma" w:hAnsi="Tahoma" w:cs="Tahoma"/>
                <w:sz w:val="22"/>
                <w:szCs w:val="22"/>
              </w:rPr>
            </w:pPr>
          </w:p>
          <w:p w14:paraId="736737EA" w14:textId="77777777" w:rsidR="00B741E7" w:rsidRPr="000A66C1" w:rsidRDefault="00B741E7" w:rsidP="001520EC">
            <w:pPr>
              <w:jc w:val="center"/>
              <w:rPr>
                <w:rFonts w:ascii="Tahoma" w:hAnsi="Tahoma" w:cs="Tahoma"/>
                <w:sz w:val="22"/>
                <w:szCs w:val="22"/>
              </w:rPr>
            </w:pPr>
          </w:p>
          <w:p w14:paraId="59D8FC53" w14:textId="77777777" w:rsidR="00B741E7" w:rsidRPr="000A66C1" w:rsidRDefault="00B741E7" w:rsidP="001520EC">
            <w:pPr>
              <w:jc w:val="center"/>
              <w:rPr>
                <w:rFonts w:ascii="Tahoma" w:hAnsi="Tahoma" w:cs="Tahoma"/>
                <w:sz w:val="22"/>
                <w:szCs w:val="22"/>
              </w:rPr>
            </w:pPr>
          </w:p>
          <w:p w14:paraId="77403052" w14:textId="77777777" w:rsidR="00B741E7" w:rsidRPr="000A66C1" w:rsidRDefault="00B741E7" w:rsidP="001520EC">
            <w:pPr>
              <w:jc w:val="center"/>
              <w:rPr>
                <w:rFonts w:ascii="Tahoma" w:hAnsi="Tahoma" w:cs="Tahoma"/>
                <w:sz w:val="22"/>
                <w:szCs w:val="22"/>
              </w:rPr>
            </w:pPr>
            <w:r w:rsidRPr="000A66C1">
              <w:rPr>
                <w:rFonts w:ascii="Tahoma" w:hAnsi="Tahoma" w:cs="Tahoma"/>
                <w:sz w:val="22"/>
                <w:szCs w:val="22"/>
              </w:rPr>
              <w:t>3</w:t>
            </w:r>
          </w:p>
        </w:tc>
      </w:tr>
    </w:tbl>
    <w:p w14:paraId="68513B06" w14:textId="58F1DFD4" w:rsidR="00180D1B" w:rsidRDefault="00180D1B" w:rsidP="003E707C">
      <w:pPr>
        <w:jc w:val="both"/>
        <w:rPr>
          <w:rFonts w:ascii="Tahoma" w:hAnsi="Tahoma" w:cs="Tahoma"/>
          <w:sz w:val="16"/>
          <w:szCs w:val="16"/>
        </w:rPr>
      </w:pPr>
    </w:p>
    <w:p w14:paraId="514F2436" w14:textId="77777777" w:rsidR="0059096D" w:rsidRDefault="0059096D" w:rsidP="00EB34FA">
      <w:pPr>
        <w:spacing w:before="60" w:after="60"/>
        <w:ind w:left="72"/>
        <w:jc w:val="both"/>
        <w:rPr>
          <w:rFonts w:ascii="Tahoma" w:hAnsi="Tahoma" w:cs="Tahoma"/>
          <w:b/>
          <w:bCs/>
          <w:color w:val="9D1550"/>
          <w:sz w:val="20"/>
          <w:szCs w:val="20"/>
        </w:rPr>
      </w:pPr>
    </w:p>
    <w:p w14:paraId="2A300BDB" w14:textId="0558924A" w:rsidR="00036D1E" w:rsidRDefault="0059096D" w:rsidP="0059096D">
      <w:pPr>
        <w:rPr>
          <w:rFonts w:ascii="Tahoma" w:hAnsi="Tahoma" w:cs="Tahoma"/>
          <w:b/>
          <w:bCs/>
          <w:sz w:val="22"/>
          <w:szCs w:val="22"/>
        </w:rPr>
      </w:pPr>
      <w:bookmarkStart w:id="63" w:name="_Hlk47086676"/>
      <w:bookmarkStart w:id="64" w:name="_Hlk47089247"/>
      <w:bookmarkStart w:id="65" w:name="_Hlk47088656"/>
      <w:bookmarkStart w:id="66" w:name="_Hlk47093967"/>
      <w:r w:rsidRPr="00EB34FA">
        <w:rPr>
          <w:rFonts w:ascii="Tahoma" w:hAnsi="Tahoma" w:cs="Tahoma"/>
          <w:b/>
          <w:bCs/>
          <w:sz w:val="22"/>
          <w:szCs w:val="22"/>
        </w:rPr>
        <w:t xml:space="preserve">Le jury est souverain, </w:t>
      </w:r>
      <w:r w:rsidR="00036D1E">
        <w:rPr>
          <w:rFonts w:ascii="Tahoma" w:hAnsi="Tahoma" w:cs="Tahoma"/>
          <w:b/>
          <w:bCs/>
          <w:sz w:val="22"/>
          <w:szCs w:val="22"/>
        </w:rPr>
        <w:t xml:space="preserve">c’est lui qui décide du seuil de notation </w:t>
      </w:r>
      <w:r w:rsidR="005B3BF6">
        <w:rPr>
          <w:rFonts w:ascii="Tahoma" w:hAnsi="Tahoma" w:cs="Tahoma"/>
          <w:b/>
          <w:bCs/>
          <w:sz w:val="22"/>
          <w:szCs w:val="22"/>
        </w:rPr>
        <w:t>des</w:t>
      </w:r>
      <w:r w:rsidR="00036D1E">
        <w:rPr>
          <w:rFonts w:ascii="Tahoma" w:hAnsi="Tahoma" w:cs="Tahoma"/>
          <w:b/>
          <w:bCs/>
          <w:sz w:val="22"/>
          <w:szCs w:val="22"/>
        </w:rPr>
        <w:t xml:space="preserve"> différentes épreuves.</w:t>
      </w:r>
    </w:p>
    <w:p w14:paraId="398A9E0F" w14:textId="0B83040C" w:rsidR="0059096D" w:rsidRPr="00EB34FA" w:rsidRDefault="00036D1E" w:rsidP="0059096D">
      <w:pPr>
        <w:rPr>
          <w:rFonts w:ascii="Tahoma" w:hAnsi="Tahoma" w:cs="Tahoma"/>
          <w:b/>
          <w:bCs/>
          <w:sz w:val="22"/>
          <w:szCs w:val="22"/>
        </w:rPr>
      </w:pPr>
      <w:r>
        <w:rPr>
          <w:rFonts w:ascii="Tahoma" w:hAnsi="Tahoma" w:cs="Tahoma"/>
          <w:b/>
          <w:bCs/>
          <w:sz w:val="22"/>
          <w:szCs w:val="22"/>
        </w:rPr>
        <w:t>L</w:t>
      </w:r>
      <w:r w:rsidR="0059096D" w:rsidRPr="00EB34FA">
        <w:rPr>
          <w:rFonts w:ascii="Tahoma" w:hAnsi="Tahoma" w:cs="Tahoma"/>
          <w:b/>
          <w:bCs/>
          <w:sz w:val="22"/>
          <w:szCs w:val="22"/>
        </w:rPr>
        <w:t>es épreuves écrites sont anonymes et font l’objet d’une double correction.</w:t>
      </w:r>
    </w:p>
    <w:bookmarkEnd w:id="63"/>
    <w:p w14:paraId="15DE6EA8" w14:textId="77777777" w:rsidR="0059096D" w:rsidRPr="00EB34FA" w:rsidRDefault="0059096D" w:rsidP="0059096D">
      <w:pPr>
        <w:jc w:val="both"/>
        <w:rPr>
          <w:rFonts w:ascii="Tahoma" w:hAnsi="Tahoma" w:cs="Tahoma"/>
          <w:sz w:val="22"/>
          <w:szCs w:val="22"/>
        </w:rPr>
      </w:pPr>
    </w:p>
    <w:bookmarkEnd w:id="64"/>
    <w:bookmarkEnd w:id="65"/>
    <w:bookmarkEnd w:id="66"/>
    <w:p w14:paraId="24756E93" w14:textId="3164F8BA" w:rsidR="0059096D" w:rsidRDefault="0059096D" w:rsidP="00EB34FA">
      <w:pPr>
        <w:spacing w:before="60" w:after="60"/>
        <w:ind w:left="72"/>
        <w:jc w:val="both"/>
        <w:rPr>
          <w:rFonts w:ascii="Tahoma" w:hAnsi="Tahoma" w:cs="Tahoma"/>
          <w:b/>
          <w:bCs/>
          <w:color w:val="9D1550"/>
          <w:sz w:val="20"/>
          <w:szCs w:val="20"/>
        </w:rPr>
      </w:pPr>
    </w:p>
    <w:p w14:paraId="09A6BF6E" w14:textId="5D0A99DA" w:rsidR="00E36CB1" w:rsidRDefault="00E36CB1" w:rsidP="00EB34FA">
      <w:pPr>
        <w:spacing w:before="60" w:after="60"/>
        <w:ind w:left="72"/>
        <w:jc w:val="both"/>
        <w:rPr>
          <w:rFonts w:ascii="Tahoma" w:hAnsi="Tahoma" w:cs="Tahoma"/>
          <w:b/>
          <w:bCs/>
          <w:color w:val="9D1550"/>
          <w:sz w:val="20"/>
          <w:szCs w:val="20"/>
        </w:rPr>
      </w:pPr>
    </w:p>
    <w:p w14:paraId="7ABD378E" w14:textId="6D1435AA" w:rsidR="00E36CB1" w:rsidRDefault="00E36CB1" w:rsidP="00EB34FA">
      <w:pPr>
        <w:spacing w:before="60" w:after="60"/>
        <w:ind w:left="72"/>
        <w:jc w:val="both"/>
        <w:rPr>
          <w:rFonts w:ascii="Tahoma" w:hAnsi="Tahoma" w:cs="Tahoma"/>
          <w:b/>
          <w:bCs/>
          <w:color w:val="9D1550"/>
          <w:sz w:val="20"/>
          <w:szCs w:val="20"/>
        </w:rPr>
      </w:pPr>
    </w:p>
    <w:p w14:paraId="3B5BA66E" w14:textId="3062A4BD" w:rsidR="00E36CB1" w:rsidRDefault="00E36CB1" w:rsidP="00EB34FA">
      <w:pPr>
        <w:spacing w:before="60" w:after="60"/>
        <w:ind w:left="72"/>
        <w:jc w:val="both"/>
        <w:rPr>
          <w:rFonts w:ascii="Tahoma" w:hAnsi="Tahoma" w:cs="Tahoma"/>
          <w:b/>
          <w:bCs/>
          <w:color w:val="9D1550"/>
          <w:sz w:val="20"/>
          <w:szCs w:val="20"/>
        </w:rPr>
      </w:pPr>
    </w:p>
    <w:p w14:paraId="5356B8B5" w14:textId="0FC26904" w:rsidR="00E36CB1" w:rsidRDefault="00E36CB1" w:rsidP="00EB34FA">
      <w:pPr>
        <w:spacing w:before="60" w:after="60"/>
        <w:ind w:left="72"/>
        <w:jc w:val="both"/>
        <w:rPr>
          <w:rFonts w:ascii="Tahoma" w:hAnsi="Tahoma" w:cs="Tahoma"/>
          <w:b/>
          <w:bCs/>
          <w:color w:val="9D1550"/>
          <w:sz w:val="20"/>
          <w:szCs w:val="20"/>
        </w:rPr>
      </w:pPr>
    </w:p>
    <w:p w14:paraId="304378D3" w14:textId="371737E7" w:rsidR="00E36CB1" w:rsidRDefault="00E36CB1" w:rsidP="00EB34FA">
      <w:pPr>
        <w:spacing w:before="60" w:after="60"/>
        <w:ind w:left="72"/>
        <w:jc w:val="both"/>
        <w:rPr>
          <w:rFonts w:ascii="Tahoma" w:hAnsi="Tahoma" w:cs="Tahoma"/>
          <w:b/>
          <w:bCs/>
          <w:color w:val="9D1550"/>
          <w:sz w:val="20"/>
          <w:szCs w:val="20"/>
        </w:rPr>
      </w:pPr>
    </w:p>
    <w:p w14:paraId="10C879F4" w14:textId="2E431CEE" w:rsidR="00E36CB1" w:rsidRDefault="00E36CB1" w:rsidP="00EB34FA">
      <w:pPr>
        <w:spacing w:before="60" w:after="60"/>
        <w:ind w:left="72"/>
        <w:jc w:val="both"/>
        <w:rPr>
          <w:rFonts w:ascii="Tahoma" w:hAnsi="Tahoma" w:cs="Tahoma"/>
          <w:b/>
          <w:bCs/>
          <w:color w:val="9D1550"/>
          <w:sz w:val="20"/>
          <w:szCs w:val="20"/>
        </w:rPr>
      </w:pPr>
    </w:p>
    <w:p w14:paraId="5FB9B060" w14:textId="354D2575" w:rsidR="00E36CB1" w:rsidRDefault="00E36CB1" w:rsidP="00EB34FA">
      <w:pPr>
        <w:spacing w:before="60" w:after="60"/>
        <w:ind w:left="72"/>
        <w:jc w:val="both"/>
        <w:rPr>
          <w:rFonts w:ascii="Tahoma" w:hAnsi="Tahoma" w:cs="Tahoma"/>
          <w:b/>
          <w:bCs/>
          <w:color w:val="9D1550"/>
          <w:sz w:val="20"/>
          <w:szCs w:val="20"/>
        </w:rPr>
      </w:pPr>
    </w:p>
    <w:p w14:paraId="6BA2CFAB" w14:textId="5567A241" w:rsidR="00E36CB1" w:rsidRDefault="00E36CB1" w:rsidP="00EB34FA">
      <w:pPr>
        <w:spacing w:before="60" w:after="60"/>
        <w:ind w:left="72"/>
        <w:jc w:val="both"/>
        <w:rPr>
          <w:rFonts w:ascii="Tahoma" w:hAnsi="Tahoma" w:cs="Tahoma"/>
          <w:b/>
          <w:bCs/>
          <w:color w:val="9D1550"/>
          <w:sz w:val="20"/>
          <w:szCs w:val="20"/>
        </w:rPr>
      </w:pPr>
    </w:p>
    <w:p w14:paraId="03C8725B" w14:textId="1BE9D54D" w:rsidR="00E36CB1" w:rsidRDefault="00E36CB1" w:rsidP="00EB34FA">
      <w:pPr>
        <w:spacing w:before="60" w:after="60"/>
        <w:ind w:left="72"/>
        <w:jc w:val="both"/>
        <w:rPr>
          <w:rFonts w:ascii="Tahoma" w:hAnsi="Tahoma" w:cs="Tahoma"/>
          <w:b/>
          <w:bCs/>
          <w:color w:val="9D1550"/>
          <w:sz w:val="20"/>
          <w:szCs w:val="20"/>
        </w:rPr>
      </w:pPr>
    </w:p>
    <w:p w14:paraId="74A8B2D3" w14:textId="572622BD" w:rsidR="00E36CB1" w:rsidRDefault="00E36CB1" w:rsidP="00EB34FA">
      <w:pPr>
        <w:spacing w:before="60" w:after="60"/>
        <w:ind w:left="72"/>
        <w:jc w:val="both"/>
        <w:rPr>
          <w:rFonts w:ascii="Tahoma" w:hAnsi="Tahoma" w:cs="Tahoma"/>
          <w:b/>
          <w:bCs/>
          <w:color w:val="9D1550"/>
          <w:sz w:val="20"/>
          <w:szCs w:val="20"/>
        </w:rPr>
      </w:pPr>
    </w:p>
    <w:p w14:paraId="6D0F97BB" w14:textId="6A9EEABC" w:rsidR="00E36CB1" w:rsidRDefault="00E36CB1" w:rsidP="00EB34FA">
      <w:pPr>
        <w:spacing w:before="60" w:after="60"/>
        <w:ind w:left="72"/>
        <w:jc w:val="both"/>
        <w:rPr>
          <w:rFonts w:ascii="Tahoma" w:hAnsi="Tahoma" w:cs="Tahoma"/>
          <w:b/>
          <w:bCs/>
          <w:color w:val="9D1550"/>
          <w:sz w:val="20"/>
          <w:szCs w:val="20"/>
        </w:rPr>
      </w:pPr>
    </w:p>
    <w:p w14:paraId="6DA01C10" w14:textId="46CD1238" w:rsidR="00E36CB1" w:rsidRDefault="00E36CB1" w:rsidP="00EB34FA">
      <w:pPr>
        <w:spacing w:before="60" w:after="60"/>
        <w:ind w:left="72"/>
        <w:jc w:val="both"/>
        <w:rPr>
          <w:rFonts w:ascii="Tahoma" w:hAnsi="Tahoma" w:cs="Tahoma"/>
          <w:b/>
          <w:bCs/>
          <w:color w:val="9D1550"/>
          <w:sz w:val="20"/>
          <w:szCs w:val="20"/>
        </w:rPr>
      </w:pPr>
    </w:p>
    <w:p w14:paraId="4440D06D" w14:textId="655D52D2" w:rsidR="00E36CB1" w:rsidRDefault="00E36CB1" w:rsidP="00EB34FA">
      <w:pPr>
        <w:spacing w:before="60" w:after="60"/>
        <w:ind w:left="72"/>
        <w:jc w:val="both"/>
        <w:rPr>
          <w:rFonts w:ascii="Tahoma" w:hAnsi="Tahoma" w:cs="Tahoma"/>
          <w:b/>
          <w:bCs/>
          <w:color w:val="9D1550"/>
          <w:sz w:val="20"/>
          <w:szCs w:val="20"/>
        </w:rPr>
      </w:pPr>
    </w:p>
    <w:p w14:paraId="483F30A9" w14:textId="504367CD" w:rsidR="00E36CB1" w:rsidRDefault="00E36CB1" w:rsidP="00EB34FA">
      <w:pPr>
        <w:spacing w:before="60" w:after="60"/>
        <w:ind w:left="72"/>
        <w:jc w:val="both"/>
        <w:rPr>
          <w:rFonts w:ascii="Tahoma" w:hAnsi="Tahoma" w:cs="Tahoma"/>
          <w:b/>
          <w:bCs/>
          <w:color w:val="9D1550"/>
          <w:sz w:val="20"/>
          <w:szCs w:val="20"/>
        </w:rPr>
      </w:pPr>
    </w:p>
    <w:p w14:paraId="7AC4FE8E" w14:textId="355695F2" w:rsidR="00EB34FA" w:rsidRPr="00EB34FA" w:rsidRDefault="00EB34FA" w:rsidP="00EB34FA">
      <w:pPr>
        <w:spacing w:before="60" w:after="60"/>
        <w:ind w:left="72"/>
        <w:jc w:val="both"/>
        <w:rPr>
          <w:rFonts w:ascii="Tahoma" w:hAnsi="Tahoma" w:cs="Tahoma"/>
          <w:b/>
          <w:bCs/>
          <w:color w:val="9D1550"/>
          <w:sz w:val="20"/>
          <w:szCs w:val="20"/>
        </w:rPr>
      </w:pPr>
      <w:bookmarkStart w:id="67" w:name="_Hlk47089284"/>
      <w:r>
        <w:rPr>
          <w:rFonts w:ascii="Tahoma" w:hAnsi="Tahoma" w:cs="Tahoma"/>
          <w:b/>
          <w:bCs/>
          <w:color w:val="9D1550"/>
          <w:sz w:val="20"/>
          <w:szCs w:val="20"/>
        </w:rPr>
        <w:t xml:space="preserve">** </w:t>
      </w:r>
      <w:r w:rsidRPr="00EB34FA">
        <w:rPr>
          <w:rFonts w:ascii="Tahoma" w:hAnsi="Tahoma" w:cs="Tahoma"/>
          <w:b/>
          <w:bCs/>
          <w:color w:val="9D1550"/>
          <w:sz w:val="20"/>
          <w:szCs w:val="20"/>
        </w:rPr>
        <w:t>Peuvent seuls être autorisés à se présenter aux épreuves d'admission les candidats déclarés admissibles par le jury</w:t>
      </w:r>
    </w:p>
    <w:bookmarkEnd w:id="67"/>
    <w:p w14:paraId="5156FD0F" w14:textId="77777777" w:rsidR="007D3195" w:rsidRPr="00FE7C38" w:rsidRDefault="007D3195" w:rsidP="003E707C">
      <w:pPr>
        <w:jc w:val="both"/>
        <w:rPr>
          <w:rFonts w:ascii="Tahoma" w:hAnsi="Tahoma" w:cs="Tahoma"/>
          <w:sz w:val="16"/>
          <w:szCs w:val="16"/>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1843"/>
        <w:gridCol w:w="1452"/>
      </w:tblGrid>
      <w:tr w:rsidR="00F53716" w:rsidRPr="000A66C1" w14:paraId="7C620AEA" w14:textId="77777777" w:rsidTr="00696628">
        <w:trPr>
          <w:trHeight w:val="516"/>
          <w:jc w:val="center"/>
        </w:trPr>
        <w:tc>
          <w:tcPr>
            <w:tcW w:w="10774" w:type="dxa"/>
            <w:gridSpan w:val="3"/>
            <w:shd w:val="clear" w:color="auto" w:fill="79193B"/>
          </w:tcPr>
          <w:p w14:paraId="3474B575" w14:textId="3AE82CA9" w:rsidR="00F53716" w:rsidRPr="00CD7EBC" w:rsidRDefault="00F53716" w:rsidP="00696628">
            <w:pPr>
              <w:spacing w:before="100"/>
              <w:jc w:val="center"/>
              <w:rPr>
                <w:rFonts w:ascii="Tahoma" w:hAnsi="Tahoma" w:cs="Tahoma"/>
                <w:b/>
                <w:bCs/>
                <w:color w:val="FFFFFF" w:themeColor="background1"/>
                <w:sz w:val="16"/>
                <w:szCs w:val="16"/>
              </w:rPr>
            </w:pPr>
            <w:r w:rsidRPr="00CD7EBC">
              <w:rPr>
                <w:rFonts w:ascii="Tahoma" w:hAnsi="Tahoma" w:cs="Tahoma"/>
                <w:b/>
                <w:bCs/>
                <w:color w:val="FFFFFF" w:themeColor="background1"/>
                <w:sz w:val="22"/>
                <w:szCs w:val="22"/>
              </w:rPr>
              <w:br w:type="page"/>
            </w:r>
            <w:r w:rsidRPr="00CD7EBC">
              <w:rPr>
                <w:rFonts w:ascii="Tahoma" w:hAnsi="Tahoma" w:cs="Tahoma"/>
                <w:b/>
                <w:bCs/>
                <w:color w:val="FFFFFF" w:themeColor="background1"/>
                <w:sz w:val="22"/>
                <w:szCs w:val="22"/>
              </w:rPr>
              <w:br w:type="page"/>
            </w:r>
            <w:r w:rsidR="000B5E41" w:rsidRPr="00CD7EBC">
              <w:rPr>
                <w:rFonts w:ascii="Tahoma" w:hAnsi="Tahoma" w:cs="Tahoma"/>
                <w:b/>
                <w:bCs/>
                <w:color w:val="FFFFFF" w:themeColor="background1"/>
                <w:sz w:val="22"/>
                <w:szCs w:val="22"/>
              </w:rPr>
              <w:t>É</w:t>
            </w:r>
            <w:r w:rsidRPr="00CD7EBC">
              <w:rPr>
                <w:rFonts w:ascii="Tahoma" w:hAnsi="Tahoma" w:cs="Tahoma"/>
                <w:b/>
                <w:bCs/>
                <w:color w:val="FFFFFF" w:themeColor="background1"/>
                <w:sz w:val="22"/>
                <w:szCs w:val="22"/>
              </w:rPr>
              <w:t>PREUVE</w:t>
            </w:r>
            <w:r w:rsidR="00EF473F" w:rsidRPr="00CD7EBC">
              <w:rPr>
                <w:rFonts w:ascii="Tahoma" w:hAnsi="Tahoma" w:cs="Tahoma"/>
                <w:b/>
                <w:bCs/>
                <w:color w:val="FFFFFF" w:themeColor="background1"/>
                <w:sz w:val="22"/>
                <w:szCs w:val="22"/>
              </w:rPr>
              <w:t>S</w:t>
            </w:r>
            <w:r w:rsidRPr="00CD7EBC">
              <w:rPr>
                <w:rFonts w:ascii="Tahoma" w:hAnsi="Tahoma" w:cs="Tahoma"/>
                <w:b/>
                <w:bCs/>
                <w:color w:val="FFFFFF" w:themeColor="background1"/>
                <w:sz w:val="22"/>
                <w:szCs w:val="22"/>
              </w:rPr>
              <w:t xml:space="preserve"> D’ADMISSION </w:t>
            </w:r>
          </w:p>
        </w:tc>
      </w:tr>
      <w:tr w:rsidR="000B5E41" w:rsidRPr="000A66C1" w14:paraId="4E6E295B" w14:textId="77777777" w:rsidTr="00696628">
        <w:trPr>
          <w:trHeight w:val="397"/>
          <w:jc w:val="center"/>
        </w:trPr>
        <w:tc>
          <w:tcPr>
            <w:tcW w:w="7479" w:type="dxa"/>
            <w:tcBorders>
              <w:bottom w:val="single" w:sz="4" w:space="0" w:color="auto"/>
            </w:tcBorders>
            <w:shd w:val="clear" w:color="auto" w:fill="79193B"/>
            <w:vAlign w:val="center"/>
          </w:tcPr>
          <w:p w14:paraId="5849A2CD" w14:textId="77777777" w:rsidR="00F53716" w:rsidRPr="00CD7EBC" w:rsidRDefault="00F53716" w:rsidP="00696628">
            <w:pPr>
              <w:jc w:val="center"/>
              <w:rPr>
                <w:rFonts w:ascii="Tahoma" w:hAnsi="Tahoma" w:cs="Tahoma"/>
                <w:b/>
                <w:bCs/>
                <w:smallCaps/>
                <w:color w:val="FFFFFF" w:themeColor="background1"/>
                <w:sz w:val="18"/>
                <w:szCs w:val="18"/>
              </w:rPr>
            </w:pPr>
          </w:p>
          <w:p w14:paraId="1BF76C9D" w14:textId="77777777" w:rsidR="00F53716" w:rsidRPr="00CD7EBC" w:rsidRDefault="00F53716" w:rsidP="00696628">
            <w:pPr>
              <w:jc w:val="center"/>
              <w:rPr>
                <w:rFonts w:ascii="Tahoma" w:hAnsi="Tahoma" w:cs="Tahoma"/>
                <w:b/>
                <w:bCs/>
                <w:color w:val="FFFFFF" w:themeColor="background1"/>
                <w:sz w:val="18"/>
                <w:szCs w:val="18"/>
              </w:rPr>
            </w:pPr>
            <w:r w:rsidRPr="00CD7EBC">
              <w:rPr>
                <w:rFonts w:ascii="Tahoma" w:hAnsi="Tahoma" w:cs="Tahoma"/>
                <w:b/>
                <w:bCs/>
                <w:color w:val="FFFFFF" w:themeColor="background1"/>
                <w:sz w:val="18"/>
                <w:szCs w:val="18"/>
              </w:rPr>
              <w:t>CONCOURS EXTERNE – INTERNE – 3EME CONCOURS</w:t>
            </w:r>
          </w:p>
          <w:p w14:paraId="7E0E8A37" w14:textId="77777777" w:rsidR="00F53716" w:rsidRPr="00CD7EBC" w:rsidRDefault="00F53716" w:rsidP="00696628">
            <w:pPr>
              <w:jc w:val="center"/>
              <w:rPr>
                <w:rFonts w:ascii="Tahoma" w:hAnsi="Tahoma" w:cs="Tahoma"/>
                <w:b/>
                <w:smallCaps/>
                <w:color w:val="FFFFFF" w:themeColor="background1"/>
                <w:sz w:val="16"/>
                <w:szCs w:val="16"/>
              </w:rPr>
            </w:pPr>
          </w:p>
        </w:tc>
        <w:tc>
          <w:tcPr>
            <w:tcW w:w="1843" w:type="dxa"/>
            <w:tcBorders>
              <w:bottom w:val="single" w:sz="4" w:space="0" w:color="auto"/>
            </w:tcBorders>
            <w:shd w:val="clear" w:color="auto" w:fill="79193B"/>
            <w:vAlign w:val="center"/>
          </w:tcPr>
          <w:p w14:paraId="0ED94F41" w14:textId="6DC8EFD5" w:rsidR="00F53716" w:rsidRPr="00CD7EBC" w:rsidRDefault="000B5E41" w:rsidP="00696628">
            <w:pPr>
              <w:jc w:val="center"/>
              <w:rPr>
                <w:rFonts w:ascii="Tahoma" w:hAnsi="Tahoma" w:cs="Tahoma"/>
                <w:b/>
                <w:bCs/>
                <w:color w:val="FFFFFF" w:themeColor="background1"/>
                <w:sz w:val="18"/>
                <w:szCs w:val="18"/>
              </w:rPr>
            </w:pPr>
            <w:r w:rsidRPr="00CD7EBC">
              <w:rPr>
                <w:rFonts w:ascii="Tahoma" w:hAnsi="Tahoma" w:cs="Tahoma"/>
                <w:b/>
                <w:bCs/>
                <w:color w:val="FFFFFF" w:themeColor="background1"/>
                <w:sz w:val="18"/>
                <w:szCs w:val="18"/>
              </w:rPr>
              <w:t>DUR</w:t>
            </w:r>
            <w:r w:rsidR="003D15B1" w:rsidRPr="00CD7EBC">
              <w:rPr>
                <w:rFonts w:ascii="Tahoma" w:hAnsi="Tahoma" w:cs="Tahoma"/>
                <w:b/>
                <w:bCs/>
                <w:color w:val="FFFFFF" w:themeColor="background1"/>
                <w:sz w:val="18"/>
                <w:szCs w:val="18"/>
              </w:rPr>
              <w:t>É</w:t>
            </w:r>
            <w:r w:rsidRPr="00CD7EBC">
              <w:rPr>
                <w:rFonts w:ascii="Tahoma" w:hAnsi="Tahoma" w:cs="Tahoma"/>
                <w:b/>
                <w:bCs/>
                <w:color w:val="FFFFFF" w:themeColor="background1"/>
                <w:sz w:val="18"/>
                <w:szCs w:val="18"/>
              </w:rPr>
              <w:t>E</w:t>
            </w:r>
          </w:p>
        </w:tc>
        <w:tc>
          <w:tcPr>
            <w:tcW w:w="1452" w:type="dxa"/>
            <w:tcBorders>
              <w:bottom w:val="single" w:sz="4" w:space="0" w:color="auto"/>
            </w:tcBorders>
            <w:shd w:val="clear" w:color="auto" w:fill="79193B"/>
            <w:vAlign w:val="center"/>
          </w:tcPr>
          <w:p w14:paraId="41C21A0D" w14:textId="70BEBCC1" w:rsidR="00F53716" w:rsidRPr="00CD7EBC" w:rsidRDefault="000B5E41" w:rsidP="00696628">
            <w:pPr>
              <w:jc w:val="center"/>
              <w:rPr>
                <w:rFonts w:ascii="Tahoma" w:hAnsi="Tahoma" w:cs="Tahoma"/>
                <w:b/>
                <w:bCs/>
                <w:color w:val="FFFFFF" w:themeColor="background1"/>
                <w:sz w:val="18"/>
                <w:szCs w:val="18"/>
              </w:rPr>
            </w:pPr>
            <w:r w:rsidRPr="00CD7EBC">
              <w:rPr>
                <w:rFonts w:ascii="Tahoma" w:hAnsi="Tahoma" w:cs="Tahoma"/>
                <w:b/>
                <w:bCs/>
                <w:color w:val="FFFFFF" w:themeColor="background1"/>
                <w:sz w:val="18"/>
                <w:szCs w:val="18"/>
              </w:rPr>
              <w:t>COEFFICIENT</w:t>
            </w:r>
          </w:p>
        </w:tc>
      </w:tr>
      <w:tr w:rsidR="000B5E41" w:rsidRPr="000A66C1" w14:paraId="4405031C" w14:textId="77777777" w:rsidTr="00696628">
        <w:trPr>
          <w:trHeight w:val="7162"/>
          <w:jc w:val="center"/>
        </w:trPr>
        <w:tc>
          <w:tcPr>
            <w:tcW w:w="7479" w:type="dxa"/>
            <w:tcBorders>
              <w:bottom w:val="single" w:sz="4" w:space="0" w:color="auto"/>
            </w:tcBorders>
          </w:tcPr>
          <w:p w14:paraId="73357095" w14:textId="77777777" w:rsidR="00F53716" w:rsidRPr="000A66C1" w:rsidRDefault="00F53716" w:rsidP="00696628">
            <w:pPr>
              <w:pStyle w:val="Titre1"/>
              <w:spacing w:before="100" w:beforeAutospacing="1"/>
              <w:rPr>
                <w:rFonts w:ascii="Tahoma" w:eastAsia="Calibri" w:hAnsi="Tahoma" w:cs="Tahoma"/>
                <w:color w:val="79193B"/>
                <w:sz w:val="12"/>
                <w:szCs w:val="12"/>
                <w:lang w:eastAsia="en-US"/>
              </w:rPr>
            </w:pPr>
          </w:p>
          <w:p w14:paraId="642CECE0" w14:textId="77777777" w:rsidR="00F53716" w:rsidRPr="000A66C1" w:rsidRDefault="00F53716" w:rsidP="00696628">
            <w:pPr>
              <w:pStyle w:val="Titre1"/>
              <w:spacing w:before="0"/>
              <w:jc w:val="both"/>
              <w:rPr>
                <w:rFonts w:ascii="Tahoma" w:eastAsia="Times New Roman" w:hAnsi="Tahoma" w:cs="Tahoma"/>
                <w:b w:val="0"/>
                <w:bCs w:val="0"/>
                <w:color w:val="auto"/>
                <w:sz w:val="22"/>
                <w:szCs w:val="22"/>
              </w:rPr>
            </w:pPr>
            <w:r w:rsidRPr="00FC5446">
              <w:rPr>
                <w:rFonts w:ascii="Tahoma" w:eastAsia="Calibri" w:hAnsi="Tahoma" w:cs="Tahoma"/>
                <w:color w:val="auto"/>
                <w:sz w:val="22"/>
                <w:szCs w:val="22"/>
                <w:lang w:eastAsia="en-US"/>
              </w:rPr>
              <w:t xml:space="preserve">Un entretien </w:t>
            </w:r>
            <w:r w:rsidRPr="000A66C1">
              <w:rPr>
                <w:rFonts w:ascii="Tahoma" w:eastAsia="Times New Roman" w:hAnsi="Tahoma" w:cs="Tahoma"/>
                <w:b w:val="0"/>
                <w:bCs w:val="0"/>
                <w:color w:val="auto"/>
                <w:sz w:val="22"/>
                <w:szCs w:val="22"/>
              </w:rPr>
              <w:t>visant à évaluer l’aptitude du candidat et sa motivation à exercer les missions dévolues aux membres du cadre d’emplois, ainsi que ses connaissances de l’environnement professionnel dans lequel il sera appelé à exercer ses fonctions.</w:t>
            </w:r>
          </w:p>
          <w:p w14:paraId="2A884B2E" w14:textId="77777777" w:rsidR="00F53716" w:rsidRPr="000A66C1" w:rsidRDefault="00F53716" w:rsidP="00696628">
            <w:pPr>
              <w:rPr>
                <w:rFonts w:ascii="Tahoma" w:hAnsi="Tahoma" w:cs="Tahoma"/>
                <w:sz w:val="12"/>
                <w:szCs w:val="12"/>
              </w:rPr>
            </w:pPr>
          </w:p>
          <w:p w14:paraId="49B8FC93" w14:textId="77777777" w:rsidR="00F53716" w:rsidRPr="0059096D" w:rsidRDefault="00F53716" w:rsidP="00696628">
            <w:pPr>
              <w:ind w:right="73"/>
              <w:rPr>
                <w:rFonts w:ascii="Tahoma" w:hAnsi="Tahoma" w:cs="Tahoma"/>
                <w:i/>
                <w:iCs/>
                <w:color w:val="9D1550"/>
                <w:sz w:val="20"/>
                <w:szCs w:val="20"/>
              </w:rPr>
            </w:pPr>
            <w:r w:rsidRPr="0059096D">
              <w:rPr>
                <w:rFonts w:ascii="Tahoma" w:hAnsi="Tahoma" w:cs="Tahoma"/>
                <w:i/>
                <w:iCs/>
                <w:color w:val="9D1550"/>
                <w:sz w:val="20"/>
                <w:szCs w:val="20"/>
              </w:rPr>
              <w:t>Pour les 3ème concours et concours interne, cet entretien tend également à apprécier l’expérience du candidat.</w:t>
            </w:r>
          </w:p>
          <w:p w14:paraId="58BE7D93" w14:textId="77777777" w:rsidR="00F53716" w:rsidRPr="000A66C1" w:rsidRDefault="00F53716" w:rsidP="00696628">
            <w:pPr>
              <w:pStyle w:val="Titre1"/>
              <w:spacing w:before="0"/>
              <w:jc w:val="both"/>
              <w:rPr>
                <w:rFonts w:ascii="Tahoma" w:eastAsia="Calibri" w:hAnsi="Tahoma" w:cs="Tahoma"/>
                <w:b w:val="0"/>
                <w:color w:val="79193B"/>
                <w:sz w:val="12"/>
                <w:szCs w:val="12"/>
                <w:lang w:eastAsia="en-US"/>
              </w:rPr>
            </w:pPr>
          </w:p>
          <w:p w14:paraId="1EE45901" w14:textId="77777777" w:rsidR="00F53716" w:rsidRDefault="00F53716" w:rsidP="00696628">
            <w:pPr>
              <w:pStyle w:val="Titre1"/>
              <w:spacing w:before="0"/>
              <w:jc w:val="both"/>
              <w:rPr>
                <w:rFonts w:ascii="Tahoma" w:eastAsia="Calibri" w:hAnsi="Tahoma" w:cs="Tahoma"/>
                <w:b w:val="0"/>
                <w:color w:val="auto"/>
                <w:sz w:val="22"/>
                <w:szCs w:val="22"/>
                <w:lang w:eastAsia="en-US"/>
              </w:rPr>
            </w:pPr>
            <w:r w:rsidRPr="00FC5446">
              <w:rPr>
                <w:rFonts w:ascii="Tahoma" w:eastAsia="Calibri" w:hAnsi="Tahoma" w:cs="Tahoma"/>
                <w:color w:val="auto"/>
                <w:sz w:val="22"/>
                <w:szCs w:val="22"/>
                <w:lang w:eastAsia="en-US"/>
              </w:rPr>
              <w:t>Une épreuve pratique</w:t>
            </w:r>
            <w:r w:rsidRPr="00FC5446">
              <w:rPr>
                <w:rFonts w:ascii="Tahoma" w:eastAsia="Calibri" w:hAnsi="Tahoma" w:cs="Tahoma"/>
                <w:b w:val="0"/>
                <w:color w:val="auto"/>
                <w:sz w:val="22"/>
                <w:szCs w:val="22"/>
                <w:lang w:eastAsia="en-US"/>
              </w:rPr>
              <w:t xml:space="preserve"> </w:t>
            </w:r>
            <w:r w:rsidRPr="000A66C1">
              <w:rPr>
                <w:rFonts w:ascii="Tahoma" w:eastAsia="Calibri" w:hAnsi="Tahoma" w:cs="Tahoma"/>
                <w:b w:val="0"/>
                <w:color w:val="auto"/>
                <w:sz w:val="22"/>
                <w:szCs w:val="22"/>
                <w:lang w:eastAsia="en-US"/>
              </w:rPr>
              <w:t>de bureautique destinée à vérifier l’aptitude du candidat en matière de traitement de texte, d’utilisation d’un tableur et des technologies de l’information et de la communication</w:t>
            </w:r>
            <w:r>
              <w:rPr>
                <w:rFonts w:ascii="Tahoma" w:eastAsia="Calibri" w:hAnsi="Tahoma" w:cs="Tahoma"/>
                <w:b w:val="0"/>
                <w:color w:val="auto"/>
                <w:sz w:val="22"/>
                <w:szCs w:val="22"/>
                <w:lang w:eastAsia="en-US"/>
              </w:rPr>
              <w:t>.</w:t>
            </w:r>
          </w:p>
          <w:p w14:paraId="393744B8" w14:textId="77777777" w:rsidR="00F53716" w:rsidRDefault="00F53716" w:rsidP="00696628">
            <w:pPr>
              <w:pStyle w:val="NormalWeb"/>
              <w:spacing w:before="0" w:beforeAutospacing="0" w:after="0" w:afterAutospacing="0"/>
            </w:pPr>
          </w:p>
          <w:p w14:paraId="18541A04" w14:textId="77777777" w:rsidR="00F53716" w:rsidRPr="00FC5446" w:rsidRDefault="00F53716" w:rsidP="00696628">
            <w:pPr>
              <w:spacing w:before="60"/>
              <w:rPr>
                <w:rFonts w:ascii="Tahoma" w:hAnsi="Tahoma" w:cs="Tahoma"/>
                <w:b/>
                <w:sz w:val="22"/>
                <w:szCs w:val="22"/>
              </w:rPr>
            </w:pPr>
            <w:r w:rsidRPr="00FC5446">
              <w:rPr>
                <w:rFonts w:ascii="Tahoma" w:hAnsi="Tahoma" w:cs="Tahoma"/>
                <w:b/>
                <w:sz w:val="22"/>
                <w:szCs w:val="22"/>
              </w:rPr>
              <w:t xml:space="preserve">Une épreuve facultative choisie par le candidat au moment de son inscription parmi les épreuves suivantes : </w:t>
            </w:r>
          </w:p>
          <w:p w14:paraId="6D76D6C1" w14:textId="77777777" w:rsidR="00F53716" w:rsidRDefault="00F53716" w:rsidP="00696628">
            <w:pPr>
              <w:pStyle w:val="Paragraphedeliste"/>
              <w:numPr>
                <w:ilvl w:val="0"/>
                <w:numId w:val="32"/>
              </w:numPr>
              <w:ind w:left="284" w:right="-426" w:hanging="284"/>
              <w:rPr>
                <w:rFonts w:ascii="Tahoma" w:hAnsi="Tahoma" w:cs="Tahoma"/>
                <w:sz w:val="22"/>
                <w:szCs w:val="22"/>
              </w:rPr>
            </w:pPr>
            <w:r w:rsidRPr="00FC5446">
              <w:rPr>
                <w:rFonts w:ascii="Tahoma" w:hAnsi="Tahoma" w:cs="Tahoma"/>
                <w:b/>
                <w:bCs/>
                <w:color w:val="9D1550"/>
                <w:sz w:val="18"/>
                <w:szCs w:val="18"/>
              </w:rPr>
              <w:t>Une épreuve écrite de langue vivante étrangère</w:t>
            </w:r>
            <w:r w:rsidRPr="00FE7C38">
              <w:rPr>
                <w:rFonts w:ascii="Tahoma" w:hAnsi="Tahoma" w:cs="Tahoma"/>
                <w:sz w:val="22"/>
                <w:szCs w:val="22"/>
              </w:rPr>
              <w:t xml:space="preserve">. </w:t>
            </w:r>
          </w:p>
          <w:p w14:paraId="03199903" w14:textId="77777777" w:rsidR="00F53716" w:rsidRDefault="00F53716" w:rsidP="00696628">
            <w:pPr>
              <w:pStyle w:val="Paragraphedeliste"/>
              <w:ind w:left="0" w:right="-426"/>
              <w:rPr>
                <w:rFonts w:ascii="Tahoma" w:hAnsi="Tahoma" w:cs="Tahoma"/>
                <w:sz w:val="22"/>
                <w:szCs w:val="22"/>
              </w:rPr>
            </w:pPr>
            <w:r w:rsidRPr="00FE7C38">
              <w:rPr>
                <w:rFonts w:ascii="Tahoma" w:hAnsi="Tahoma" w:cs="Tahoma"/>
                <w:sz w:val="22"/>
                <w:szCs w:val="22"/>
              </w:rPr>
              <w:t>(Traduction sans dictionnaire d’un texte rédigé dans l’une des langues suivantes, au choix : allemand, anglais, espagnol, italien, russe, arabe moderne, portugais, néerlandais, grec).</w:t>
            </w:r>
          </w:p>
          <w:p w14:paraId="080FB4FA" w14:textId="77777777" w:rsidR="00F53716" w:rsidRPr="00FE7C38" w:rsidRDefault="00F53716" w:rsidP="00696628">
            <w:pPr>
              <w:pStyle w:val="Paragraphedeliste"/>
              <w:ind w:left="0" w:right="-426"/>
              <w:rPr>
                <w:rFonts w:ascii="Tahoma" w:hAnsi="Tahoma" w:cs="Tahoma"/>
                <w:sz w:val="22"/>
                <w:szCs w:val="22"/>
              </w:rPr>
            </w:pPr>
          </w:p>
          <w:p w14:paraId="5D9E86BB" w14:textId="77777777" w:rsidR="00F53716" w:rsidRPr="006B3608" w:rsidRDefault="00F53716" w:rsidP="00696628">
            <w:pPr>
              <w:ind w:right="-426"/>
              <w:jc w:val="center"/>
              <w:rPr>
                <w:rFonts w:ascii="Tahoma" w:hAnsi="Tahoma" w:cs="Tahoma"/>
                <w:b/>
                <w:bCs/>
                <w:color w:val="9D1550"/>
                <w:sz w:val="22"/>
                <w:szCs w:val="22"/>
              </w:rPr>
            </w:pPr>
            <w:r w:rsidRPr="006B3608">
              <w:rPr>
                <w:rFonts w:ascii="Tahoma" w:hAnsi="Tahoma" w:cs="Tahoma"/>
                <w:b/>
                <w:bCs/>
                <w:color w:val="9D1550"/>
                <w:sz w:val="22"/>
                <w:szCs w:val="22"/>
              </w:rPr>
              <w:t>OU</w:t>
            </w:r>
          </w:p>
          <w:p w14:paraId="25A38F57" w14:textId="77777777" w:rsidR="00F53716" w:rsidRPr="00DE358D" w:rsidRDefault="00F53716" w:rsidP="00696628">
            <w:pPr>
              <w:ind w:right="-426"/>
              <w:rPr>
                <w:rFonts w:ascii="Tahoma" w:hAnsi="Tahoma" w:cs="Tahoma"/>
                <w:b/>
                <w:color w:val="79193B"/>
                <w:sz w:val="16"/>
                <w:szCs w:val="16"/>
              </w:rPr>
            </w:pPr>
          </w:p>
          <w:p w14:paraId="0EBEB7E1" w14:textId="735386E0" w:rsidR="00F53716" w:rsidRPr="000B5E41" w:rsidRDefault="00F53716" w:rsidP="00696628">
            <w:pPr>
              <w:pStyle w:val="Paragraphedeliste"/>
              <w:ind w:left="0" w:right="-426"/>
              <w:rPr>
                <w:rFonts w:ascii="Tahoma" w:hAnsi="Tahoma" w:cs="Tahoma"/>
                <w:sz w:val="22"/>
                <w:szCs w:val="22"/>
              </w:rPr>
            </w:pPr>
            <w:r w:rsidRPr="000B5E41">
              <w:rPr>
                <w:rFonts w:ascii="Tahoma" w:hAnsi="Tahoma" w:cs="Tahoma"/>
                <w:b/>
                <w:bCs/>
                <w:color w:val="9D1550"/>
                <w:sz w:val="18"/>
                <w:szCs w:val="18"/>
              </w:rPr>
              <w:t>Une interrogation orale</w:t>
            </w:r>
            <w:r w:rsidRPr="000B5E41">
              <w:rPr>
                <w:rFonts w:ascii="Tahoma" w:hAnsi="Tahoma" w:cs="Tahoma"/>
                <w:color w:val="79193B"/>
                <w:sz w:val="22"/>
                <w:szCs w:val="22"/>
              </w:rPr>
              <w:t xml:space="preserve"> </w:t>
            </w:r>
            <w:r w:rsidRPr="000B5E41">
              <w:rPr>
                <w:rFonts w:ascii="Tahoma" w:hAnsi="Tahoma" w:cs="Tahoma"/>
                <w:sz w:val="22"/>
                <w:szCs w:val="22"/>
              </w:rPr>
              <w:t>portant sur le domaine</w:t>
            </w:r>
            <w:r w:rsidRPr="000B5E41">
              <w:rPr>
                <w:rFonts w:ascii="Tahoma" w:hAnsi="Tahoma" w:cs="Tahoma"/>
                <w:b/>
                <w:bCs/>
                <w:color w:val="9D1550"/>
                <w:sz w:val="18"/>
                <w:szCs w:val="18"/>
              </w:rPr>
              <w:t xml:space="preserve">** </w:t>
            </w:r>
            <w:r w:rsidRPr="000B5E41">
              <w:rPr>
                <w:rFonts w:ascii="Tahoma" w:hAnsi="Tahoma" w:cs="Tahoma"/>
                <w:sz w:val="22"/>
                <w:szCs w:val="22"/>
              </w:rPr>
              <w:t>choisi par le</w:t>
            </w:r>
            <w:r w:rsidR="000B5E41">
              <w:rPr>
                <w:rFonts w:ascii="Tahoma" w:hAnsi="Tahoma" w:cs="Tahoma"/>
                <w:sz w:val="22"/>
                <w:szCs w:val="22"/>
              </w:rPr>
              <w:t xml:space="preserve"> </w:t>
            </w:r>
            <w:r w:rsidRPr="000B5E41">
              <w:rPr>
                <w:rFonts w:ascii="Tahoma" w:hAnsi="Tahoma" w:cs="Tahoma"/>
                <w:sz w:val="22"/>
                <w:szCs w:val="22"/>
              </w:rPr>
              <w:t xml:space="preserve">candidat au moment de son inscription parmi les trois suivants : </w:t>
            </w:r>
          </w:p>
          <w:p w14:paraId="45A0D9DA" w14:textId="77777777" w:rsidR="00F53716" w:rsidRPr="000A66C1" w:rsidRDefault="00F53716" w:rsidP="00696628">
            <w:pPr>
              <w:numPr>
                <w:ilvl w:val="0"/>
                <w:numId w:val="4"/>
              </w:numPr>
              <w:ind w:left="283" w:right="-426" w:firstLine="568"/>
              <w:rPr>
                <w:rFonts w:ascii="Tahoma" w:hAnsi="Tahoma" w:cs="Tahoma"/>
                <w:sz w:val="22"/>
                <w:szCs w:val="22"/>
              </w:rPr>
            </w:pPr>
            <w:r w:rsidRPr="000A66C1">
              <w:rPr>
                <w:rFonts w:ascii="Tahoma" w:hAnsi="Tahoma" w:cs="Tahoma"/>
                <w:sz w:val="22"/>
                <w:szCs w:val="22"/>
              </w:rPr>
              <w:t>Notions générales de droit public,</w:t>
            </w:r>
          </w:p>
          <w:p w14:paraId="46D252FE" w14:textId="77777777" w:rsidR="00F53716" w:rsidRPr="000A66C1" w:rsidRDefault="00F53716" w:rsidP="00696628">
            <w:pPr>
              <w:numPr>
                <w:ilvl w:val="0"/>
                <w:numId w:val="4"/>
              </w:numPr>
              <w:ind w:left="283" w:right="-426" w:firstLine="568"/>
              <w:rPr>
                <w:rFonts w:ascii="Tahoma" w:hAnsi="Tahoma" w:cs="Tahoma"/>
                <w:sz w:val="22"/>
                <w:szCs w:val="22"/>
              </w:rPr>
            </w:pPr>
            <w:r w:rsidRPr="000A66C1">
              <w:rPr>
                <w:rFonts w:ascii="Tahoma" w:hAnsi="Tahoma" w:cs="Tahoma"/>
                <w:sz w:val="22"/>
                <w:szCs w:val="22"/>
              </w:rPr>
              <w:t>Notions générales de droit de la famille,</w:t>
            </w:r>
          </w:p>
          <w:p w14:paraId="0DC6A91A" w14:textId="77777777" w:rsidR="00F53716" w:rsidRPr="000A66C1" w:rsidRDefault="00F53716" w:rsidP="00696628">
            <w:pPr>
              <w:numPr>
                <w:ilvl w:val="0"/>
                <w:numId w:val="4"/>
              </w:numPr>
              <w:spacing w:after="100"/>
              <w:ind w:left="284" w:right="-425" w:firstLine="567"/>
              <w:rPr>
                <w:rFonts w:ascii="Tahoma" w:hAnsi="Tahoma" w:cs="Tahoma"/>
                <w:sz w:val="22"/>
                <w:szCs w:val="22"/>
              </w:rPr>
            </w:pPr>
            <w:r w:rsidRPr="000A66C1">
              <w:rPr>
                <w:rFonts w:ascii="Tahoma" w:hAnsi="Tahoma" w:cs="Tahoma"/>
                <w:sz w:val="22"/>
                <w:szCs w:val="22"/>
              </w:rPr>
              <w:t>Notions générales de finances publiques.</w:t>
            </w:r>
          </w:p>
          <w:p w14:paraId="19520138" w14:textId="43B78DD8" w:rsidR="00F53716" w:rsidRPr="000A66C1" w:rsidRDefault="00F53716" w:rsidP="00696628">
            <w:pPr>
              <w:spacing w:after="100"/>
              <w:ind w:right="-425"/>
              <w:rPr>
                <w:rFonts w:ascii="Tahoma" w:hAnsi="Tahoma" w:cs="Tahoma"/>
                <w:sz w:val="22"/>
                <w:szCs w:val="22"/>
              </w:rPr>
            </w:pPr>
            <w:r w:rsidRPr="00FC5446">
              <w:rPr>
                <w:rFonts w:ascii="Tahoma" w:hAnsi="Tahoma" w:cs="Tahoma"/>
                <w:b/>
                <w:bCs/>
                <w:color w:val="9D1550"/>
                <w:sz w:val="20"/>
                <w:szCs w:val="20"/>
              </w:rPr>
              <w:t>Les points excédant la note de 10 aux épreuves facultatives s’ajoutent</w:t>
            </w:r>
            <w:r>
              <w:rPr>
                <w:rFonts w:ascii="Tahoma" w:hAnsi="Tahoma" w:cs="Tahoma"/>
                <w:b/>
                <w:bCs/>
                <w:color w:val="9D1550"/>
                <w:sz w:val="20"/>
                <w:szCs w:val="20"/>
              </w:rPr>
              <w:t xml:space="preserve"> </w:t>
            </w:r>
            <w:r w:rsidRPr="00FC5446">
              <w:rPr>
                <w:rFonts w:ascii="Tahoma" w:hAnsi="Tahoma" w:cs="Tahoma"/>
                <w:b/>
                <w:bCs/>
                <w:color w:val="9D1550"/>
                <w:sz w:val="20"/>
                <w:szCs w:val="20"/>
              </w:rPr>
              <w:t>au</w:t>
            </w:r>
            <w:r w:rsidR="0059096D">
              <w:rPr>
                <w:rFonts w:ascii="Tahoma" w:hAnsi="Tahoma" w:cs="Tahoma"/>
                <w:b/>
                <w:bCs/>
                <w:color w:val="9D1550"/>
                <w:sz w:val="20"/>
                <w:szCs w:val="20"/>
              </w:rPr>
              <w:t xml:space="preserve"> </w:t>
            </w:r>
            <w:r w:rsidRPr="00FC5446">
              <w:rPr>
                <w:rFonts w:ascii="Tahoma" w:hAnsi="Tahoma" w:cs="Tahoma"/>
                <w:b/>
                <w:bCs/>
                <w:color w:val="9D1550"/>
                <w:sz w:val="20"/>
                <w:szCs w:val="20"/>
              </w:rPr>
              <w:t>total des notes obtenues aux épreuves obligatoires</w:t>
            </w:r>
            <w:r>
              <w:rPr>
                <w:rFonts w:ascii="Tahoma" w:hAnsi="Tahoma" w:cs="Tahoma"/>
                <w:b/>
                <w:bCs/>
                <w:color w:val="9D1550"/>
                <w:sz w:val="20"/>
                <w:szCs w:val="20"/>
              </w:rPr>
              <w:t>.</w:t>
            </w:r>
          </w:p>
        </w:tc>
        <w:tc>
          <w:tcPr>
            <w:tcW w:w="1843" w:type="dxa"/>
            <w:tcBorders>
              <w:bottom w:val="single" w:sz="4" w:space="0" w:color="auto"/>
            </w:tcBorders>
          </w:tcPr>
          <w:p w14:paraId="7A0592B6" w14:textId="77777777" w:rsidR="00F53716" w:rsidRPr="000A66C1" w:rsidRDefault="00F53716" w:rsidP="00696628">
            <w:pPr>
              <w:jc w:val="center"/>
              <w:rPr>
                <w:rFonts w:ascii="Tahoma" w:hAnsi="Tahoma" w:cs="Tahoma"/>
                <w:sz w:val="22"/>
                <w:szCs w:val="22"/>
              </w:rPr>
            </w:pPr>
          </w:p>
          <w:p w14:paraId="42DA5A5C" w14:textId="77777777" w:rsidR="00F53716" w:rsidRPr="000A66C1" w:rsidRDefault="00F53716" w:rsidP="00696628">
            <w:pPr>
              <w:jc w:val="center"/>
              <w:rPr>
                <w:rFonts w:ascii="Tahoma" w:hAnsi="Tahoma" w:cs="Tahoma"/>
                <w:sz w:val="22"/>
                <w:szCs w:val="22"/>
              </w:rPr>
            </w:pPr>
          </w:p>
          <w:p w14:paraId="4DC95A35" w14:textId="77777777" w:rsidR="00F53716" w:rsidRPr="000A66C1" w:rsidRDefault="00F53716" w:rsidP="00696628">
            <w:pPr>
              <w:jc w:val="center"/>
              <w:rPr>
                <w:rFonts w:ascii="Tahoma" w:hAnsi="Tahoma" w:cs="Tahoma"/>
                <w:sz w:val="22"/>
                <w:szCs w:val="22"/>
              </w:rPr>
            </w:pPr>
            <w:r w:rsidRPr="000A66C1">
              <w:rPr>
                <w:rFonts w:ascii="Tahoma" w:hAnsi="Tahoma" w:cs="Tahoma"/>
                <w:sz w:val="22"/>
                <w:szCs w:val="22"/>
              </w:rPr>
              <w:t>15 minutes</w:t>
            </w:r>
          </w:p>
          <w:p w14:paraId="4096747A" w14:textId="77777777" w:rsidR="00F53716" w:rsidRPr="000A66C1" w:rsidRDefault="00F53716" w:rsidP="00696628">
            <w:pPr>
              <w:jc w:val="center"/>
              <w:rPr>
                <w:rFonts w:ascii="Tahoma" w:hAnsi="Tahoma" w:cs="Tahoma"/>
                <w:sz w:val="22"/>
                <w:szCs w:val="22"/>
              </w:rPr>
            </w:pPr>
          </w:p>
          <w:p w14:paraId="66FF4243" w14:textId="77777777" w:rsidR="00F53716" w:rsidRPr="000A66C1" w:rsidRDefault="00F53716" w:rsidP="00696628">
            <w:pPr>
              <w:jc w:val="center"/>
              <w:rPr>
                <w:rFonts w:ascii="Tahoma" w:hAnsi="Tahoma" w:cs="Tahoma"/>
                <w:sz w:val="22"/>
                <w:szCs w:val="22"/>
              </w:rPr>
            </w:pPr>
          </w:p>
          <w:p w14:paraId="699DEB4A" w14:textId="77777777" w:rsidR="00F53716" w:rsidRPr="000A66C1" w:rsidRDefault="00F53716" w:rsidP="00696628">
            <w:pPr>
              <w:jc w:val="center"/>
              <w:rPr>
                <w:rFonts w:ascii="Tahoma" w:hAnsi="Tahoma" w:cs="Tahoma"/>
                <w:sz w:val="22"/>
                <w:szCs w:val="22"/>
              </w:rPr>
            </w:pPr>
          </w:p>
          <w:p w14:paraId="6A5865C0" w14:textId="77777777" w:rsidR="00F53716" w:rsidRPr="000A66C1" w:rsidRDefault="00F53716" w:rsidP="00696628">
            <w:pPr>
              <w:jc w:val="center"/>
              <w:rPr>
                <w:rFonts w:ascii="Tahoma" w:hAnsi="Tahoma" w:cs="Tahoma"/>
                <w:sz w:val="22"/>
                <w:szCs w:val="22"/>
              </w:rPr>
            </w:pPr>
          </w:p>
          <w:p w14:paraId="5C4457DB" w14:textId="77777777" w:rsidR="00F53716" w:rsidRPr="000A66C1" w:rsidRDefault="00F53716" w:rsidP="00696628">
            <w:pPr>
              <w:jc w:val="center"/>
              <w:rPr>
                <w:rFonts w:ascii="Tahoma" w:hAnsi="Tahoma" w:cs="Tahoma"/>
                <w:sz w:val="22"/>
                <w:szCs w:val="22"/>
              </w:rPr>
            </w:pPr>
          </w:p>
          <w:p w14:paraId="44EB55FC" w14:textId="77777777" w:rsidR="00F53716" w:rsidRPr="000A66C1" w:rsidRDefault="00F53716" w:rsidP="00696628">
            <w:pPr>
              <w:jc w:val="center"/>
              <w:rPr>
                <w:rFonts w:ascii="Tahoma" w:hAnsi="Tahoma" w:cs="Tahoma"/>
                <w:sz w:val="22"/>
                <w:szCs w:val="22"/>
              </w:rPr>
            </w:pPr>
            <w:r w:rsidRPr="000A66C1">
              <w:rPr>
                <w:rFonts w:ascii="Tahoma" w:hAnsi="Tahoma" w:cs="Tahoma"/>
                <w:sz w:val="22"/>
                <w:szCs w:val="22"/>
              </w:rPr>
              <w:t>15 minutes</w:t>
            </w:r>
          </w:p>
          <w:p w14:paraId="134E6DD4" w14:textId="77777777" w:rsidR="00F53716" w:rsidRPr="000A66C1" w:rsidRDefault="00F53716" w:rsidP="00696628">
            <w:pPr>
              <w:jc w:val="center"/>
              <w:rPr>
                <w:rFonts w:ascii="Tahoma" w:hAnsi="Tahoma" w:cs="Tahoma"/>
                <w:sz w:val="22"/>
                <w:szCs w:val="22"/>
              </w:rPr>
            </w:pPr>
          </w:p>
          <w:p w14:paraId="42D82A38" w14:textId="77777777" w:rsidR="00F53716" w:rsidRPr="000A66C1" w:rsidRDefault="00F53716" w:rsidP="00696628">
            <w:pPr>
              <w:jc w:val="center"/>
              <w:rPr>
                <w:rFonts w:ascii="Tahoma" w:hAnsi="Tahoma" w:cs="Tahoma"/>
                <w:sz w:val="22"/>
                <w:szCs w:val="22"/>
              </w:rPr>
            </w:pPr>
          </w:p>
          <w:p w14:paraId="79D875C4" w14:textId="77777777" w:rsidR="00F53716" w:rsidRPr="000A66C1" w:rsidRDefault="00F53716" w:rsidP="00696628">
            <w:pPr>
              <w:jc w:val="center"/>
              <w:rPr>
                <w:rFonts w:ascii="Tahoma" w:hAnsi="Tahoma" w:cs="Tahoma"/>
                <w:sz w:val="22"/>
                <w:szCs w:val="22"/>
              </w:rPr>
            </w:pPr>
          </w:p>
          <w:p w14:paraId="002ACEBA" w14:textId="77777777" w:rsidR="00F53716" w:rsidRPr="000A66C1" w:rsidRDefault="00F53716" w:rsidP="00696628">
            <w:pPr>
              <w:jc w:val="center"/>
              <w:rPr>
                <w:rFonts w:ascii="Tahoma" w:hAnsi="Tahoma" w:cs="Tahoma"/>
                <w:sz w:val="22"/>
                <w:szCs w:val="22"/>
              </w:rPr>
            </w:pPr>
          </w:p>
          <w:p w14:paraId="0549660E" w14:textId="77777777" w:rsidR="00F53716" w:rsidRPr="000A66C1" w:rsidRDefault="00F53716" w:rsidP="00696628">
            <w:pPr>
              <w:jc w:val="center"/>
              <w:rPr>
                <w:rFonts w:ascii="Tahoma" w:hAnsi="Tahoma" w:cs="Tahoma"/>
                <w:sz w:val="22"/>
                <w:szCs w:val="22"/>
              </w:rPr>
            </w:pPr>
          </w:p>
          <w:p w14:paraId="6BDCC834" w14:textId="77777777" w:rsidR="00F53716" w:rsidRPr="000A66C1" w:rsidRDefault="00F53716" w:rsidP="00696628">
            <w:pPr>
              <w:jc w:val="center"/>
              <w:rPr>
                <w:rFonts w:ascii="Tahoma" w:hAnsi="Tahoma" w:cs="Tahoma"/>
                <w:sz w:val="22"/>
                <w:szCs w:val="22"/>
              </w:rPr>
            </w:pPr>
            <w:r w:rsidRPr="000A66C1">
              <w:rPr>
                <w:rFonts w:ascii="Tahoma" w:hAnsi="Tahoma" w:cs="Tahoma"/>
                <w:sz w:val="22"/>
                <w:szCs w:val="22"/>
              </w:rPr>
              <w:t>1</w:t>
            </w:r>
            <w:r>
              <w:rPr>
                <w:rFonts w:ascii="Tahoma" w:hAnsi="Tahoma" w:cs="Tahoma"/>
                <w:sz w:val="22"/>
                <w:szCs w:val="22"/>
              </w:rPr>
              <w:t xml:space="preserve"> heure</w:t>
            </w:r>
          </w:p>
          <w:p w14:paraId="0FF9660B" w14:textId="77777777" w:rsidR="00F53716" w:rsidRDefault="00F53716" w:rsidP="00696628">
            <w:pPr>
              <w:jc w:val="center"/>
              <w:rPr>
                <w:rFonts w:ascii="Tahoma" w:hAnsi="Tahoma" w:cs="Tahoma"/>
                <w:sz w:val="22"/>
                <w:szCs w:val="22"/>
              </w:rPr>
            </w:pPr>
          </w:p>
          <w:p w14:paraId="6DCC7DF3" w14:textId="77777777" w:rsidR="00F53716" w:rsidRPr="000A66C1" w:rsidRDefault="00F53716" w:rsidP="00696628">
            <w:pPr>
              <w:jc w:val="center"/>
              <w:rPr>
                <w:rFonts w:ascii="Tahoma" w:hAnsi="Tahoma" w:cs="Tahoma"/>
                <w:sz w:val="22"/>
                <w:szCs w:val="22"/>
              </w:rPr>
            </w:pPr>
          </w:p>
          <w:p w14:paraId="5908B7D4" w14:textId="77777777" w:rsidR="00F53716" w:rsidRDefault="00F53716" w:rsidP="00696628">
            <w:pPr>
              <w:jc w:val="center"/>
              <w:rPr>
                <w:rFonts w:ascii="Tahoma" w:hAnsi="Tahoma" w:cs="Tahoma"/>
                <w:sz w:val="22"/>
                <w:szCs w:val="22"/>
              </w:rPr>
            </w:pPr>
          </w:p>
          <w:p w14:paraId="3E81373A" w14:textId="77777777" w:rsidR="00F53716" w:rsidRDefault="00F53716" w:rsidP="00696628">
            <w:pPr>
              <w:jc w:val="center"/>
              <w:rPr>
                <w:rFonts w:ascii="Tahoma" w:hAnsi="Tahoma" w:cs="Tahoma"/>
                <w:sz w:val="22"/>
                <w:szCs w:val="22"/>
              </w:rPr>
            </w:pPr>
          </w:p>
          <w:p w14:paraId="477234F7" w14:textId="77777777" w:rsidR="000B5E41" w:rsidRDefault="000B5E41" w:rsidP="00696628">
            <w:pPr>
              <w:jc w:val="center"/>
              <w:rPr>
                <w:rFonts w:ascii="Tahoma" w:hAnsi="Tahoma" w:cs="Tahoma"/>
                <w:sz w:val="22"/>
                <w:szCs w:val="22"/>
              </w:rPr>
            </w:pPr>
          </w:p>
          <w:p w14:paraId="18592CFF" w14:textId="77777777" w:rsidR="000B5E41" w:rsidRDefault="000B5E41" w:rsidP="00696628">
            <w:pPr>
              <w:jc w:val="center"/>
              <w:rPr>
                <w:rFonts w:ascii="Tahoma" w:hAnsi="Tahoma" w:cs="Tahoma"/>
                <w:sz w:val="22"/>
                <w:szCs w:val="22"/>
              </w:rPr>
            </w:pPr>
          </w:p>
          <w:p w14:paraId="7E308588" w14:textId="0366C326" w:rsidR="00F53716" w:rsidRPr="000A66C1" w:rsidRDefault="00F53716" w:rsidP="00696628">
            <w:pPr>
              <w:jc w:val="center"/>
              <w:rPr>
                <w:rFonts w:ascii="Tahoma" w:hAnsi="Tahoma" w:cs="Tahoma"/>
                <w:sz w:val="22"/>
                <w:szCs w:val="22"/>
              </w:rPr>
            </w:pPr>
            <w:r w:rsidRPr="000A66C1">
              <w:rPr>
                <w:rFonts w:ascii="Tahoma" w:hAnsi="Tahoma" w:cs="Tahoma"/>
                <w:sz w:val="22"/>
                <w:szCs w:val="22"/>
              </w:rPr>
              <w:t>15 minutes de préparation 15 minutes d’interrogation</w:t>
            </w:r>
          </w:p>
        </w:tc>
        <w:tc>
          <w:tcPr>
            <w:tcW w:w="1452" w:type="dxa"/>
            <w:tcBorders>
              <w:bottom w:val="single" w:sz="4" w:space="0" w:color="auto"/>
            </w:tcBorders>
          </w:tcPr>
          <w:p w14:paraId="267FADF7" w14:textId="77777777" w:rsidR="00F53716" w:rsidRPr="000A66C1" w:rsidRDefault="00F53716" w:rsidP="00696628">
            <w:pPr>
              <w:jc w:val="center"/>
              <w:rPr>
                <w:rFonts w:ascii="Tahoma" w:hAnsi="Tahoma" w:cs="Tahoma"/>
                <w:sz w:val="22"/>
                <w:szCs w:val="22"/>
              </w:rPr>
            </w:pPr>
          </w:p>
          <w:p w14:paraId="0B41A471" w14:textId="77777777" w:rsidR="00F53716" w:rsidRPr="000A66C1" w:rsidRDefault="00F53716" w:rsidP="00696628">
            <w:pPr>
              <w:jc w:val="center"/>
              <w:rPr>
                <w:rFonts w:ascii="Tahoma" w:hAnsi="Tahoma" w:cs="Tahoma"/>
                <w:sz w:val="22"/>
                <w:szCs w:val="22"/>
              </w:rPr>
            </w:pPr>
          </w:p>
          <w:p w14:paraId="704E3001" w14:textId="77777777" w:rsidR="00F53716" w:rsidRPr="000A66C1" w:rsidRDefault="00F53716" w:rsidP="00696628">
            <w:pPr>
              <w:jc w:val="center"/>
              <w:rPr>
                <w:rFonts w:ascii="Tahoma" w:hAnsi="Tahoma" w:cs="Tahoma"/>
                <w:sz w:val="22"/>
                <w:szCs w:val="22"/>
              </w:rPr>
            </w:pPr>
            <w:r w:rsidRPr="000A66C1">
              <w:rPr>
                <w:rFonts w:ascii="Tahoma" w:hAnsi="Tahoma" w:cs="Tahoma"/>
                <w:sz w:val="22"/>
                <w:szCs w:val="22"/>
              </w:rPr>
              <w:t>3</w:t>
            </w:r>
          </w:p>
          <w:p w14:paraId="029495F8" w14:textId="77777777" w:rsidR="00F53716" w:rsidRPr="000A66C1" w:rsidRDefault="00F53716" w:rsidP="00696628">
            <w:pPr>
              <w:jc w:val="center"/>
              <w:rPr>
                <w:rFonts w:ascii="Tahoma" w:hAnsi="Tahoma" w:cs="Tahoma"/>
                <w:sz w:val="22"/>
                <w:szCs w:val="22"/>
              </w:rPr>
            </w:pPr>
          </w:p>
          <w:p w14:paraId="194A0B76" w14:textId="77777777" w:rsidR="00F53716" w:rsidRPr="000A66C1" w:rsidRDefault="00F53716" w:rsidP="00696628">
            <w:pPr>
              <w:jc w:val="center"/>
              <w:rPr>
                <w:rFonts w:ascii="Tahoma" w:hAnsi="Tahoma" w:cs="Tahoma"/>
                <w:sz w:val="22"/>
                <w:szCs w:val="22"/>
              </w:rPr>
            </w:pPr>
          </w:p>
          <w:p w14:paraId="48A66278" w14:textId="77777777" w:rsidR="00F53716" w:rsidRPr="000A66C1" w:rsidRDefault="00F53716" w:rsidP="00696628">
            <w:pPr>
              <w:jc w:val="center"/>
              <w:rPr>
                <w:rFonts w:ascii="Tahoma" w:hAnsi="Tahoma" w:cs="Tahoma"/>
                <w:sz w:val="22"/>
                <w:szCs w:val="22"/>
              </w:rPr>
            </w:pPr>
          </w:p>
          <w:p w14:paraId="321C73B4" w14:textId="77777777" w:rsidR="00F53716" w:rsidRPr="000A66C1" w:rsidRDefault="00F53716" w:rsidP="00696628">
            <w:pPr>
              <w:jc w:val="center"/>
              <w:rPr>
                <w:rFonts w:ascii="Tahoma" w:hAnsi="Tahoma" w:cs="Tahoma"/>
                <w:sz w:val="22"/>
                <w:szCs w:val="22"/>
              </w:rPr>
            </w:pPr>
          </w:p>
          <w:p w14:paraId="088F9FA1" w14:textId="77777777" w:rsidR="00F53716" w:rsidRPr="000A66C1" w:rsidRDefault="00F53716" w:rsidP="00696628">
            <w:pPr>
              <w:jc w:val="center"/>
              <w:rPr>
                <w:rFonts w:ascii="Tahoma" w:hAnsi="Tahoma" w:cs="Tahoma"/>
                <w:sz w:val="22"/>
                <w:szCs w:val="22"/>
              </w:rPr>
            </w:pPr>
          </w:p>
          <w:p w14:paraId="08EB91CC" w14:textId="77777777" w:rsidR="00F53716" w:rsidRPr="000A66C1" w:rsidRDefault="00F53716" w:rsidP="00696628">
            <w:pPr>
              <w:jc w:val="center"/>
              <w:rPr>
                <w:rFonts w:ascii="Tahoma" w:hAnsi="Tahoma" w:cs="Tahoma"/>
                <w:sz w:val="22"/>
                <w:szCs w:val="22"/>
              </w:rPr>
            </w:pPr>
            <w:r w:rsidRPr="000A66C1">
              <w:rPr>
                <w:rFonts w:ascii="Tahoma" w:hAnsi="Tahoma" w:cs="Tahoma"/>
                <w:sz w:val="22"/>
                <w:szCs w:val="22"/>
              </w:rPr>
              <w:t>1</w:t>
            </w:r>
          </w:p>
          <w:p w14:paraId="5044FC53" w14:textId="77777777" w:rsidR="00F53716" w:rsidRPr="000A66C1" w:rsidRDefault="00F53716" w:rsidP="00696628">
            <w:pPr>
              <w:jc w:val="center"/>
              <w:rPr>
                <w:rFonts w:ascii="Tahoma" w:hAnsi="Tahoma" w:cs="Tahoma"/>
                <w:sz w:val="22"/>
                <w:szCs w:val="22"/>
              </w:rPr>
            </w:pPr>
          </w:p>
          <w:p w14:paraId="0190E55B" w14:textId="77777777" w:rsidR="00F53716" w:rsidRPr="000A66C1" w:rsidRDefault="00F53716" w:rsidP="00696628">
            <w:pPr>
              <w:jc w:val="center"/>
              <w:rPr>
                <w:rFonts w:ascii="Tahoma" w:hAnsi="Tahoma" w:cs="Tahoma"/>
                <w:sz w:val="22"/>
                <w:szCs w:val="22"/>
              </w:rPr>
            </w:pPr>
          </w:p>
          <w:p w14:paraId="2EBB886F" w14:textId="77777777" w:rsidR="00F53716" w:rsidRPr="000A66C1" w:rsidRDefault="00F53716" w:rsidP="00696628">
            <w:pPr>
              <w:jc w:val="center"/>
              <w:rPr>
                <w:rFonts w:ascii="Tahoma" w:hAnsi="Tahoma" w:cs="Tahoma"/>
                <w:sz w:val="22"/>
                <w:szCs w:val="22"/>
              </w:rPr>
            </w:pPr>
          </w:p>
          <w:p w14:paraId="6B6DE2E3" w14:textId="77777777" w:rsidR="00F53716" w:rsidRPr="000A66C1" w:rsidRDefault="00F53716" w:rsidP="00696628">
            <w:pPr>
              <w:jc w:val="center"/>
              <w:rPr>
                <w:rFonts w:ascii="Tahoma" w:hAnsi="Tahoma" w:cs="Tahoma"/>
                <w:sz w:val="22"/>
                <w:szCs w:val="22"/>
              </w:rPr>
            </w:pPr>
          </w:p>
          <w:p w14:paraId="71A61EA1" w14:textId="77777777" w:rsidR="00F53716" w:rsidRPr="000A66C1" w:rsidRDefault="00F53716" w:rsidP="00696628">
            <w:pPr>
              <w:jc w:val="center"/>
              <w:rPr>
                <w:rFonts w:ascii="Tahoma" w:hAnsi="Tahoma" w:cs="Tahoma"/>
                <w:sz w:val="22"/>
                <w:szCs w:val="22"/>
              </w:rPr>
            </w:pPr>
          </w:p>
          <w:p w14:paraId="0CF1E7F9" w14:textId="77777777" w:rsidR="00F53716" w:rsidRPr="000A66C1" w:rsidRDefault="00F53716" w:rsidP="00696628">
            <w:pPr>
              <w:jc w:val="center"/>
              <w:rPr>
                <w:rFonts w:ascii="Tahoma" w:hAnsi="Tahoma" w:cs="Tahoma"/>
                <w:sz w:val="22"/>
                <w:szCs w:val="22"/>
              </w:rPr>
            </w:pPr>
            <w:r w:rsidRPr="000A66C1">
              <w:rPr>
                <w:rFonts w:ascii="Tahoma" w:hAnsi="Tahoma" w:cs="Tahoma"/>
                <w:sz w:val="22"/>
                <w:szCs w:val="22"/>
              </w:rPr>
              <w:t>1</w:t>
            </w:r>
          </w:p>
          <w:p w14:paraId="375CFB12" w14:textId="77777777" w:rsidR="00F53716" w:rsidRPr="000A66C1" w:rsidRDefault="00F53716" w:rsidP="00696628">
            <w:pPr>
              <w:jc w:val="center"/>
              <w:rPr>
                <w:rFonts w:ascii="Tahoma" w:hAnsi="Tahoma" w:cs="Tahoma"/>
                <w:sz w:val="22"/>
                <w:szCs w:val="22"/>
              </w:rPr>
            </w:pPr>
          </w:p>
          <w:p w14:paraId="0518C38D" w14:textId="77777777" w:rsidR="00F53716" w:rsidRPr="000A66C1" w:rsidRDefault="00F53716" w:rsidP="00696628">
            <w:pPr>
              <w:jc w:val="center"/>
              <w:rPr>
                <w:rFonts w:ascii="Tahoma" w:hAnsi="Tahoma" w:cs="Tahoma"/>
                <w:sz w:val="22"/>
                <w:szCs w:val="22"/>
              </w:rPr>
            </w:pPr>
          </w:p>
          <w:p w14:paraId="22129BD1" w14:textId="77777777" w:rsidR="00F53716" w:rsidRPr="000A66C1" w:rsidRDefault="00F53716" w:rsidP="00696628">
            <w:pPr>
              <w:jc w:val="center"/>
              <w:rPr>
                <w:rFonts w:ascii="Tahoma" w:hAnsi="Tahoma" w:cs="Tahoma"/>
                <w:sz w:val="22"/>
                <w:szCs w:val="22"/>
              </w:rPr>
            </w:pPr>
          </w:p>
          <w:p w14:paraId="3EF05F1E" w14:textId="77777777" w:rsidR="00F53716" w:rsidRDefault="00F53716" w:rsidP="00696628">
            <w:pPr>
              <w:jc w:val="center"/>
              <w:rPr>
                <w:rFonts w:ascii="Tahoma" w:hAnsi="Tahoma" w:cs="Tahoma"/>
                <w:sz w:val="22"/>
                <w:szCs w:val="22"/>
              </w:rPr>
            </w:pPr>
          </w:p>
          <w:p w14:paraId="77DE2F19" w14:textId="77777777" w:rsidR="005C15C5" w:rsidRDefault="005C15C5" w:rsidP="00696628">
            <w:pPr>
              <w:jc w:val="center"/>
              <w:rPr>
                <w:rFonts w:ascii="Tahoma" w:hAnsi="Tahoma" w:cs="Tahoma"/>
                <w:sz w:val="22"/>
                <w:szCs w:val="22"/>
              </w:rPr>
            </w:pPr>
          </w:p>
          <w:p w14:paraId="242E6660" w14:textId="77777777" w:rsidR="005C15C5" w:rsidRDefault="005C15C5" w:rsidP="00696628">
            <w:pPr>
              <w:jc w:val="center"/>
              <w:rPr>
                <w:rFonts w:ascii="Tahoma" w:hAnsi="Tahoma" w:cs="Tahoma"/>
                <w:sz w:val="22"/>
                <w:szCs w:val="22"/>
              </w:rPr>
            </w:pPr>
          </w:p>
          <w:p w14:paraId="267DD299" w14:textId="21C1D5A9" w:rsidR="00F53716" w:rsidRPr="000A66C1" w:rsidRDefault="00F53716" w:rsidP="00696628">
            <w:pPr>
              <w:jc w:val="center"/>
              <w:rPr>
                <w:rFonts w:ascii="Tahoma" w:hAnsi="Tahoma" w:cs="Tahoma"/>
                <w:sz w:val="22"/>
                <w:szCs w:val="22"/>
              </w:rPr>
            </w:pPr>
            <w:r w:rsidRPr="000A66C1">
              <w:rPr>
                <w:rFonts w:ascii="Tahoma" w:hAnsi="Tahoma" w:cs="Tahoma"/>
                <w:sz w:val="22"/>
                <w:szCs w:val="22"/>
              </w:rPr>
              <w:t>1</w:t>
            </w:r>
          </w:p>
        </w:tc>
      </w:tr>
    </w:tbl>
    <w:p w14:paraId="2B5DF03B" w14:textId="77777777" w:rsidR="002F012F" w:rsidRDefault="002F012F"/>
    <w:p w14:paraId="4DD5D343" w14:textId="77777777" w:rsidR="002F012F" w:rsidRPr="00EB34FA" w:rsidRDefault="002F012F" w:rsidP="002F012F">
      <w:pPr>
        <w:jc w:val="both"/>
        <w:rPr>
          <w:rFonts w:ascii="Tahoma" w:hAnsi="Tahoma" w:cs="Tahoma"/>
          <w:sz w:val="22"/>
          <w:szCs w:val="22"/>
        </w:rPr>
      </w:pPr>
      <w:r w:rsidRPr="00EB34FA">
        <w:rPr>
          <w:rFonts w:ascii="Tahoma" w:hAnsi="Tahoma" w:cs="Tahoma"/>
          <w:sz w:val="22"/>
          <w:szCs w:val="22"/>
        </w:rPr>
        <w:t xml:space="preserve">Il est attribué à chaque épreuve une note de 0 à 20. Chaque note est multipliée par le coefficient correspondant. </w:t>
      </w:r>
    </w:p>
    <w:p w14:paraId="1F168FCA" w14:textId="77777777" w:rsidR="002F012F" w:rsidRPr="00EB34FA" w:rsidRDefault="002F012F" w:rsidP="002F012F">
      <w:pPr>
        <w:jc w:val="both"/>
        <w:rPr>
          <w:rFonts w:ascii="Tahoma" w:hAnsi="Tahoma" w:cs="Tahoma"/>
          <w:sz w:val="18"/>
          <w:szCs w:val="18"/>
        </w:rPr>
      </w:pPr>
    </w:p>
    <w:p w14:paraId="3F96FD78" w14:textId="77777777" w:rsidR="002F012F" w:rsidRPr="00EB34FA" w:rsidRDefault="002F012F" w:rsidP="002F012F">
      <w:pPr>
        <w:jc w:val="both"/>
        <w:rPr>
          <w:rFonts w:ascii="Tahoma" w:hAnsi="Tahoma" w:cs="Tahoma"/>
          <w:b/>
          <w:bCs/>
          <w:sz w:val="22"/>
          <w:szCs w:val="22"/>
        </w:rPr>
      </w:pPr>
      <w:r w:rsidRPr="00EB34FA">
        <w:rPr>
          <w:rFonts w:ascii="Tahoma" w:hAnsi="Tahoma" w:cs="Tahoma"/>
          <w:b/>
          <w:bCs/>
          <w:sz w:val="22"/>
          <w:szCs w:val="22"/>
        </w:rPr>
        <w:t>Toute note inférieure à 5 sur 20 à l'une des épreuves, d'admissibilité ou d’admission, entraîne l'élimination du candidat.</w:t>
      </w:r>
    </w:p>
    <w:p w14:paraId="1E86AA34" w14:textId="77777777" w:rsidR="002F012F" w:rsidRPr="00EB34FA" w:rsidRDefault="002F012F" w:rsidP="002F012F">
      <w:pPr>
        <w:jc w:val="both"/>
        <w:rPr>
          <w:rFonts w:ascii="Tahoma" w:hAnsi="Tahoma" w:cs="Tahoma"/>
          <w:sz w:val="16"/>
          <w:szCs w:val="16"/>
        </w:rPr>
      </w:pPr>
    </w:p>
    <w:p w14:paraId="2F3C5CEA" w14:textId="77777777" w:rsidR="002F012F" w:rsidRPr="00EB34FA" w:rsidRDefault="002F012F" w:rsidP="002F012F">
      <w:pPr>
        <w:jc w:val="both"/>
        <w:rPr>
          <w:rFonts w:ascii="Tahoma" w:hAnsi="Tahoma" w:cs="Tahoma"/>
          <w:sz w:val="22"/>
          <w:szCs w:val="22"/>
        </w:rPr>
      </w:pPr>
      <w:r w:rsidRPr="00EB34FA">
        <w:rPr>
          <w:rFonts w:ascii="Tahoma" w:hAnsi="Tahoma" w:cs="Tahoma"/>
          <w:sz w:val="22"/>
          <w:szCs w:val="22"/>
        </w:rPr>
        <w:t>Un candidat ne peut être admis si la moyenne de ses notes aux épreuves est inférieure à 10 sur 20 après application des coefficients correspondants.</w:t>
      </w:r>
    </w:p>
    <w:p w14:paraId="39C5568C" w14:textId="77777777" w:rsidR="002F012F" w:rsidRPr="00EB34FA" w:rsidRDefault="002F012F" w:rsidP="002F012F">
      <w:pPr>
        <w:jc w:val="both"/>
        <w:rPr>
          <w:rFonts w:ascii="Tahoma" w:hAnsi="Tahoma" w:cs="Tahoma"/>
          <w:sz w:val="16"/>
          <w:szCs w:val="16"/>
        </w:rPr>
      </w:pPr>
    </w:p>
    <w:p w14:paraId="62961505" w14:textId="77777777" w:rsidR="002F012F" w:rsidRPr="00EB34FA" w:rsidRDefault="002F012F" w:rsidP="002F012F">
      <w:pPr>
        <w:jc w:val="both"/>
        <w:rPr>
          <w:rFonts w:ascii="Tahoma" w:hAnsi="Tahoma" w:cs="Tahoma"/>
          <w:sz w:val="16"/>
          <w:szCs w:val="16"/>
        </w:rPr>
      </w:pPr>
      <w:r w:rsidRPr="00EB34FA">
        <w:rPr>
          <w:rFonts w:ascii="Tahoma" w:hAnsi="Tahoma" w:cs="Tahoma"/>
          <w:sz w:val="22"/>
          <w:szCs w:val="22"/>
        </w:rPr>
        <w:t>Pour chacun des concours, le jury détermine le nombre total des points nécessaires pour être admissible et, sur cette base, arrête la liste des candidats admis à se présenter aux épreuves d'admission.</w:t>
      </w:r>
      <w:r w:rsidRPr="00EB34FA">
        <w:br/>
      </w:r>
    </w:p>
    <w:p w14:paraId="32B14AB1" w14:textId="77777777" w:rsidR="002F012F" w:rsidRPr="00EB34FA" w:rsidRDefault="002F012F" w:rsidP="002F012F">
      <w:pPr>
        <w:contextualSpacing/>
        <w:jc w:val="both"/>
        <w:rPr>
          <w:rFonts w:ascii="Tahoma" w:hAnsi="Tahoma" w:cs="Tahoma"/>
          <w:b/>
          <w:bCs/>
          <w:sz w:val="22"/>
          <w:szCs w:val="22"/>
        </w:rPr>
      </w:pPr>
      <w:r w:rsidRPr="00EB34FA">
        <w:rPr>
          <w:rFonts w:ascii="Tahoma" w:hAnsi="Tahoma" w:cs="Tahoma"/>
          <w:sz w:val="22"/>
          <w:szCs w:val="22"/>
        </w:rPr>
        <w:t>Lorsque le nombre de candidats ayant subi avec succès les épreuves de l'un de ces trois concours est inférieur au nombre de places offertes, le jury peut modifier le nombre de places offertes aux concours externe et interne dans la limite, selon le cas, de 15 % ou d’une place.</w:t>
      </w:r>
      <w:r w:rsidRPr="00EB34FA">
        <w:rPr>
          <w:rFonts w:ascii="Tahoma" w:hAnsi="Tahoma" w:cs="Tahoma"/>
          <w:b/>
          <w:bCs/>
          <w:sz w:val="22"/>
          <w:szCs w:val="22"/>
        </w:rPr>
        <w:t xml:space="preserve"> </w:t>
      </w:r>
    </w:p>
    <w:p w14:paraId="568B3507" w14:textId="77777777" w:rsidR="002F012F" w:rsidRPr="004A3220" w:rsidRDefault="002F012F" w:rsidP="002F012F">
      <w:pPr>
        <w:contextualSpacing/>
        <w:jc w:val="both"/>
        <w:rPr>
          <w:rFonts w:ascii="Tahoma" w:hAnsi="Tahoma" w:cs="Tahoma"/>
          <w:b/>
          <w:bCs/>
          <w:sz w:val="16"/>
          <w:szCs w:val="16"/>
        </w:rPr>
      </w:pPr>
    </w:p>
    <w:p w14:paraId="357E2762" w14:textId="77777777" w:rsidR="002F012F" w:rsidRPr="00EB34FA" w:rsidRDefault="002F012F" w:rsidP="002F012F">
      <w:pPr>
        <w:contextualSpacing/>
        <w:jc w:val="both"/>
        <w:rPr>
          <w:rFonts w:ascii="Tahoma" w:hAnsi="Tahoma" w:cs="Tahoma"/>
          <w:b/>
          <w:bCs/>
          <w:sz w:val="22"/>
          <w:szCs w:val="22"/>
        </w:rPr>
      </w:pPr>
      <w:r w:rsidRPr="00EB34FA">
        <w:rPr>
          <w:rFonts w:ascii="Tahoma" w:hAnsi="Tahoma" w:cs="Tahoma"/>
          <w:b/>
          <w:bCs/>
          <w:sz w:val="22"/>
          <w:szCs w:val="22"/>
        </w:rPr>
        <w:t xml:space="preserve">Le jury n’est pas tenu d’attribuer tous les postes ouverts au concours. </w:t>
      </w:r>
    </w:p>
    <w:p w14:paraId="43B9AC46" w14:textId="77777777" w:rsidR="002F012F" w:rsidRPr="00123EAA" w:rsidRDefault="002F012F" w:rsidP="002F012F">
      <w:pPr>
        <w:jc w:val="both"/>
        <w:rPr>
          <w:rFonts w:ascii="Tahoma" w:hAnsi="Tahoma" w:cs="Tahoma"/>
          <w:b/>
          <w:bCs/>
          <w:sz w:val="16"/>
          <w:szCs w:val="16"/>
        </w:rPr>
      </w:pPr>
    </w:p>
    <w:p w14:paraId="4512D2D2" w14:textId="77777777" w:rsidR="002F012F" w:rsidRPr="00EB34FA" w:rsidRDefault="002F012F" w:rsidP="002F012F">
      <w:pPr>
        <w:jc w:val="both"/>
        <w:rPr>
          <w:rFonts w:ascii="Tahoma" w:hAnsi="Tahoma" w:cs="Tahoma"/>
          <w:b/>
          <w:bCs/>
          <w:sz w:val="22"/>
          <w:szCs w:val="22"/>
        </w:rPr>
      </w:pPr>
      <w:r w:rsidRPr="00EB34FA">
        <w:rPr>
          <w:rFonts w:ascii="Tahoma" w:hAnsi="Tahoma" w:cs="Tahoma"/>
          <w:b/>
          <w:bCs/>
          <w:sz w:val="22"/>
          <w:szCs w:val="22"/>
        </w:rPr>
        <w:t xml:space="preserve">En cas de partage égal des voix, la voix du président est prépondérante. </w:t>
      </w:r>
    </w:p>
    <w:p w14:paraId="7E2E9083" w14:textId="77777777" w:rsidR="002F012F" w:rsidRPr="00123EAA" w:rsidRDefault="002F012F" w:rsidP="002F012F">
      <w:pPr>
        <w:jc w:val="both"/>
        <w:rPr>
          <w:rFonts w:ascii="Tahoma" w:hAnsi="Tahoma" w:cs="Tahoma"/>
          <w:sz w:val="16"/>
          <w:szCs w:val="16"/>
        </w:rPr>
      </w:pPr>
    </w:p>
    <w:p w14:paraId="5B6AE3B4" w14:textId="77777777" w:rsidR="002F012F" w:rsidRPr="00EB34FA" w:rsidRDefault="002F012F" w:rsidP="002F012F">
      <w:pPr>
        <w:jc w:val="both"/>
        <w:rPr>
          <w:rFonts w:ascii="Tahoma" w:hAnsi="Tahoma" w:cs="Tahoma"/>
          <w:sz w:val="22"/>
          <w:szCs w:val="22"/>
        </w:rPr>
      </w:pPr>
      <w:r w:rsidRPr="00EB34FA">
        <w:rPr>
          <w:rFonts w:ascii="Tahoma" w:hAnsi="Tahoma" w:cs="Tahoma"/>
          <w:sz w:val="22"/>
          <w:szCs w:val="22"/>
        </w:rPr>
        <w:t xml:space="preserve">A l'issue des épreuves, le jury arrête dans la limite des places mises au concours, </w:t>
      </w:r>
      <w:r w:rsidRPr="00EB34FA">
        <w:rPr>
          <w:rFonts w:ascii="Tahoma" w:hAnsi="Tahoma" w:cs="Tahoma"/>
          <w:b/>
          <w:bCs/>
          <w:sz w:val="22"/>
          <w:szCs w:val="22"/>
        </w:rPr>
        <w:t>la liste</w:t>
      </w:r>
      <w:r w:rsidRPr="00EB34FA">
        <w:rPr>
          <w:rFonts w:ascii="Tahoma" w:hAnsi="Tahoma" w:cs="Tahoma"/>
          <w:sz w:val="22"/>
          <w:szCs w:val="22"/>
        </w:rPr>
        <w:t xml:space="preserve"> </w:t>
      </w:r>
      <w:r w:rsidRPr="00EB34FA">
        <w:rPr>
          <w:rFonts w:ascii="Tahoma" w:hAnsi="Tahoma" w:cs="Tahoma"/>
          <w:b/>
          <w:bCs/>
          <w:sz w:val="22"/>
          <w:szCs w:val="22"/>
        </w:rPr>
        <w:t>d'admission du concours</w:t>
      </w:r>
      <w:r w:rsidRPr="00EB34FA">
        <w:rPr>
          <w:rFonts w:ascii="Tahoma" w:hAnsi="Tahoma" w:cs="Tahoma"/>
          <w:sz w:val="22"/>
          <w:szCs w:val="22"/>
        </w:rPr>
        <w:t>. Cette liste est distincte pour chacun des concours. (externe, interne et 3</w:t>
      </w:r>
      <w:r w:rsidRPr="00EB34FA">
        <w:rPr>
          <w:rFonts w:ascii="Tahoma" w:hAnsi="Tahoma" w:cs="Tahoma"/>
          <w:sz w:val="22"/>
          <w:szCs w:val="22"/>
          <w:vertAlign w:val="superscript"/>
        </w:rPr>
        <w:t>ème</w:t>
      </w:r>
      <w:r w:rsidRPr="00EB34FA">
        <w:rPr>
          <w:rFonts w:ascii="Tahoma" w:hAnsi="Tahoma" w:cs="Tahoma"/>
          <w:sz w:val="22"/>
          <w:szCs w:val="22"/>
        </w:rPr>
        <w:t xml:space="preserve"> voie).</w:t>
      </w:r>
    </w:p>
    <w:p w14:paraId="2EAE62CF" w14:textId="77777777" w:rsidR="002F012F" w:rsidRPr="00EB34FA" w:rsidRDefault="002F012F" w:rsidP="002F012F">
      <w:pPr>
        <w:jc w:val="both"/>
        <w:rPr>
          <w:rFonts w:ascii="Tahoma" w:hAnsi="Tahoma" w:cs="Tahoma"/>
          <w:sz w:val="16"/>
          <w:szCs w:val="16"/>
        </w:rPr>
      </w:pPr>
      <w:r w:rsidRPr="00EB34FA">
        <w:rPr>
          <w:rFonts w:ascii="Tahoma" w:hAnsi="Tahoma" w:cs="Tahoma"/>
          <w:sz w:val="16"/>
          <w:szCs w:val="16"/>
        </w:rPr>
        <w:t xml:space="preserve"> </w:t>
      </w:r>
    </w:p>
    <w:p w14:paraId="48CF6296" w14:textId="77777777" w:rsidR="002F012F" w:rsidRDefault="002F012F" w:rsidP="002F012F">
      <w:pPr>
        <w:rPr>
          <w:rFonts w:ascii="Tahoma" w:hAnsi="Tahoma" w:cs="Tahoma"/>
          <w:sz w:val="22"/>
          <w:szCs w:val="22"/>
        </w:rPr>
      </w:pPr>
    </w:p>
    <w:p w14:paraId="18365455" w14:textId="77777777" w:rsidR="002F012F" w:rsidRDefault="002F012F" w:rsidP="002F012F">
      <w:pPr>
        <w:rPr>
          <w:rFonts w:ascii="Tahoma" w:hAnsi="Tahoma" w:cs="Tahoma"/>
          <w:sz w:val="22"/>
          <w:szCs w:val="22"/>
        </w:rPr>
      </w:pPr>
    </w:p>
    <w:p w14:paraId="731160AF" w14:textId="5705E530" w:rsidR="002F012F" w:rsidRDefault="002F012F" w:rsidP="002F012F">
      <w:pPr>
        <w:rPr>
          <w:rFonts w:ascii="Tahoma" w:hAnsi="Tahoma" w:cs="Tahoma"/>
          <w:b/>
          <w:bCs/>
          <w:sz w:val="22"/>
          <w:szCs w:val="22"/>
        </w:rPr>
      </w:pPr>
      <w:r w:rsidRPr="00EB34FA">
        <w:rPr>
          <w:rFonts w:ascii="Tahoma" w:hAnsi="Tahoma" w:cs="Tahoma"/>
          <w:sz w:val="22"/>
          <w:szCs w:val="22"/>
        </w:rPr>
        <w:t xml:space="preserve">Le président du jury transmet la liste mentionnée ci-dessus à l'autorité organisatrice du concours avec un compte rendu de l'ensemble des opérations. Au regard de la liste d'admission, l'autorité organisatrice du concours établit, par ordre alphabétique, </w:t>
      </w:r>
      <w:r w:rsidRPr="00EB34FA">
        <w:rPr>
          <w:rFonts w:ascii="Tahoma" w:hAnsi="Tahoma" w:cs="Tahoma"/>
          <w:b/>
          <w:bCs/>
          <w:sz w:val="22"/>
          <w:szCs w:val="22"/>
        </w:rPr>
        <w:t xml:space="preserve">la liste d'aptitude correspondante.  </w:t>
      </w:r>
    </w:p>
    <w:p w14:paraId="3DA72F99" w14:textId="51D9C37E" w:rsidR="002F012F" w:rsidRDefault="002F012F" w:rsidP="002F012F">
      <w:pPr>
        <w:rPr>
          <w:rFonts w:ascii="Tahoma" w:hAnsi="Tahoma" w:cs="Tahoma"/>
          <w:b/>
          <w:bCs/>
          <w:sz w:val="22"/>
          <w:szCs w:val="22"/>
        </w:rPr>
      </w:pPr>
    </w:p>
    <w:p w14:paraId="2A2D9A7B" w14:textId="328C3521" w:rsidR="002F012F" w:rsidRDefault="002F012F" w:rsidP="002F012F">
      <w:pPr>
        <w:rPr>
          <w:rFonts w:ascii="Tahoma" w:hAnsi="Tahoma" w:cs="Tahoma"/>
          <w:b/>
          <w:bCs/>
          <w:sz w:val="22"/>
          <w:szCs w:val="22"/>
        </w:rPr>
      </w:pPr>
    </w:p>
    <w:p w14:paraId="47DF01AA" w14:textId="31EA5A9A" w:rsidR="002F012F" w:rsidRDefault="002F012F" w:rsidP="002F012F">
      <w:pPr>
        <w:pStyle w:val="Paragraphedeliste"/>
        <w:numPr>
          <w:ilvl w:val="0"/>
          <w:numId w:val="32"/>
        </w:numPr>
        <w:rPr>
          <w:rFonts w:ascii="Tahoma" w:hAnsi="Tahoma" w:cs="Tahoma"/>
          <w:b/>
          <w:bCs/>
          <w:sz w:val="22"/>
          <w:szCs w:val="22"/>
        </w:rPr>
      </w:pPr>
      <w:r w:rsidRPr="002F012F">
        <w:rPr>
          <w:rFonts w:ascii="Tahoma" w:hAnsi="Tahoma" w:cs="Tahoma"/>
          <w:b/>
          <w:bCs/>
          <w:sz w:val="22"/>
          <w:szCs w:val="22"/>
        </w:rPr>
        <w:t xml:space="preserve">Programme </w:t>
      </w:r>
    </w:p>
    <w:p w14:paraId="06A2942D" w14:textId="77777777" w:rsidR="002F012F" w:rsidRPr="002F012F" w:rsidRDefault="002F012F" w:rsidP="002F012F">
      <w:pPr>
        <w:ind w:left="720"/>
        <w:rPr>
          <w:rFonts w:ascii="Tahoma" w:hAnsi="Tahoma" w:cs="Tahoma"/>
          <w:b/>
          <w:bCs/>
          <w:sz w:val="22"/>
          <w:szCs w:val="22"/>
        </w:rPr>
      </w:pPr>
    </w:p>
    <w:tbl>
      <w:tblPr>
        <w:tblStyle w:val="Grilledutableau"/>
        <w:tblW w:w="21832" w:type="dxa"/>
        <w:tblInd w:w="-318" w:type="dxa"/>
        <w:tblLook w:val="04A0" w:firstRow="1" w:lastRow="0" w:firstColumn="1" w:lastColumn="0" w:noHBand="0" w:noVBand="1"/>
      </w:tblPr>
      <w:tblGrid>
        <w:gridCol w:w="10916"/>
        <w:gridCol w:w="10916"/>
      </w:tblGrid>
      <w:tr w:rsidR="002F012F" w14:paraId="2078C2F4" w14:textId="53F424FE" w:rsidTr="002F012F">
        <w:tc>
          <w:tcPr>
            <w:tcW w:w="10916" w:type="dxa"/>
          </w:tcPr>
          <w:p w14:paraId="494FD06B" w14:textId="33A304B3" w:rsidR="002F012F" w:rsidRPr="00E9691C" w:rsidRDefault="002F012F" w:rsidP="00F97231">
            <w:pPr>
              <w:pStyle w:val="Paragraphedeliste"/>
              <w:spacing w:before="240"/>
              <w:ind w:left="426"/>
              <w:rPr>
                <w:rFonts w:ascii="Tahoma" w:hAnsi="Tahoma" w:cs="Tahoma"/>
                <w:b/>
                <w:bCs/>
                <w:sz w:val="20"/>
                <w:szCs w:val="20"/>
              </w:rPr>
            </w:pPr>
            <w:r>
              <w:br w:type="page"/>
            </w:r>
            <w:r w:rsidRPr="001529CD">
              <w:rPr>
                <w:rFonts w:ascii="Tahoma" w:hAnsi="Tahoma" w:cs="Tahoma"/>
                <w:b/>
                <w:bCs/>
                <w:color w:val="9D1550"/>
                <w:sz w:val="18"/>
                <w:szCs w:val="18"/>
              </w:rPr>
              <w:t>**</w:t>
            </w:r>
            <w:r w:rsidRPr="00E9691C">
              <w:rPr>
                <w:rFonts w:ascii="Tahoma" w:hAnsi="Tahoma" w:cs="Tahoma"/>
                <w:b/>
                <w:bCs/>
                <w:sz w:val="20"/>
                <w:szCs w:val="20"/>
                <w:u w:val="single"/>
              </w:rPr>
              <w:t>Le programme de l’épreuve facultative en droit public, droit de la famille et des finances publiques</w:t>
            </w:r>
            <w:r w:rsidRPr="00E9691C">
              <w:rPr>
                <w:rFonts w:ascii="Tahoma" w:hAnsi="Tahoma" w:cs="Tahoma"/>
                <w:b/>
                <w:bCs/>
                <w:sz w:val="20"/>
                <w:szCs w:val="20"/>
              </w:rPr>
              <w:t> </w:t>
            </w:r>
          </w:p>
          <w:p w14:paraId="15FB6813" w14:textId="77777777" w:rsidR="002F012F" w:rsidRPr="00E9691C" w:rsidRDefault="002F012F" w:rsidP="00F53716">
            <w:pPr>
              <w:pStyle w:val="Paragraphedeliste"/>
              <w:ind w:left="1701"/>
              <w:rPr>
                <w:rFonts w:ascii="Tahoma" w:hAnsi="Tahoma" w:cs="Tahoma"/>
                <w:b/>
                <w:bCs/>
                <w:sz w:val="20"/>
                <w:szCs w:val="20"/>
              </w:rPr>
            </w:pPr>
          </w:p>
          <w:p w14:paraId="68D45427" w14:textId="77777777" w:rsidR="002F012F" w:rsidRPr="00E9691C" w:rsidRDefault="002F012F" w:rsidP="00F53716">
            <w:pPr>
              <w:rPr>
                <w:rFonts w:ascii="Tahoma" w:hAnsi="Tahoma" w:cs="Tahoma"/>
                <w:b/>
                <w:color w:val="79193B"/>
                <w:sz w:val="20"/>
                <w:szCs w:val="20"/>
                <w:u w:val="single"/>
              </w:rPr>
            </w:pPr>
            <w:r w:rsidRPr="00E9691C">
              <w:rPr>
                <w:rFonts w:ascii="Tahoma" w:hAnsi="Tahoma" w:cs="Tahoma"/>
                <w:b/>
                <w:color w:val="79193B"/>
                <w:sz w:val="20"/>
                <w:szCs w:val="20"/>
                <w:u w:val="single"/>
              </w:rPr>
              <w:t>1</w:t>
            </w:r>
            <w:r w:rsidRPr="00F53716">
              <w:rPr>
                <w:rFonts w:ascii="Tahoma" w:hAnsi="Tahoma" w:cs="Tahoma"/>
                <w:b/>
                <w:bCs/>
                <w:color w:val="9D1550"/>
                <w:sz w:val="18"/>
                <w:szCs w:val="18"/>
              </w:rPr>
              <w:t>.Notions générales de droit public :</w:t>
            </w:r>
            <w:r w:rsidRPr="00E9691C">
              <w:rPr>
                <w:rFonts w:ascii="Tahoma" w:hAnsi="Tahoma" w:cs="Tahoma"/>
                <w:b/>
                <w:color w:val="79193B"/>
                <w:sz w:val="20"/>
                <w:szCs w:val="20"/>
                <w:u w:val="single"/>
              </w:rPr>
              <w:t xml:space="preserve"> </w:t>
            </w:r>
          </w:p>
          <w:p w14:paraId="34AD3F4D" w14:textId="77777777" w:rsidR="002F012F" w:rsidRPr="00E9691C" w:rsidRDefault="002F012F" w:rsidP="007D3195">
            <w:pPr>
              <w:numPr>
                <w:ilvl w:val="0"/>
                <w:numId w:val="5"/>
              </w:numPr>
              <w:rPr>
                <w:rFonts w:ascii="Tahoma" w:hAnsi="Tahoma" w:cs="Tahoma"/>
                <w:sz w:val="20"/>
                <w:szCs w:val="20"/>
              </w:rPr>
            </w:pPr>
            <w:r w:rsidRPr="00E9691C">
              <w:rPr>
                <w:rFonts w:ascii="Tahoma" w:hAnsi="Tahoma" w:cs="Tahoma"/>
                <w:sz w:val="20"/>
                <w:szCs w:val="20"/>
              </w:rPr>
              <w:t>L’organisation administrative des collectivités territoriales, de leurs groupements et de leurs établissements publics,</w:t>
            </w:r>
          </w:p>
          <w:p w14:paraId="75622C5C" w14:textId="77777777" w:rsidR="002F012F" w:rsidRPr="00E9691C" w:rsidRDefault="002F012F" w:rsidP="007D3195">
            <w:pPr>
              <w:numPr>
                <w:ilvl w:val="0"/>
                <w:numId w:val="5"/>
              </w:numPr>
              <w:rPr>
                <w:rFonts w:ascii="Tahoma" w:hAnsi="Tahoma" w:cs="Tahoma"/>
                <w:sz w:val="20"/>
                <w:szCs w:val="20"/>
              </w:rPr>
            </w:pPr>
            <w:r w:rsidRPr="00E9691C">
              <w:rPr>
                <w:rFonts w:ascii="Tahoma" w:hAnsi="Tahoma" w:cs="Tahoma"/>
                <w:sz w:val="20"/>
                <w:szCs w:val="20"/>
              </w:rPr>
              <w:t>Les principales compétences des collectivités locales,</w:t>
            </w:r>
          </w:p>
          <w:p w14:paraId="524CB8E3" w14:textId="77777777" w:rsidR="002F012F" w:rsidRPr="00E9691C" w:rsidRDefault="002F012F" w:rsidP="007D3195">
            <w:pPr>
              <w:numPr>
                <w:ilvl w:val="0"/>
                <w:numId w:val="5"/>
              </w:numPr>
              <w:rPr>
                <w:rFonts w:ascii="Tahoma" w:hAnsi="Tahoma" w:cs="Tahoma"/>
                <w:sz w:val="20"/>
                <w:szCs w:val="20"/>
              </w:rPr>
            </w:pPr>
            <w:r w:rsidRPr="00E9691C">
              <w:rPr>
                <w:rFonts w:ascii="Tahoma" w:hAnsi="Tahoma" w:cs="Tahoma"/>
                <w:sz w:val="20"/>
                <w:szCs w:val="20"/>
              </w:rPr>
              <w:t xml:space="preserve">Les scrutins locaux, </w:t>
            </w:r>
          </w:p>
          <w:p w14:paraId="645DB2DB" w14:textId="77777777" w:rsidR="002F012F" w:rsidRPr="00E9691C" w:rsidRDefault="002F012F" w:rsidP="007D3195">
            <w:pPr>
              <w:numPr>
                <w:ilvl w:val="0"/>
                <w:numId w:val="5"/>
              </w:numPr>
              <w:rPr>
                <w:rFonts w:ascii="Tahoma" w:hAnsi="Tahoma" w:cs="Tahoma"/>
                <w:sz w:val="20"/>
                <w:szCs w:val="20"/>
              </w:rPr>
            </w:pPr>
            <w:r w:rsidRPr="00E9691C">
              <w:rPr>
                <w:rFonts w:ascii="Tahoma" w:hAnsi="Tahoma" w:cs="Tahoma"/>
                <w:sz w:val="20"/>
                <w:szCs w:val="20"/>
              </w:rPr>
              <w:t>Les principales règles de désignation et de fonctionnement des organes délibérants et des exécutifs locaux,</w:t>
            </w:r>
          </w:p>
          <w:p w14:paraId="79A365F4" w14:textId="77777777" w:rsidR="002F012F" w:rsidRPr="00E9691C" w:rsidRDefault="002F012F" w:rsidP="007D3195">
            <w:pPr>
              <w:numPr>
                <w:ilvl w:val="0"/>
                <w:numId w:val="5"/>
              </w:numPr>
              <w:rPr>
                <w:rFonts w:ascii="Tahoma" w:hAnsi="Tahoma" w:cs="Tahoma"/>
                <w:sz w:val="20"/>
                <w:szCs w:val="20"/>
              </w:rPr>
            </w:pPr>
            <w:r w:rsidRPr="00E9691C">
              <w:rPr>
                <w:rFonts w:ascii="Tahoma" w:hAnsi="Tahoma" w:cs="Tahoma"/>
                <w:sz w:val="20"/>
                <w:szCs w:val="20"/>
              </w:rPr>
              <w:t>Le contrôle de légalité : définition et principes généraux.</w:t>
            </w:r>
          </w:p>
          <w:p w14:paraId="0C8B3F26" w14:textId="77777777" w:rsidR="002F012F" w:rsidRPr="00F53716" w:rsidRDefault="002F012F" w:rsidP="00F53716">
            <w:pPr>
              <w:rPr>
                <w:rFonts w:ascii="Tahoma" w:hAnsi="Tahoma" w:cs="Tahoma"/>
                <w:b/>
                <w:bCs/>
                <w:color w:val="9D1550"/>
                <w:sz w:val="18"/>
                <w:szCs w:val="18"/>
              </w:rPr>
            </w:pPr>
            <w:r w:rsidRPr="00F53716">
              <w:rPr>
                <w:rFonts w:ascii="Tahoma" w:hAnsi="Tahoma" w:cs="Tahoma"/>
                <w:b/>
                <w:bCs/>
                <w:color w:val="9D1550"/>
                <w:sz w:val="18"/>
                <w:szCs w:val="18"/>
              </w:rPr>
              <w:t>2.Notions générales de droit de la famille :</w:t>
            </w:r>
          </w:p>
          <w:p w14:paraId="550251DF" w14:textId="77777777" w:rsidR="002F012F" w:rsidRPr="00E9691C" w:rsidRDefault="002F012F" w:rsidP="007D3195">
            <w:pPr>
              <w:numPr>
                <w:ilvl w:val="0"/>
                <w:numId w:val="6"/>
              </w:numPr>
              <w:rPr>
                <w:rFonts w:ascii="Tahoma" w:hAnsi="Tahoma" w:cs="Tahoma"/>
                <w:sz w:val="20"/>
                <w:szCs w:val="20"/>
              </w:rPr>
            </w:pPr>
            <w:r w:rsidRPr="00E9691C">
              <w:rPr>
                <w:rFonts w:ascii="Tahoma" w:hAnsi="Tahoma" w:cs="Tahoma"/>
                <w:sz w:val="20"/>
                <w:szCs w:val="20"/>
              </w:rPr>
              <w:t>Naissance, nom, filiation, domicile, mariage, divorce, décès,</w:t>
            </w:r>
          </w:p>
          <w:p w14:paraId="550BB346" w14:textId="77777777" w:rsidR="002F012F" w:rsidRPr="00E9691C" w:rsidRDefault="002F012F" w:rsidP="007D3195">
            <w:pPr>
              <w:numPr>
                <w:ilvl w:val="0"/>
                <w:numId w:val="6"/>
              </w:numPr>
              <w:rPr>
                <w:rFonts w:ascii="Tahoma" w:hAnsi="Tahoma" w:cs="Tahoma"/>
                <w:sz w:val="20"/>
                <w:szCs w:val="20"/>
              </w:rPr>
            </w:pPr>
            <w:r w:rsidRPr="00E9691C">
              <w:rPr>
                <w:rFonts w:ascii="Tahoma" w:hAnsi="Tahoma" w:cs="Tahoma"/>
                <w:sz w:val="20"/>
                <w:szCs w:val="20"/>
              </w:rPr>
              <w:t>Les actes de l’état civil.</w:t>
            </w:r>
          </w:p>
          <w:p w14:paraId="3CE96769" w14:textId="77777777" w:rsidR="002F012F" w:rsidRPr="00F53716" w:rsidRDefault="002F012F" w:rsidP="00F53716">
            <w:pPr>
              <w:rPr>
                <w:rFonts w:ascii="Tahoma" w:hAnsi="Tahoma" w:cs="Tahoma"/>
                <w:b/>
                <w:bCs/>
                <w:color w:val="9D1550"/>
                <w:sz w:val="18"/>
                <w:szCs w:val="18"/>
              </w:rPr>
            </w:pPr>
            <w:r w:rsidRPr="00E9691C">
              <w:rPr>
                <w:rFonts w:ascii="Tahoma" w:hAnsi="Tahoma" w:cs="Tahoma"/>
                <w:b/>
                <w:color w:val="79193B"/>
                <w:sz w:val="20"/>
                <w:szCs w:val="20"/>
                <w:u w:val="single"/>
              </w:rPr>
              <w:t>3</w:t>
            </w:r>
            <w:r w:rsidRPr="00F53716">
              <w:rPr>
                <w:rFonts w:ascii="Tahoma" w:hAnsi="Tahoma" w:cs="Tahoma"/>
                <w:b/>
                <w:bCs/>
                <w:color w:val="9D1550"/>
                <w:sz w:val="18"/>
                <w:szCs w:val="18"/>
              </w:rPr>
              <w:t xml:space="preserve">.Notions générales de finances publiques : </w:t>
            </w:r>
          </w:p>
          <w:p w14:paraId="6130FEF5" w14:textId="77777777" w:rsidR="002F012F" w:rsidRPr="00E9691C" w:rsidRDefault="002F012F" w:rsidP="007D3195">
            <w:pPr>
              <w:numPr>
                <w:ilvl w:val="0"/>
                <w:numId w:val="7"/>
              </w:numPr>
              <w:rPr>
                <w:rFonts w:ascii="Tahoma" w:hAnsi="Tahoma" w:cs="Tahoma"/>
                <w:sz w:val="20"/>
                <w:szCs w:val="20"/>
              </w:rPr>
            </w:pPr>
            <w:r w:rsidRPr="00E9691C">
              <w:rPr>
                <w:rFonts w:ascii="Tahoma" w:hAnsi="Tahoma" w:cs="Tahoma"/>
                <w:sz w:val="20"/>
                <w:szCs w:val="20"/>
              </w:rPr>
              <w:t xml:space="preserve">Le budget de l’État et des collectivités territoriales : les grands principes, les principales règles d’élaboration, d’exécution et de contrôle, </w:t>
            </w:r>
          </w:p>
          <w:p w14:paraId="2FB1F8B6" w14:textId="77777777" w:rsidR="002F012F" w:rsidRPr="00E9691C" w:rsidRDefault="002F012F" w:rsidP="007D3195">
            <w:pPr>
              <w:numPr>
                <w:ilvl w:val="0"/>
                <w:numId w:val="7"/>
              </w:numPr>
              <w:rPr>
                <w:rFonts w:ascii="Tahoma" w:hAnsi="Tahoma" w:cs="Tahoma"/>
                <w:sz w:val="20"/>
                <w:szCs w:val="20"/>
              </w:rPr>
            </w:pPr>
            <w:r w:rsidRPr="00E9691C">
              <w:rPr>
                <w:rFonts w:ascii="Tahoma" w:hAnsi="Tahoma" w:cs="Tahoma"/>
                <w:sz w:val="20"/>
                <w:szCs w:val="20"/>
              </w:rPr>
              <w:t xml:space="preserve">Les principales ressources des collectivités territoriales : impôts, dotations, subventions, emprunts, </w:t>
            </w:r>
          </w:p>
          <w:p w14:paraId="599F33AF" w14:textId="77777777" w:rsidR="002F012F" w:rsidRPr="00E9691C" w:rsidRDefault="002F012F" w:rsidP="007D3195">
            <w:pPr>
              <w:numPr>
                <w:ilvl w:val="0"/>
                <w:numId w:val="7"/>
              </w:numPr>
              <w:rPr>
                <w:rFonts w:ascii="Tahoma" w:hAnsi="Tahoma" w:cs="Tahoma"/>
                <w:sz w:val="20"/>
                <w:szCs w:val="20"/>
              </w:rPr>
            </w:pPr>
            <w:r w:rsidRPr="00E9691C">
              <w:rPr>
                <w:rFonts w:ascii="Tahoma" w:hAnsi="Tahoma" w:cs="Tahoma"/>
                <w:sz w:val="20"/>
                <w:szCs w:val="20"/>
              </w:rPr>
              <w:t xml:space="preserve">Les dépenses obligatoires, </w:t>
            </w:r>
          </w:p>
          <w:p w14:paraId="4B8EAB0C" w14:textId="77777777" w:rsidR="002F012F" w:rsidRPr="00E9691C" w:rsidRDefault="002F012F" w:rsidP="007D3195">
            <w:pPr>
              <w:numPr>
                <w:ilvl w:val="0"/>
                <w:numId w:val="7"/>
              </w:numPr>
              <w:rPr>
                <w:rFonts w:ascii="Tahoma" w:hAnsi="Tahoma" w:cs="Tahoma"/>
                <w:sz w:val="20"/>
                <w:szCs w:val="20"/>
              </w:rPr>
            </w:pPr>
            <w:r w:rsidRPr="00E9691C">
              <w:rPr>
                <w:rFonts w:ascii="Tahoma" w:hAnsi="Tahoma" w:cs="Tahoma"/>
                <w:sz w:val="20"/>
                <w:szCs w:val="20"/>
              </w:rPr>
              <w:t>Notions sommaires sur la comptabilité publique locale.</w:t>
            </w:r>
          </w:p>
          <w:p w14:paraId="3B44C978" w14:textId="77777777" w:rsidR="002F012F" w:rsidRPr="00E9691C" w:rsidRDefault="002F012F" w:rsidP="00F53716">
            <w:pPr>
              <w:rPr>
                <w:rFonts w:ascii="Tahoma" w:hAnsi="Tahoma" w:cs="Tahoma"/>
                <w:sz w:val="20"/>
                <w:szCs w:val="20"/>
              </w:rPr>
            </w:pPr>
          </w:p>
          <w:p w14:paraId="3D091509" w14:textId="77777777" w:rsidR="002F012F" w:rsidRDefault="002F012F" w:rsidP="00F53716">
            <w:pPr>
              <w:pStyle w:val="Paragraphedeliste"/>
              <w:ind w:left="0"/>
              <w:rPr>
                <w:rFonts w:ascii="Tahoma" w:hAnsi="Tahoma" w:cs="Tahoma"/>
                <w:b/>
                <w:bCs/>
                <w:color w:val="9D1550"/>
                <w:sz w:val="18"/>
                <w:szCs w:val="18"/>
              </w:rPr>
            </w:pPr>
          </w:p>
        </w:tc>
        <w:tc>
          <w:tcPr>
            <w:tcW w:w="10916" w:type="dxa"/>
          </w:tcPr>
          <w:p w14:paraId="583BF558" w14:textId="77777777" w:rsidR="002F012F" w:rsidRPr="001529CD" w:rsidRDefault="002F012F" w:rsidP="00F97231">
            <w:pPr>
              <w:pStyle w:val="Paragraphedeliste"/>
              <w:spacing w:before="240"/>
              <w:ind w:left="426"/>
              <w:rPr>
                <w:rFonts w:ascii="Tahoma" w:hAnsi="Tahoma" w:cs="Tahoma"/>
                <w:b/>
                <w:bCs/>
                <w:color w:val="9D1550"/>
                <w:sz w:val="18"/>
                <w:szCs w:val="18"/>
              </w:rPr>
            </w:pPr>
          </w:p>
        </w:tc>
      </w:tr>
    </w:tbl>
    <w:p w14:paraId="2A432866" w14:textId="022D6E8F" w:rsidR="00401A9C" w:rsidRPr="00813248" w:rsidRDefault="00401A9C" w:rsidP="00C33340">
      <w:pPr>
        <w:jc w:val="center"/>
        <w:rPr>
          <w:rFonts w:ascii="Tahoma" w:hAnsi="Tahoma" w:cs="Tahoma"/>
          <w:b/>
          <w:color w:val="79193B"/>
          <w:sz w:val="16"/>
          <w:szCs w:val="16"/>
        </w:rPr>
      </w:pPr>
    </w:p>
    <w:p w14:paraId="03C799F7" w14:textId="77777777" w:rsidR="00813248" w:rsidRPr="00813248" w:rsidRDefault="00813248" w:rsidP="006B3608">
      <w:pPr>
        <w:spacing w:after="200" w:line="276" w:lineRule="auto"/>
        <w:jc w:val="center"/>
        <w:rPr>
          <w:rFonts w:ascii="Tahoma" w:hAnsi="Tahoma" w:cs="Tahoma"/>
          <w:b/>
          <w:bCs/>
          <w:color w:val="9D1550"/>
          <w:sz w:val="16"/>
          <w:szCs w:val="16"/>
        </w:rPr>
      </w:pPr>
    </w:p>
    <w:p w14:paraId="27700B32" w14:textId="38D5F93E" w:rsidR="00106CB5" w:rsidRDefault="005322D2" w:rsidP="006B3608">
      <w:pPr>
        <w:spacing w:after="200" w:line="276" w:lineRule="auto"/>
        <w:jc w:val="center"/>
        <w:rPr>
          <w:rFonts w:ascii="Tahoma" w:hAnsi="Tahoma" w:cs="Tahoma"/>
          <w:b/>
          <w:bCs/>
          <w:color w:val="9D1550"/>
        </w:rPr>
      </w:pPr>
      <w:r w:rsidRPr="006B3608">
        <w:rPr>
          <w:rFonts w:ascii="Tahoma" w:hAnsi="Tahoma" w:cs="Tahoma"/>
          <w:b/>
          <w:bCs/>
          <w:color w:val="9D1550"/>
        </w:rPr>
        <w:t>VI</w:t>
      </w:r>
      <w:r w:rsidR="00390EEF" w:rsidRPr="006B3608">
        <w:rPr>
          <w:rFonts w:ascii="Tahoma" w:hAnsi="Tahoma" w:cs="Tahoma"/>
          <w:b/>
          <w:bCs/>
          <w:color w:val="9D1550"/>
        </w:rPr>
        <w:t xml:space="preserve"> </w:t>
      </w:r>
      <w:r w:rsidR="00106CB5" w:rsidRPr="006B3608">
        <w:rPr>
          <w:rFonts w:ascii="Tahoma" w:hAnsi="Tahoma" w:cs="Tahoma"/>
          <w:b/>
          <w:bCs/>
          <w:color w:val="9D1550"/>
        </w:rPr>
        <w:t>–</w:t>
      </w:r>
      <w:r w:rsidRPr="006B3608">
        <w:rPr>
          <w:rFonts w:ascii="Tahoma" w:hAnsi="Tahoma" w:cs="Tahoma"/>
          <w:b/>
          <w:bCs/>
          <w:color w:val="9D1550"/>
        </w:rPr>
        <w:t xml:space="preserve"> </w:t>
      </w:r>
      <w:r w:rsidR="00106CB5" w:rsidRPr="006B3608">
        <w:rPr>
          <w:rFonts w:ascii="Tahoma" w:hAnsi="Tahoma" w:cs="Tahoma"/>
          <w:b/>
          <w:bCs/>
          <w:color w:val="9D1550"/>
        </w:rPr>
        <w:t>MODALIT</w:t>
      </w:r>
      <w:r w:rsidR="000B5E41">
        <w:rPr>
          <w:rFonts w:ascii="Tahoma" w:hAnsi="Tahoma" w:cs="Tahoma"/>
          <w:b/>
          <w:bCs/>
          <w:color w:val="9D1550"/>
        </w:rPr>
        <w:t>É</w:t>
      </w:r>
      <w:r w:rsidR="00106CB5" w:rsidRPr="006B3608">
        <w:rPr>
          <w:rFonts w:ascii="Tahoma" w:hAnsi="Tahoma" w:cs="Tahoma"/>
          <w:b/>
          <w:bCs/>
          <w:color w:val="9D1550"/>
        </w:rPr>
        <w:t>S DE RECRUTEMENT</w:t>
      </w:r>
    </w:p>
    <w:p w14:paraId="686A1F9E" w14:textId="77777777" w:rsidR="00AA5758" w:rsidRPr="00AA5758" w:rsidRDefault="00AA5758" w:rsidP="00AA5758">
      <w:pPr>
        <w:spacing w:line="276" w:lineRule="auto"/>
        <w:jc w:val="center"/>
        <w:rPr>
          <w:rFonts w:ascii="Tahoma" w:hAnsi="Tahoma" w:cs="Tahoma"/>
          <w:b/>
          <w:bCs/>
          <w:color w:val="9D1550"/>
          <w:sz w:val="16"/>
          <w:szCs w:val="16"/>
        </w:rPr>
      </w:pPr>
    </w:p>
    <w:p w14:paraId="5CFE6F4B" w14:textId="27733C15" w:rsidR="00AE7C35" w:rsidRDefault="00493BF2" w:rsidP="00651B55">
      <w:pPr>
        <w:pStyle w:val="Paragraphedeliste"/>
        <w:numPr>
          <w:ilvl w:val="0"/>
          <w:numId w:val="21"/>
        </w:numPr>
        <w:ind w:left="1701" w:hanging="283"/>
        <w:rPr>
          <w:rFonts w:ascii="Tahoma" w:hAnsi="Tahoma" w:cs="Tahoma"/>
          <w:b/>
          <w:bCs/>
          <w:sz w:val="22"/>
          <w:szCs w:val="22"/>
        </w:rPr>
      </w:pPr>
      <w:r w:rsidRPr="000F48B8">
        <w:rPr>
          <w:rFonts w:ascii="Tahoma" w:hAnsi="Tahoma" w:cs="Tahoma"/>
          <w:b/>
          <w:bCs/>
          <w:sz w:val="22"/>
          <w:szCs w:val="22"/>
        </w:rPr>
        <w:t xml:space="preserve">Liste d’aptitude </w:t>
      </w:r>
    </w:p>
    <w:p w14:paraId="0AD4BC69" w14:textId="77777777" w:rsidR="00401A9C" w:rsidRPr="007D1476" w:rsidRDefault="00401A9C" w:rsidP="00401A9C">
      <w:pPr>
        <w:pStyle w:val="Paragraphedeliste"/>
        <w:ind w:left="1701"/>
        <w:rPr>
          <w:rFonts w:ascii="Tahoma" w:hAnsi="Tahoma" w:cs="Tahoma"/>
          <w:b/>
          <w:bCs/>
          <w:sz w:val="16"/>
          <w:szCs w:val="16"/>
        </w:rPr>
      </w:pPr>
    </w:p>
    <w:p w14:paraId="259BF47A" w14:textId="77777777" w:rsidR="00493BF2" w:rsidRPr="007D1476" w:rsidRDefault="00493BF2" w:rsidP="00493BF2">
      <w:pPr>
        <w:pStyle w:val="Paragraphedeliste"/>
        <w:jc w:val="both"/>
        <w:rPr>
          <w:rFonts w:ascii="Tahoma" w:hAnsi="Tahoma" w:cs="Tahoma"/>
          <w:sz w:val="16"/>
          <w:szCs w:val="16"/>
        </w:rPr>
      </w:pPr>
    </w:p>
    <w:p w14:paraId="308E47B5" w14:textId="3C5E2B49" w:rsidR="000F48B8" w:rsidRPr="000F48B8" w:rsidRDefault="000F48B8" w:rsidP="000C3B44">
      <w:pPr>
        <w:autoSpaceDE w:val="0"/>
        <w:autoSpaceDN w:val="0"/>
        <w:adjustRightInd w:val="0"/>
        <w:jc w:val="both"/>
        <w:rPr>
          <w:rFonts w:ascii="Tahoma" w:hAnsi="Tahoma" w:cs="Tahoma"/>
          <w:b/>
          <w:bCs/>
          <w:sz w:val="22"/>
          <w:szCs w:val="22"/>
        </w:rPr>
      </w:pPr>
      <w:bookmarkStart w:id="68" w:name="_Hlk46491710"/>
      <w:r w:rsidRPr="000F48B8">
        <w:rPr>
          <w:rFonts w:ascii="Tahoma" w:hAnsi="Tahoma" w:cs="Tahoma"/>
          <w:sz w:val="22"/>
          <w:szCs w:val="22"/>
        </w:rPr>
        <w:t xml:space="preserve">Chaque concours donne lieu à l'établissement d'une liste d'aptitude </w:t>
      </w:r>
      <w:r w:rsidR="00DE358D">
        <w:rPr>
          <w:rFonts w:ascii="Tahoma" w:hAnsi="Tahoma" w:cs="Tahoma"/>
          <w:sz w:val="22"/>
          <w:szCs w:val="22"/>
        </w:rPr>
        <w:t xml:space="preserve">établie </w:t>
      </w:r>
      <w:r w:rsidRPr="000F48B8">
        <w:rPr>
          <w:rFonts w:ascii="Tahoma" w:hAnsi="Tahoma" w:cs="Tahoma"/>
          <w:sz w:val="22"/>
          <w:szCs w:val="22"/>
        </w:rPr>
        <w:t>par ordre alphabétique les candidats déclarés aptes par le jury</w:t>
      </w:r>
      <w:r w:rsidR="000C3B44">
        <w:rPr>
          <w:rFonts w:ascii="Tahoma" w:hAnsi="Tahoma" w:cs="Tahoma"/>
          <w:sz w:val="22"/>
          <w:szCs w:val="22"/>
        </w:rPr>
        <w:t xml:space="preserve"> et mentionne également </w:t>
      </w:r>
      <w:r w:rsidR="000C3B44" w:rsidRPr="000F48B8">
        <w:rPr>
          <w:rFonts w:ascii="Tahoma" w:hAnsi="Tahoma" w:cs="Tahoma"/>
          <w:sz w:val="22"/>
          <w:szCs w:val="22"/>
        </w:rPr>
        <w:t xml:space="preserve">les coordonnées personnelles des lauréats qui en ont autorisé expressément la publication. </w:t>
      </w:r>
      <w:r w:rsidRPr="000F48B8">
        <w:rPr>
          <w:rFonts w:ascii="Tahoma" w:hAnsi="Tahoma" w:cs="Tahoma"/>
          <w:b/>
          <w:bCs/>
          <w:sz w:val="22"/>
          <w:szCs w:val="22"/>
        </w:rPr>
        <w:t>Sa validité est nationale.</w:t>
      </w:r>
      <w:r w:rsidRPr="000F48B8">
        <w:rPr>
          <w:rFonts w:ascii="Tahoma" w:hAnsi="Tahoma" w:cs="Tahoma"/>
          <w:sz w:val="22"/>
          <w:szCs w:val="22"/>
        </w:rPr>
        <w:t xml:space="preserve"> </w:t>
      </w:r>
    </w:p>
    <w:p w14:paraId="4A143729" w14:textId="77777777" w:rsidR="00E5664D" w:rsidRPr="00E5664D" w:rsidRDefault="00E5664D" w:rsidP="000C3B44">
      <w:pPr>
        <w:jc w:val="both"/>
        <w:rPr>
          <w:rFonts w:ascii="Tahoma" w:hAnsi="Tahoma" w:cs="Tahoma"/>
          <w:sz w:val="16"/>
          <w:szCs w:val="16"/>
        </w:rPr>
      </w:pPr>
    </w:p>
    <w:p w14:paraId="2B18AAC8" w14:textId="025EC213" w:rsidR="000F48B8" w:rsidRPr="000F48B8" w:rsidRDefault="000F48B8" w:rsidP="000F48B8">
      <w:pPr>
        <w:autoSpaceDE w:val="0"/>
        <w:autoSpaceDN w:val="0"/>
        <w:adjustRightInd w:val="0"/>
        <w:jc w:val="both"/>
        <w:rPr>
          <w:rFonts w:ascii="Tahoma" w:hAnsi="Tahoma" w:cs="Tahoma"/>
          <w:b/>
          <w:bCs/>
          <w:sz w:val="22"/>
          <w:szCs w:val="22"/>
        </w:rPr>
      </w:pPr>
      <w:r w:rsidRPr="000F48B8">
        <w:rPr>
          <w:rFonts w:ascii="Tahoma" w:hAnsi="Tahoma" w:cs="Tahoma"/>
          <w:sz w:val="22"/>
          <w:szCs w:val="22"/>
        </w:rPr>
        <w:t xml:space="preserve">Un candidat déclaré apte à plusieurs concours d'un même cadre d'emplois opte pour son inscription sur une seule liste d’aptitude. </w:t>
      </w:r>
      <w:r w:rsidRPr="000F48B8">
        <w:rPr>
          <w:rFonts w:ascii="Tahoma" w:hAnsi="Tahoma" w:cs="Tahoma"/>
          <w:b/>
          <w:bCs/>
          <w:sz w:val="22"/>
          <w:szCs w:val="22"/>
        </w:rPr>
        <w:t>Il informe</w:t>
      </w:r>
      <w:r w:rsidRPr="000F48B8">
        <w:rPr>
          <w:rFonts w:ascii="Tahoma" w:hAnsi="Tahoma" w:cs="Tahoma"/>
          <w:sz w:val="22"/>
          <w:szCs w:val="22"/>
        </w:rPr>
        <w:t xml:space="preserve"> de son choix, </w:t>
      </w:r>
      <w:r w:rsidRPr="009D1C39">
        <w:rPr>
          <w:rFonts w:ascii="Tahoma" w:hAnsi="Tahoma" w:cs="Tahoma"/>
          <w:b/>
          <w:bCs/>
          <w:sz w:val="22"/>
          <w:szCs w:val="22"/>
        </w:rPr>
        <w:t>par lettre recommandée avec avis de réception</w:t>
      </w:r>
      <w:r w:rsidRPr="000F48B8">
        <w:rPr>
          <w:rFonts w:ascii="Tahoma" w:hAnsi="Tahoma" w:cs="Tahoma"/>
          <w:sz w:val="22"/>
          <w:szCs w:val="22"/>
        </w:rPr>
        <w:t>, chaque autorité organisatrice</w:t>
      </w:r>
      <w:r w:rsidR="00401A9C">
        <w:rPr>
          <w:rFonts w:ascii="Tahoma" w:hAnsi="Tahoma" w:cs="Tahoma"/>
          <w:sz w:val="22"/>
          <w:szCs w:val="22"/>
        </w:rPr>
        <w:t xml:space="preserve"> </w:t>
      </w:r>
      <w:r w:rsidRPr="000F48B8">
        <w:rPr>
          <w:rFonts w:ascii="Tahoma" w:hAnsi="Tahoma" w:cs="Tahoma"/>
          <w:sz w:val="22"/>
          <w:szCs w:val="22"/>
        </w:rPr>
        <w:t xml:space="preserve">dudit concours, </w:t>
      </w:r>
      <w:r w:rsidRPr="000F48B8">
        <w:rPr>
          <w:rFonts w:ascii="Tahoma" w:hAnsi="Tahoma" w:cs="Tahoma"/>
          <w:b/>
          <w:bCs/>
          <w:sz w:val="22"/>
          <w:szCs w:val="22"/>
        </w:rPr>
        <w:t>dans un délai de 15 jours à compter de la notification de son admission.</w:t>
      </w:r>
    </w:p>
    <w:p w14:paraId="6C5C9757" w14:textId="77777777" w:rsidR="000F48B8" w:rsidRPr="001529CD" w:rsidRDefault="000F48B8" w:rsidP="000F48B8">
      <w:pPr>
        <w:jc w:val="both"/>
        <w:rPr>
          <w:rFonts w:ascii="Tahoma" w:hAnsi="Tahoma" w:cs="Tahoma"/>
          <w:sz w:val="16"/>
          <w:szCs w:val="16"/>
        </w:rPr>
      </w:pPr>
    </w:p>
    <w:p w14:paraId="0222B07F" w14:textId="77777777" w:rsidR="009847E4" w:rsidRDefault="000F48B8" w:rsidP="00875C4B">
      <w:pPr>
        <w:jc w:val="both"/>
        <w:rPr>
          <w:rFonts w:ascii="Tahoma" w:hAnsi="Tahoma" w:cs="Tahoma"/>
          <w:b/>
          <w:bCs/>
          <w:sz w:val="22"/>
          <w:szCs w:val="22"/>
        </w:rPr>
      </w:pPr>
      <w:r w:rsidRPr="000F48B8">
        <w:rPr>
          <w:rFonts w:ascii="Tahoma" w:hAnsi="Tahoma" w:cs="Tahoma"/>
          <w:sz w:val="22"/>
          <w:szCs w:val="22"/>
        </w:rPr>
        <w:t>L’inscription sur la liste d’aptitude est valable 2 ans</w:t>
      </w:r>
      <w:r w:rsidR="009847E4">
        <w:rPr>
          <w:rFonts w:ascii="Tahoma" w:hAnsi="Tahoma" w:cs="Tahoma"/>
          <w:sz w:val="22"/>
          <w:szCs w:val="22"/>
        </w:rPr>
        <w:t xml:space="preserve">, renouvelable </w:t>
      </w:r>
      <w:r w:rsidRPr="000F48B8">
        <w:rPr>
          <w:rFonts w:ascii="Tahoma" w:hAnsi="Tahoma" w:cs="Tahoma"/>
          <w:sz w:val="22"/>
          <w:szCs w:val="22"/>
        </w:rPr>
        <w:t xml:space="preserve">2 fois pour une durée </w:t>
      </w:r>
      <w:r w:rsidR="00DE358D" w:rsidRPr="000F48B8">
        <w:rPr>
          <w:rFonts w:ascii="Tahoma" w:hAnsi="Tahoma" w:cs="Tahoma"/>
          <w:sz w:val="22"/>
          <w:szCs w:val="22"/>
        </w:rPr>
        <w:t>d’</w:t>
      </w:r>
      <w:r w:rsidR="00DE358D">
        <w:rPr>
          <w:rFonts w:ascii="Tahoma" w:hAnsi="Tahoma" w:cs="Tahoma"/>
          <w:sz w:val="22"/>
          <w:szCs w:val="22"/>
        </w:rPr>
        <w:t>1</w:t>
      </w:r>
      <w:r w:rsidR="00BD61C9">
        <w:rPr>
          <w:rFonts w:ascii="Tahoma" w:hAnsi="Tahoma" w:cs="Tahoma"/>
          <w:sz w:val="22"/>
          <w:szCs w:val="22"/>
        </w:rPr>
        <w:t xml:space="preserve"> </w:t>
      </w:r>
      <w:r w:rsidRPr="000F48B8">
        <w:rPr>
          <w:rFonts w:ascii="Tahoma" w:hAnsi="Tahoma" w:cs="Tahoma"/>
          <w:sz w:val="22"/>
          <w:szCs w:val="22"/>
        </w:rPr>
        <w:t xml:space="preserve">an à partir de son établissement, </w:t>
      </w:r>
      <w:r w:rsidRPr="000F48B8">
        <w:rPr>
          <w:rFonts w:ascii="Tahoma" w:hAnsi="Tahoma" w:cs="Tahoma"/>
          <w:b/>
          <w:bCs/>
          <w:sz w:val="22"/>
          <w:szCs w:val="22"/>
        </w:rPr>
        <w:t>sous réserve que le candidat qui ne serait pas recruté fasse connaître par demande écrite au Centre de Gestion son intention d’être maintenu sur la liste d’aptitude un mois avant le terme de</w:t>
      </w:r>
      <w:r w:rsidR="009847E4">
        <w:rPr>
          <w:rFonts w:ascii="Tahoma" w:hAnsi="Tahoma" w:cs="Tahoma"/>
          <w:b/>
          <w:bCs/>
          <w:sz w:val="22"/>
          <w:szCs w:val="22"/>
        </w:rPr>
        <w:t xml:space="preserve">s années </w:t>
      </w:r>
      <w:r w:rsidRPr="000F48B8">
        <w:rPr>
          <w:rFonts w:ascii="Tahoma" w:hAnsi="Tahoma" w:cs="Tahoma"/>
          <w:b/>
          <w:bCs/>
          <w:sz w:val="22"/>
          <w:szCs w:val="22"/>
        </w:rPr>
        <w:t>suivant son inscription initiale dans la limite précitée.</w:t>
      </w:r>
      <w:r w:rsidR="009847E4">
        <w:rPr>
          <w:rFonts w:ascii="Tahoma" w:hAnsi="Tahoma" w:cs="Tahoma"/>
          <w:b/>
          <w:bCs/>
          <w:sz w:val="22"/>
          <w:szCs w:val="22"/>
        </w:rPr>
        <w:t xml:space="preserve"> </w:t>
      </w:r>
    </w:p>
    <w:p w14:paraId="04DF4534" w14:textId="77777777" w:rsidR="00623488" w:rsidRPr="00623488" w:rsidRDefault="00623488" w:rsidP="009847E4">
      <w:pPr>
        <w:jc w:val="both"/>
        <w:rPr>
          <w:rFonts w:ascii="Tahoma" w:hAnsi="Tahoma" w:cs="Tahoma"/>
          <w:b/>
          <w:bCs/>
          <w:sz w:val="16"/>
          <w:szCs w:val="16"/>
        </w:rPr>
      </w:pPr>
      <w:bookmarkStart w:id="69" w:name="_Hlk45283157"/>
    </w:p>
    <w:p w14:paraId="00E3D04B" w14:textId="04DF4824" w:rsidR="009847E4" w:rsidRPr="006A622C" w:rsidRDefault="000F48B8" w:rsidP="009847E4">
      <w:pPr>
        <w:jc w:val="both"/>
        <w:rPr>
          <w:rFonts w:ascii="Tahoma" w:hAnsi="Tahoma" w:cs="Tahoma"/>
          <w:b/>
          <w:bCs/>
          <w:sz w:val="22"/>
          <w:szCs w:val="22"/>
          <w:u w:val="single"/>
        </w:rPr>
      </w:pPr>
      <w:bookmarkStart w:id="70" w:name="_Hlk46148109"/>
      <w:r w:rsidRPr="001529CD">
        <w:rPr>
          <w:rFonts w:ascii="Tahoma" w:hAnsi="Tahoma" w:cs="Tahoma"/>
          <w:b/>
          <w:bCs/>
          <w:sz w:val="22"/>
          <w:szCs w:val="22"/>
          <w:u w:val="single"/>
        </w:rPr>
        <w:t>Le décompte de cette période de quatre ans est suspendu</w:t>
      </w:r>
      <w:r w:rsidRPr="001529CD">
        <w:rPr>
          <w:rFonts w:ascii="Tahoma" w:hAnsi="Tahoma" w:cs="Tahoma"/>
          <w:sz w:val="22"/>
          <w:szCs w:val="22"/>
          <w:u w:val="single"/>
        </w:rPr>
        <w:t xml:space="preserve"> </w:t>
      </w:r>
      <w:r w:rsidRPr="006A622C">
        <w:rPr>
          <w:rFonts w:ascii="Tahoma" w:hAnsi="Tahoma" w:cs="Tahoma"/>
          <w:b/>
          <w:bCs/>
          <w:sz w:val="22"/>
          <w:szCs w:val="22"/>
          <w:u w:val="single"/>
        </w:rPr>
        <w:t>pendant la durée</w:t>
      </w:r>
      <w:r w:rsidR="009847E4" w:rsidRPr="006A622C">
        <w:rPr>
          <w:rFonts w:ascii="Tahoma" w:hAnsi="Tahoma" w:cs="Tahoma"/>
          <w:b/>
          <w:bCs/>
          <w:sz w:val="22"/>
          <w:szCs w:val="22"/>
          <w:u w:val="single"/>
        </w:rPr>
        <w:t xml:space="preserve"> : </w:t>
      </w:r>
    </w:p>
    <w:p w14:paraId="25A8E0E3" w14:textId="77777777" w:rsidR="009847E4" w:rsidRPr="009847E4" w:rsidRDefault="009847E4" w:rsidP="009847E4">
      <w:pPr>
        <w:jc w:val="both"/>
        <w:rPr>
          <w:rFonts w:ascii="Tahoma" w:hAnsi="Tahoma" w:cs="Tahoma"/>
          <w:sz w:val="16"/>
          <w:szCs w:val="16"/>
        </w:rPr>
      </w:pPr>
    </w:p>
    <w:p w14:paraId="0A6344C4" w14:textId="6297A358" w:rsidR="009847E4" w:rsidRPr="009847E4" w:rsidRDefault="009847E4" w:rsidP="009847E4">
      <w:pPr>
        <w:spacing w:line="276" w:lineRule="auto"/>
        <w:jc w:val="both"/>
        <w:rPr>
          <w:rFonts w:ascii="Tahoma" w:hAnsi="Tahoma" w:cs="Tahoma"/>
          <w:sz w:val="22"/>
          <w:szCs w:val="22"/>
        </w:rPr>
      </w:pPr>
      <w:r w:rsidRPr="009847E4">
        <w:rPr>
          <w:rFonts w:ascii="Tahoma" w:hAnsi="Tahoma" w:cs="Tahoma"/>
          <w:sz w:val="22"/>
          <w:szCs w:val="22"/>
        </w:rPr>
        <w:t>- du congé parental</w:t>
      </w:r>
      <w:r>
        <w:rPr>
          <w:rFonts w:ascii="Tahoma" w:hAnsi="Tahoma" w:cs="Tahoma"/>
          <w:sz w:val="22"/>
          <w:szCs w:val="22"/>
        </w:rPr>
        <w:t> ;</w:t>
      </w:r>
    </w:p>
    <w:p w14:paraId="1D51C7BB" w14:textId="722A269D" w:rsidR="009847E4" w:rsidRPr="009847E4" w:rsidRDefault="009847E4" w:rsidP="009847E4">
      <w:pPr>
        <w:spacing w:line="276" w:lineRule="auto"/>
        <w:jc w:val="both"/>
        <w:rPr>
          <w:rFonts w:ascii="Tahoma" w:hAnsi="Tahoma" w:cs="Tahoma"/>
          <w:sz w:val="22"/>
          <w:szCs w:val="22"/>
        </w:rPr>
      </w:pPr>
      <w:r w:rsidRPr="009847E4">
        <w:rPr>
          <w:rFonts w:ascii="Tahoma" w:hAnsi="Tahoma" w:cs="Tahoma"/>
          <w:sz w:val="22"/>
          <w:szCs w:val="22"/>
        </w:rPr>
        <w:t>- du congé maternité</w:t>
      </w:r>
      <w:r>
        <w:rPr>
          <w:rFonts w:ascii="Tahoma" w:hAnsi="Tahoma" w:cs="Tahoma"/>
          <w:sz w:val="22"/>
          <w:szCs w:val="22"/>
        </w:rPr>
        <w:t> ;</w:t>
      </w:r>
    </w:p>
    <w:p w14:paraId="65681112" w14:textId="069BC16D" w:rsidR="009847E4" w:rsidRPr="009847E4" w:rsidRDefault="009847E4" w:rsidP="009847E4">
      <w:pPr>
        <w:spacing w:line="276" w:lineRule="auto"/>
        <w:jc w:val="both"/>
        <w:rPr>
          <w:rFonts w:ascii="Tahoma" w:hAnsi="Tahoma" w:cs="Tahoma"/>
          <w:sz w:val="22"/>
          <w:szCs w:val="22"/>
        </w:rPr>
      </w:pPr>
      <w:r w:rsidRPr="009847E4">
        <w:rPr>
          <w:rFonts w:ascii="Tahoma" w:hAnsi="Tahoma" w:cs="Tahoma"/>
          <w:sz w:val="22"/>
          <w:szCs w:val="22"/>
        </w:rPr>
        <w:t>- du congé d’adoption</w:t>
      </w:r>
      <w:r>
        <w:rPr>
          <w:rFonts w:ascii="Tahoma" w:hAnsi="Tahoma" w:cs="Tahoma"/>
          <w:sz w:val="22"/>
          <w:szCs w:val="22"/>
        </w:rPr>
        <w:t> ;</w:t>
      </w:r>
    </w:p>
    <w:p w14:paraId="6463CBF5" w14:textId="26838229" w:rsidR="009847E4" w:rsidRPr="009847E4" w:rsidRDefault="009847E4" w:rsidP="009847E4">
      <w:pPr>
        <w:spacing w:line="276" w:lineRule="auto"/>
        <w:jc w:val="both"/>
        <w:rPr>
          <w:rFonts w:ascii="Tahoma" w:hAnsi="Tahoma" w:cs="Tahoma"/>
          <w:sz w:val="22"/>
          <w:szCs w:val="22"/>
        </w:rPr>
      </w:pPr>
      <w:r w:rsidRPr="009847E4">
        <w:rPr>
          <w:rFonts w:ascii="Tahoma" w:hAnsi="Tahoma" w:cs="Tahoma"/>
          <w:sz w:val="22"/>
          <w:szCs w:val="22"/>
        </w:rPr>
        <w:t>- du congé de présence parentale</w:t>
      </w:r>
      <w:r>
        <w:rPr>
          <w:rFonts w:ascii="Tahoma" w:hAnsi="Tahoma" w:cs="Tahoma"/>
          <w:sz w:val="22"/>
          <w:szCs w:val="22"/>
        </w:rPr>
        <w:t> ;</w:t>
      </w:r>
    </w:p>
    <w:p w14:paraId="63946FD6" w14:textId="1070F032" w:rsidR="009847E4" w:rsidRPr="009847E4" w:rsidRDefault="009847E4" w:rsidP="009847E4">
      <w:pPr>
        <w:spacing w:line="276" w:lineRule="auto"/>
        <w:jc w:val="both"/>
        <w:rPr>
          <w:rFonts w:ascii="Tahoma" w:hAnsi="Tahoma" w:cs="Tahoma"/>
          <w:sz w:val="22"/>
          <w:szCs w:val="22"/>
        </w:rPr>
      </w:pPr>
      <w:r w:rsidRPr="009847E4">
        <w:rPr>
          <w:rFonts w:ascii="Tahoma" w:hAnsi="Tahoma" w:cs="Tahoma"/>
          <w:sz w:val="22"/>
          <w:szCs w:val="22"/>
        </w:rPr>
        <w:t>- du congé d’accompagnement d’une personne en fin de vie</w:t>
      </w:r>
      <w:r>
        <w:rPr>
          <w:rFonts w:ascii="Tahoma" w:hAnsi="Tahoma" w:cs="Tahoma"/>
          <w:sz w:val="22"/>
          <w:szCs w:val="22"/>
        </w:rPr>
        <w:t> ;</w:t>
      </w:r>
    </w:p>
    <w:p w14:paraId="50934BEB" w14:textId="636BC02F" w:rsidR="009847E4" w:rsidRPr="009847E4" w:rsidRDefault="009847E4" w:rsidP="009847E4">
      <w:pPr>
        <w:spacing w:line="276" w:lineRule="auto"/>
        <w:jc w:val="both"/>
        <w:rPr>
          <w:rFonts w:ascii="Tahoma" w:hAnsi="Tahoma" w:cs="Tahoma"/>
          <w:sz w:val="22"/>
          <w:szCs w:val="22"/>
        </w:rPr>
      </w:pPr>
      <w:r w:rsidRPr="009847E4">
        <w:rPr>
          <w:rFonts w:ascii="Tahoma" w:hAnsi="Tahoma" w:cs="Tahoma"/>
          <w:sz w:val="22"/>
          <w:szCs w:val="22"/>
        </w:rPr>
        <w:t>- du congé longue durée</w:t>
      </w:r>
      <w:r>
        <w:rPr>
          <w:rFonts w:ascii="Tahoma" w:hAnsi="Tahoma" w:cs="Tahoma"/>
          <w:sz w:val="22"/>
          <w:szCs w:val="22"/>
        </w:rPr>
        <w:t> ;</w:t>
      </w:r>
    </w:p>
    <w:p w14:paraId="3DD454C8" w14:textId="2F71C14A" w:rsidR="009847E4" w:rsidRPr="009847E4" w:rsidRDefault="009847E4" w:rsidP="009847E4">
      <w:pPr>
        <w:spacing w:line="276" w:lineRule="auto"/>
        <w:jc w:val="both"/>
        <w:rPr>
          <w:rFonts w:ascii="Tahoma" w:hAnsi="Tahoma" w:cs="Tahoma"/>
          <w:sz w:val="22"/>
          <w:szCs w:val="22"/>
        </w:rPr>
      </w:pPr>
      <w:r w:rsidRPr="009847E4">
        <w:rPr>
          <w:rFonts w:ascii="Tahoma" w:hAnsi="Tahoma" w:cs="Tahoma"/>
          <w:sz w:val="22"/>
          <w:szCs w:val="22"/>
        </w:rPr>
        <w:t>- du congé de l’accomplissement des obligations du service national</w:t>
      </w:r>
      <w:r>
        <w:rPr>
          <w:rFonts w:ascii="Tahoma" w:hAnsi="Tahoma" w:cs="Tahoma"/>
          <w:sz w:val="22"/>
          <w:szCs w:val="22"/>
        </w:rPr>
        <w:t> ;</w:t>
      </w:r>
    </w:p>
    <w:p w14:paraId="15C55167" w14:textId="723F9C83" w:rsidR="009847E4" w:rsidRPr="009847E4" w:rsidRDefault="009847E4" w:rsidP="009847E4">
      <w:pPr>
        <w:spacing w:line="276" w:lineRule="auto"/>
        <w:jc w:val="both"/>
        <w:rPr>
          <w:rFonts w:ascii="Tahoma" w:hAnsi="Tahoma" w:cs="Tahoma"/>
          <w:sz w:val="22"/>
          <w:szCs w:val="22"/>
        </w:rPr>
      </w:pPr>
      <w:r w:rsidRPr="009847E4">
        <w:rPr>
          <w:rFonts w:ascii="Tahoma" w:hAnsi="Tahoma" w:cs="Tahoma"/>
          <w:sz w:val="22"/>
          <w:szCs w:val="22"/>
        </w:rPr>
        <w:lastRenderedPageBreak/>
        <w:t>- de l’exercice d’un mandat sélectif</w:t>
      </w:r>
      <w:r>
        <w:rPr>
          <w:rFonts w:ascii="Tahoma" w:hAnsi="Tahoma" w:cs="Tahoma"/>
          <w:sz w:val="22"/>
          <w:szCs w:val="22"/>
        </w:rPr>
        <w:t> ;</w:t>
      </w:r>
    </w:p>
    <w:p w14:paraId="0F19F1ED" w14:textId="3DC10491" w:rsidR="009847E4" w:rsidRDefault="009847E4" w:rsidP="009847E4">
      <w:pPr>
        <w:jc w:val="both"/>
        <w:rPr>
          <w:rFonts w:ascii="Tahoma" w:hAnsi="Tahoma" w:cs="Tahoma"/>
          <w:sz w:val="22"/>
          <w:szCs w:val="22"/>
        </w:rPr>
      </w:pPr>
      <w:r w:rsidRPr="009847E4">
        <w:rPr>
          <w:rFonts w:ascii="Tahoma" w:hAnsi="Tahoma" w:cs="Tahoma"/>
          <w:sz w:val="22"/>
          <w:szCs w:val="22"/>
        </w:rPr>
        <w:t xml:space="preserve">- du recrutement contractuel sur emploi permanent (article 3-1), si les missions correspondent à </w:t>
      </w:r>
      <w:r w:rsidR="00E5664D" w:rsidRPr="009847E4">
        <w:rPr>
          <w:rFonts w:ascii="Tahoma" w:hAnsi="Tahoma" w:cs="Tahoma"/>
          <w:sz w:val="22"/>
          <w:szCs w:val="22"/>
        </w:rPr>
        <w:t xml:space="preserve">celles </w:t>
      </w:r>
      <w:r w:rsidR="00E5664D">
        <w:rPr>
          <w:rFonts w:ascii="Tahoma" w:hAnsi="Tahoma" w:cs="Tahoma"/>
          <w:sz w:val="22"/>
          <w:szCs w:val="22"/>
        </w:rPr>
        <w:t>du</w:t>
      </w:r>
      <w:r w:rsidRPr="009847E4">
        <w:rPr>
          <w:rFonts w:ascii="Tahoma" w:hAnsi="Tahoma" w:cs="Tahoma"/>
          <w:sz w:val="22"/>
          <w:szCs w:val="22"/>
        </w:rPr>
        <w:t xml:space="preserve"> cadre</w:t>
      </w:r>
      <w:r>
        <w:rPr>
          <w:rFonts w:ascii="Tahoma" w:hAnsi="Tahoma" w:cs="Tahoma"/>
          <w:sz w:val="22"/>
          <w:szCs w:val="22"/>
        </w:rPr>
        <w:t xml:space="preserve"> </w:t>
      </w:r>
      <w:r w:rsidRPr="009847E4">
        <w:rPr>
          <w:rFonts w:ascii="Tahoma" w:hAnsi="Tahoma" w:cs="Tahoma"/>
          <w:sz w:val="22"/>
          <w:szCs w:val="22"/>
        </w:rPr>
        <w:t xml:space="preserve">d’emploi des </w:t>
      </w:r>
      <w:r w:rsidR="00F30DFA">
        <w:rPr>
          <w:rFonts w:ascii="Tahoma" w:hAnsi="Tahoma" w:cs="Tahoma"/>
          <w:sz w:val="22"/>
          <w:szCs w:val="22"/>
        </w:rPr>
        <w:t>adjoints administratifs.</w:t>
      </w:r>
    </w:p>
    <w:p w14:paraId="120017EE" w14:textId="5BA074B7" w:rsidR="00F30DFA" w:rsidRPr="00F30DFA" w:rsidRDefault="00F30DFA" w:rsidP="00F30DFA">
      <w:pPr>
        <w:jc w:val="both"/>
        <w:rPr>
          <w:rFonts w:ascii="Tahoma" w:hAnsi="Tahoma" w:cs="Tahoma"/>
          <w:sz w:val="22"/>
          <w:szCs w:val="22"/>
        </w:rPr>
      </w:pPr>
      <w:r w:rsidRPr="00F30DFA">
        <w:rPr>
          <w:rFonts w:ascii="Tahoma" w:hAnsi="Tahoma" w:cs="Tahoma"/>
          <w:sz w:val="22"/>
          <w:szCs w:val="22"/>
        </w:rPr>
        <w:t>Le décompte de cette période de quatre ans est également suspendu pour la personne qui a conclu un engagement de service civique prévu à l’article L.120-1 du code du service national, à la demande de cette personne, jusqu’à la fin de cet engagement.</w:t>
      </w:r>
    </w:p>
    <w:p w14:paraId="1C531442" w14:textId="77777777" w:rsidR="009847E4" w:rsidRPr="00F30DFA" w:rsidRDefault="009847E4" w:rsidP="009847E4">
      <w:pPr>
        <w:jc w:val="both"/>
        <w:rPr>
          <w:rFonts w:ascii="Tahoma" w:hAnsi="Tahoma" w:cs="Tahoma"/>
          <w:sz w:val="22"/>
          <w:szCs w:val="22"/>
        </w:rPr>
      </w:pPr>
    </w:p>
    <w:p w14:paraId="0AE89B68" w14:textId="475BB9E6" w:rsidR="000F48B8" w:rsidRPr="000F48B8" w:rsidRDefault="00F30DFA" w:rsidP="000F48B8">
      <w:pPr>
        <w:jc w:val="both"/>
        <w:rPr>
          <w:rFonts w:ascii="Tahoma" w:hAnsi="Tahoma" w:cs="Tahoma"/>
          <w:b/>
          <w:bCs/>
          <w:sz w:val="22"/>
          <w:szCs w:val="22"/>
        </w:rPr>
      </w:pPr>
      <w:bookmarkStart w:id="71" w:name="_Hlk44945376"/>
      <w:r w:rsidRPr="00F30DFA">
        <w:rPr>
          <w:rFonts w:ascii="Tahoma" w:hAnsi="Tahoma" w:cs="Tahoma"/>
          <w:sz w:val="22"/>
          <w:szCs w:val="22"/>
        </w:rPr>
        <w:t>Le bénéficiaire de ces dispositions pourra bénéficier d’une réinscription pour une période supplémentaire au terme des quatre années de liste d’aptitude.</w:t>
      </w:r>
      <w:r w:rsidRPr="00012558">
        <w:rPr>
          <w:rFonts w:ascii="Tahoma" w:hAnsi="Tahoma" w:cs="Tahoma"/>
          <w:color w:val="FFFF00"/>
          <w:sz w:val="22"/>
          <w:szCs w:val="22"/>
        </w:rPr>
        <w:t xml:space="preserve"> </w:t>
      </w:r>
      <w:r w:rsidR="00F511C8" w:rsidRPr="00F511C8">
        <w:rPr>
          <w:rFonts w:ascii="Tahoma" w:hAnsi="Tahoma" w:cs="Tahoma"/>
          <w:sz w:val="22"/>
          <w:szCs w:val="22"/>
        </w:rPr>
        <w:t>Pour bénéficier de cette disposition,</w:t>
      </w:r>
      <w:r w:rsidR="00F511C8">
        <w:rPr>
          <w:rFonts w:ascii="Tahoma" w:hAnsi="Tahoma" w:cs="Tahoma"/>
          <w:b/>
          <w:bCs/>
          <w:sz w:val="22"/>
          <w:szCs w:val="22"/>
        </w:rPr>
        <w:t xml:space="preserve"> </w:t>
      </w:r>
      <w:r w:rsidR="000F48B8" w:rsidRPr="000F48B8">
        <w:rPr>
          <w:rFonts w:ascii="Tahoma" w:hAnsi="Tahoma" w:cs="Tahoma"/>
          <w:b/>
          <w:bCs/>
          <w:sz w:val="22"/>
          <w:szCs w:val="22"/>
        </w:rPr>
        <w:t>le lauréat doit adresser une demande au centre de gestion accompagnée des justificatifs.</w:t>
      </w:r>
    </w:p>
    <w:p w14:paraId="5752E6F1" w14:textId="77777777" w:rsidR="00E5664D" w:rsidRPr="00E5664D" w:rsidRDefault="00E5664D" w:rsidP="00AA5758">
      <w:pPr>
        <w:jc w:val="both"/>
        <w:rPr>
          <w:rFonts w:ascii="Tahoma" w:hAnsi="Tahoma" w:cs="Tahoma"/>
          <w:sz w:val="16"/>
          <w:szCs w:val="16"/>
        </w:rPr>
      </w:pPr>
      <w:bookmarkStart w:id="72" w:name="_Hlk44685241"/>
      <w:bookmarkStart w:id="73" w:name="_Hlk43466448"/>
      <w:bookmarkEnd w:id="69"/>
      <w:bookmarkEnd w:id="71"/>
    </w:p>
    <w:p w14:paraId="0391EF96" w14:textId="769543B1" w:rsidR="00EF4525" w:rsidRPr="00EF4525" w:rsidRDefault="00127CFE" w:rsidP="00AA5758">
      <w:pPr>
        <w:jc w:val="both"/>
        <w:rPr>
          <w:rFonts w:ascii="Tahoma" w:hAnsi="Tahoma" w:cs="Tahoma"/>
          <w:b/>
          <w:bCs/>
          <w:sz w:val="22"/>
          <w:szCs w:val="22"/>
        </w:rPr>
      </w:pPr>
      <w:r w:rsidRPr="00127CFE">
        <w:rPr>
          <w:rFonts w:ascii="Tahoma" w:hAnsi="Tahoma" w:cs="Tahoma"/>
          <w:sz w:val="22"/>
          <w:szCs w:val="22"/>
        </w:rPr>
        <w:t>Si, dans ce délai de quatre ans, aucun concours n'a été organisé, le lauréat demeure inscrit jusqu'à la date d'établissement de la liste d'aptitude issue d'un nouveau concours.</w:t>
      </w:r>
      <w:r w:rsidR="00EF4525">
        <w:rPr>
          <w:rFonts w:ascii="Tahoma" w:hAnsi="Tahoma" w:cs="Tahoma"/>
          <w:sz w:val="22"/>
          <w:szCs w:val="22"/>
        </w:rPr>
        <w:t xml:space="preserve"> De même</w:t>
      </w:r>
      <w:r w:rsidR="00F97231">
        <w:rPr>
          <w:rFonts w:ascii="Tahoma" w:hAnsi="Tahoma" w:cs="Tahoma"/>
          <w:sz w:val="22"/>
          <w:szCs w:val="22"/>
        </w:rPr>
        <w:t xml:space="preserve"> </w:t>
      </w:r>
      <w:r w:rsidR="00F97231" w:rsidRPr="00F97231">
        <w:rPr>
          <w:rFonts w:ascii="Tahoma" w:hAnsi="Tahoma" w:cs="Tahoma"/>
          <w:b/>
          <w:bCs/>
          <w:sz w:val="22"/>
          <w:szCs w:val="22"/>
        </w:rPr>
        <w:t>l’</w:t>
      </w:r>
      <w:r w:rsidR="00EF4525" w:rsidRPr="00F97231">
        <w:rPr>
          <w:rFonts w:ascii="Tahoma" w:hAnsi="Tahoma" w:cs="Tahoma"/>
          <w:b/>
          <w:bCs/>
          <w:sz w:val="22"/>
          <w:szCs w:val="22"/>
        </w:rPr>
        <w:t>abs</w:t>
      </w:r>
      <w:r w:rsidR="00EF4525" w:rsidRPr="00EF4525">
        <w:rPr>
          <w:rFonts w:ascii="Tahoma" w:hAnsi="Tahoma" w:cs="Tahoma"/>
          <w:b/>
          <w:bCs/>
          <w:sz w:val="22"/>
          <w:szCs w:val="22"/>
        </w:rPr>
        <w:t xml:space="preserve">ence de recrutement </w:t>
      </w:r>
      <w:r w:rsidR="00F97231">
        <w:rPr>
          <w:rFonts w:ascii="Tahoma" w:hAnsi="Tahoma" w:cs="Tahoma"/>
          <w:b/>
          <w:bCs/>
          <w:sz w:val="22"/>
          <w:szCs w:val="22"/>
        </w:rPr>
        <w:t xml:space="preserve">du lauréat </w:t>
      </w:r>
      <w:r w:rsidR="00EF4525">
        <w:rPr>
          <w:rFonts w:ascii="Tahoma" w:hAnsi="Tahoma" w:cs="Tahoma"/>
          <w:b/>
          <w:bCs/>
          <w:sz w:val="22"/>
          <w:szCs w:val="22"/>
        </w:rPr>
        <w:t xml:space="preserve">par une collectivité dans </w:t>
      </w:r>
      <w:r w:rsidR="00EF4525" w:rsidRPr="00EF4525">
        <w:rPr>
          <w:rFonts w:ascii="Tahoma" w:hAnsi="Tahoma" w:cs="Tahoma"/>
          <w:b/>
          <w:bCs/>
          <w:sz w:val="22"/>
          <w:szCs w:val="22"/>
        </w:rPr>
        <w:t>un délai de quatre ans entraîne</w:t>
      </w:r>
      <w:r w:rsidR="00F97231">
        <w:rPr>
          <w:rFonts w:ascii="Tahoma" w:hAnsi="Tahoma" w:cs="Tahoma"/>
          <w:b/>
          <w:bCs/>
          <w:sz w:val="22"/>
          <w:szCs w:val="22"/>
        </w:rPr>
        <w:t>ra</w:t>
      </w:r>
      <w:r w:rsidR="00EF4525" w:rsidRPr="00EF4525">
        <w:rPr>
          <w:rFonts w:ascii="Tahoma" w:hAnsi="Tahoma" w:cs="Tahoma"/>
          <w:b/>
          <w:bCs/>
          <w:sz w:val="22"/>
          <w:szCs w:val="22"/>
        </w:rPr>
        <w:t xml:space="preserve"> la perte du concours. </w:t>
      </w:r>
    </w:p>
    <w:bookmarkEnd w:id="72"/>
    <w:p w14:paraId="3C8B63C0" w14:textId="77777777" w:rsidR="00127CFE" w:rsidRPr="001529CD" w:rsidRDefault="00127CFE" w:rsidP="000F48B8">
      <w:pPr>
        <w:spacing w:line="276" w:lineRule="auto"/>
        <w:jc w:val="both"/>
        <w:rPr>
          <w:rFonts w:ascii="Tahoma" w:hAnsi="Tahoma" w:cs="Tahoma"/>
          <w:b/>
          <w:bCs/>
          <w:sz w:val="16"/>
          <w:szCs w:val="16"/>
        </w:rPr>
      </w:pPr>
    </w:p>
    <w:bookmarkEnd w:id="73"/>
    <w:p w14:paraId="1FBE947F" w14:textId="77777777" w:rsidR="00EF4525" w:rsidRPr="00EF4525" w:rsidRDefault="00EF4525" w:rsidP="00EF4525">
      <w:pPr>
        <w:jc w:val="both"/>
        <w:rPr>
          <w:rFonts w:ascii="Tahoma" w:hAnsi="Tahoma" w:cs="Tahoma"/>
          <w:sz w:val="22"/>
          <w:szCs w:val="22"/>
        </w:rPr>
      </w:pPr>
      <w:r w:rsidRPr="00EF4525">
        <w:rPr>
          <w:rFonts w:ascii="Tahoma" w:hAnsi="Tahoma" w:cs="Tahoma"/>
          <w:b/>
          <w:bCs/>
          <w:sz w:val="22"/>
          <w:szCs w:val="22"/>
        </w:rPr>
        <w:t xml:space="preserve">L’inscription sur liste d’aptitude ne vaut pas recrutement. </w:t>
      </w:r>
      <w:r w:rsidRPr="00EF4525">
        <w:rPr>
          <w:rFonts w:ascii="Tahoma" w:hAnsi="Tahoma" w:cs="Tahoma"/>
          <w:sz w:val="22"/>
          <w:szCs w:val="22"/>
        </w:rPr>
        <w:t>Il appartient au lauréat du concours de chercher un poste vacant auprès des collectivités territoriales :</w:t>
      </w:r>
      <w:r w:rsidRPr="00EF4525">
        <w:rPr>
          <w:rFonts w:ascii="Tahoma" w:hAnsi="Tahoma" w:cs="Tahoma"/>
          <w:b/>
          <w:bCs/>
          <w:sz w:val="22"/>
          <w:szCs w:val="22"/>
        </w:rPr>
        <w:t xml:space="preserve"> </w:t>
      </w:r>
      <w:r w:rsidRPr="00EF4525">
        <w:rPr>
          <w:rFonts w:ascii="Tahoma" w:hAnsi="Tahoma" w:cs="Tahoma"/>
          <w:sz w:val="22"/>
          <w:szCs w:val="22"/>
        </w:rPr>
        <w:t>communes, départements (à l'exception de la ville de Paris qui a un statut particulier) et régions.</w:t>
      </w:r>
    </w:p>
    <w:p w14:paraId="18943E85" w14:textId="1F6482EE" w:rsidR="000F48B8" w:rsidRPr="00EF4525" w:rsidRDefault="000F48B8" w:rsidP="000F48B8">
      <w:pPr>
        <w:spacing w:line="276" w:lineRule="auto"/>
        <w:jc w:val="both"/>
        <w:rPr>
          <w:rFonts w:ascii="Tahoma" w:hAnsi="Tahoma" w:cs="Tahoma"/>
          <w:b/>
          <w:bCs/>
          <w:sz w:val="16"/>
          <w:szCs w:val="16"/>
        </w:rPr>
      </w:pPr>
    </w:p>
    <w:p w14:paraId="034EEE86" w14:textId="34DAACDF" w:rsidR="00EF4525" w:rsidRDefault="00EF4525" w:rsidP="00123EAA">
      <w:pPr>
        <w:jc w:val="both"/>
        <w:rPr>
          <w:rFonts w:ascii="Tahoma" w:hAnsi="Tahoma" w:cs="Tahoma"/>
          <w:b/>
          <w:bCs/>
          <w:sz w:val="22"/>
          <w:szCs w:val="22"/>
        </w:rPr>
      </w:pPr>
      <w:r w:rsidRPr="00EF4525">
        <w:rPr>
          <w:rFonts w:ascii="Tahoma" w:hAnsi="Tahoma" w:cs="Tahoma"/>
          <w:b/>
          <w:bCs/>
          <w:sz w:val="22"/>
          <w:szCs w:val="22"/>
        </w:rPr>
        <w:t>Toute personne, inscrite sur une liste d’aptitude est radiée de celle-ci dès sa nomination en qualité de stagiaire ou, en cas de dispense de stage, en qualité de titulaire.</w:t>
      </w:r>
    </w:p>
    <w:p w14:paraId="6FF761EA" w14:textId="77777777" w:rsidR="006A622C" w:rsidRPr="006A622C" w:rsidRDefault="006A622C" w:rsidP="002637FF">
      <w:pPr>
        <w:pStyle w:val="Paragraphedeliste"/>
        <w:ind w:left="0"/>
        <w:jc w:val="both"/>
        <w:rPr>
          <w:rFonts w:ascii="Tahoma" w:hAnsi="Tahoma" w:cs="Tahoma"/>
          <w:sz w:val="16"/>
          <w:szCs w:val="16"/>
        </w:rPr>
      </w:pPr>
      <w:bookmarkStart w:id="74" w:name="_Hlk46143619"/>
      <w:bookmarkStart w:id="75" w:name="_Hlk46910385"/>
    </w:p>
    <w:p w14:paraId="2EC0D9B4" w14:textId="01247DB6" w:rsidR="002637FF" w:rsidRPr="005C15C5" w:rsidRDefault="002637FF" w:rsidP="002637FF">
      <w:pPr>
        <w:pStyle w:val="Paragraphedeliste"/>
        <w:ind w:left="0"/>
        <w:jc w:val="both"/>
        <w:rPr>
          <w:rFonts w:ascii="Tahoma" w:hAnsi="Tahoma" w:cs="Tahoma"/>
          <w:b/>
          <w:bCs/>
          <w:sz w:val="22"/>
          <w:szCs w:val="22"/>
        </w:rPr>
      </w:pPr>
      <w:r w:rsidRPr="00D51AA7">
        <w:rPr>
          <w:rFonts w:ascii="Tahoma" w:hAnsi="Tahoma" w:cs="Tahoma"/>
          <w:sz w:val="22"/>
          <w:szCs w:val="22"/>
        </w:rPr>
        <w:t>Le Centre de Gestion diffuse cette liste dans l’ensemble des collectivités territoriales du</w:t>
      </w:r>
      <w:r>
        <w:rPr>
          <w:rFonts w:ascii="Tahoma" w:hAnsi="Tahoma" w:cs="Tahoma"/>
          <w:sz w:val="22"/>
          <w:szCs w:val="22"/>
        </w:rPr>
        <w:t xml:space="preserve"> </w:t>
      </w:r>
      <w:r w:rsidRPr="00D51AA7">
        <w:rPr>
          <w:rFonts w:ascii="Tahoma" w:hAnsi="Tahoma" w:cs="Tahoma"/>
          <w:sz w:val="22"/>
          <w:szCs w:val="22"/>
        </w:rPr>
        <w:t xml:space="preserve">département ainsi qu’auprès de l’ensemble des Centres de Gestion. </w:t>
      </w:r>
      <w:bookmarkStart w:id="76" w:name="_Hlk46836136"/>
      <w:r w:rsidRPr="005C15C5">
        <w:rPr>
          <w:rFonts w:ascii="Tahoma" w:hAnsi="Tahoma" w:cs="Tahoma"/>
          <w:b/>
          <w:bCs/>
          <w:sz w:val="22"/>
          <w:szCs w:val="22"/>
        </w:rPr>
        <w:t>Le pouvoir de nomination relève de la compétence du Maire de la commune ou du Président</w:t>
      </w:r>
      <w:r w:rsidR="00544994">
        <w:rPr>
          <w:rFonts w:ascii="Tahoma" w:hAnsi="Tahoma" w:cs="Tahoma"/>
          <w:b/>
          <w:bCs/>
          <w:sz w:val="22"/>
          <w:szCs w:val="22"/>
        </w:rPr>
        <w:t xml:space="preserve"> du département, de la région ainsi que</w:t>
      </w:r>
      <w:r w:rsidRPr="005C15C5">
        <w:rPr>
          <w:rFonts w:ascii="Tahoma" w:hAnsi="Tahoma" w:cs="Tahoma"/>
          <w:b/>
          <w:bCs/>
          <w:sz w:val="22"/>
          <w:szCs w:val="22"/>
        </w:rPr>
        <w:t xml:space="preserve"> de chaque établissement public.</w:t>
      </w:r>
    </w:p>
    <w:bookmarkEnd w:id="74"/>
    <w:bookmarkEnd w:id="76"/>
    <w:p w14:paraId="0A2F37E8" w14:textId="77777777" w:rsidR="000F48B8" w:rsidRPr="005C15C5" w:rsidRDefault="000F48B8" w:rsidP="000F48B8">
      <w:pPr>
        <w:tabs>
          <w:tab w:val="left" w:pos="359"/>
        </w:tabs>
        <w:spacing w:line="276" w:lineRule="auto"/>
        <w:jc w:val="both"/>
        <w:rPr>
          <w:rFonts w:ascii="Tahoma" w:hAnsi="Tahoma" w:cs="Tahoma"/>
          <w:b/>
          <w:bCs/>
          <w:color w:val="000000"/>
          <w:sz w:val="16"/>
          <w:szCs w:val="16"/>
        </w:rPr>
      </w:pPr>
    </w:p>
    <w:p w14:paraId="50806C9D" w14:textId="77777777" w:rsidR="000F48B8" w:rsidRPr="00123EAA" w:rsidRDefault="000F48B8" w:rsidP="006A622C">
      <w:pPr>
        <w:contextualSpacing/>
        <w:jc w:val="both"/>
        <w:rPr>
          <w:rFonts w:ascii="Tahoma" w:hAnsi="Tahoma" w:cs="Tahoma"/>
          <w:i/>
          <w:iCs/>
          <w:sz w:val="21"/>
          <w:szCs w:val="21"/>
        </w:rPr>
      </w:pPr>
      <w:bookmarkStart w:id="77" w:name="_Hlk47094932"/>
      <w:bookmarkStart w:id="78" w:name="_Hlk40901489"/>
      <w:bookmarkEnd w:id="75"/>
      <w:r w:rsidRPr="006A622C">
        <w:rPr>
          <w:rFonts w:ascii="Tahoma" w:hAnsi="Tahoma" w:cs="Tahoma"/>
          <w:b/>
          <w:bCs/>
          <w:color w:val="9D1550"/>
          <w:sz w:val="20"/>
          <w:szCs w:val="20"/>
          <w:u w:val="single"/>
        </w:rPr>
        <w:t>Rappel :</w:t>
      </w:r>
      <w:r w:rsidRPr="006A622C">
        <w:rPr>
          <w:rFonts w:ascii="Tahoma" w:hAnsi="Tahoma" w:cs="Tahoma"/>
          <w:color w:val="9D1550"/>
          <w:sz w:val="22"/>
          <w:szCs w:val="22"/>
        </w:rPr>
        <w:t xml:space="preserve"> </w:t>
      </w:r>
      <w:r w:rsidRPr="00123EAA">
        <w:rPr>
          <w:rFonts w:ascii="Tahoma" w:hAnsi="Tahoma" w:cs="Tahoma"/>
          <w:i/>
          <w:iCs/>
          <w:sz w:val="21"/>
          <w:szCs w:val="21"/>
        </w:rPr>
        <w:t>Pour vous aider dans votre recherche d'emploi, le Centre de gestion de la Fonction Publique Territoriale du Calvados met à votre disposition une bourse de l’emploi en ligne sur le site du Cdg14.</w:t>
      </w:r>
    </w:p>
    <w:p w14:paraId="69D398C0" w14:textId="77777777" w:rsidR="000F48B8" w:rsidRPr="00123EAA" w:rsidRDefault="000F48B8" w:rsidP="006A622C">
      <w:pPr>
        <w:spacing w:before="120"/>
        <w:contextualSpacing/>
        <w:jc w:val="both"/>
        <w:rPr>
          <w:rFonts w:ascii="Tahoma" w:hAnsi="Tahoma" w:cs="Tahoma"/>
          <w:b/>
          <w:bCs/>
          <w:i/>
          <w:iCs/>
          <w:sz w:val="21"/>
          <w:szCs w:val="21"/>
        </w:rPr>
      </w:pPr>
      <w:r w:rsidRPr="00123EAA">
        <w:rPr>
          <w:rFonts w:ascii="Tahoma" w:hAnsi="Tahoma" w:cs="Tahoma"/>
          <w:i/>
          <w:iCs/>
          <w:sz w:val="21"/>
          <w:szCs w:val="21"/>
        </w:rPr>
        <w:t xml:space="preserve">Cette bourse de l’emploi vous permet de consulter les annonces et postuler aux offres directement auprès de la collectivité employeur, sachant que </w:t>
      </w:r>
      <w:r w:rsidRPr="00123EAA">
        <w:rPr>
          <w:rFonts w:ascii="Tahoma" w:hAnsi="Tahoma" w:cs="Tahoma"/>
          <w:b/>
          <w:bCs/>
          <w:i/>
          <w:iCs/>
          <w:sz w:val="21"/>
          <w:szCs w:val="21"/>
        </w:rPr>
        <w:t>ces offres sont mises à jour en permanence et insérées, directement en ligne, par les employeurs publics.</w:t>
      </w:r>
    </w:p>
    <w:p w14:paraId="7597F628" w14:textId="7ACF9321" w:rsidR="000F48B8" w:rsidRDefault="000F48B8" w:rsidP="006A622C">
      <w:pPr>
        <w:contextualSpacing/>
        <w:jc w:val="both"/>
        <w:rPr>
          <w:rFonts w:ascii="Tahoma" w:hAnsi="Tahoma" w:cs="Tahoma"/>
          <w:i/>
          <w:iCs/>
          <w:sz w:val="22"/>
          <w:szCs w:val="22"/>
        </w:rPr>
      </w:pPr>
      <w:r w:rsidRPr="00123EAA">
        <w:rPr>
          <w:rFonts w:ascii="Tahoma" w:hAnsi="Tahoma" w:cs="Tahoma"/>
          <w:i/>
          <w:iCs/>
          <w:sz w:val="21"/>
          <w:szCs w:val="21"/>
        </w:rPr>
        <w:t>Vous avez également la possibilité de déposer votre curriculum vitæ directement au centre de gestion</w:t>
      </w:r>
      <w:bookmarkEnd w:id="68"/>
      <w:r w:rsidRPr="000F48B8">
        <w:rPr>
          <w:rFonts w:ascii="Tahoma" w:hAnsi="Tahoma" w:cs="Tahoma"/>
          <w:i/>
          <w:iCs/>
          <w:sz w:val="22"/>
          <w:szCs w:val="22"/>
        </w:rPr>
        <w:t>.</w:t>
      </w:r>
    </w:p>
    <w:bookmarkEnd w:id="70"/>
    <w:bookmarkEnd w:id="77"/>
    <w:p w14:paraId="084C5885" w14:textId="77777777" w:rsidR="002637FF" w:rsidRPr="000F48B8" w:rsidRDefault="002637FF" w:rsidP="006A622C">
      <w:pPr>
        <w:contextualSpacing/>
        <w:jc w:val="both"/>
        <w:rPr>
          <w:rFonts w:ascii="Tahoma" w:hAnsi="Tahoma" w:cs="Tahoma"/>
          <w:i/>
          <w:iCs/>
          <w:sz w:val="22"/>
          <w:szCs w:val="22"/>
        </w:rPr>
      </w:pPr>
    </w:p>
    <w:bookmarkEnd w:id="78"/>
    <w:p w14:paraId="3DD47827" w14:textId="0D725392" w:rsidR="005C15C5" w:rsidRDefault="005C15C5" w:rsidP="002D5D92">
      <w:pPr>
        <w:pStyle w:val="Paragraphedeliste"/>
        <w:ind w:left="1701"/>
        <w:jc w:val="both"/>
        <w:rPr>
          <w:rFonts w:ascii="Tahoma" w:hAnsi="Tahoma" w:cs="Tahoma"/>
          <w:b/>
          <w:bCs/>
          <w:sz w:val="16"/>
          <w:szCs w:val="16"/>
        </w:rPr>
      </w:pPr>
    </w:p>
    <w:p w14:paraId="74719232" w14:textId="3D32FC07" w:rsidR="00493BF2" w:rsidRDefault="00A73513" w:rsidP="00651B55">
      <w:pPr>
        <w:pStyle w:val="Paragraphedeliste"/>
        <w:numPr>
          <w:ilvl w:val="0"/>
          <w:numId w:val="21"/>
        </w:numPr>
        <w:jc w:val="both"/>
        <w:rPr>
          <w:rFonts w:ascii="Tahoma" w:hAnsi="Tahoma" w:cs="Tahoma"/>
          <w:b/>
          <w:bCs/>
          <w:sz w:val="22"/>
          <w:szCs w:val="22"/>
        </w:rPr>
      </w:pPr>
      <w:r w:rsidRPr="00FA7A1B">
        <w:rPr>
          <w:rFonts w:ascii="Tahoma" w:hAnsi="Tahoma" w:cs="Tahoma"/>
          <w:b/>
          <w:bCs/>
          <w:sz w:val="22"/>
          <w:szCs w:val="22"/>
        </w:rPr>
        <w:t>Nomination, formation, titularisation</w:t>
      </w:r>
    </w:p>
    <w:p w14:paraId="67FB69EA" w14:textId="77777777" w:rsidR="00CD7EBC" w:rsidRDefault="00CD7EBC" w:rsidP="00CD7EBC">
      <w:pPr>
        <w:pStyle w:val="Paragraphedeliste"/>
        <w:ind w:left="3524"/>
        <w:jc w:val="both"/>
        <w:rPr>
          <w:rFonts w:ascii="Tahoma" w:hAnsi="Tahoma" w:cs="Tahoma"/>
          <w:b/>
          <w:bCs/>
          <w:sz w:val="22"/>
          <w:szCs w:val="22"/>
        </w:rPr>
      </w:pPr>
    </w:p>
    <w:p w14:paraId="50F84C9A" w14:textId="77777777" w:rsidR="00631D84" w:rsidRPr="008E170E" w:rsidRDefault="00631D84" w:rsidP="00631D84">
      <w:pPr>
        <w:pStyle w:val="Paragraphedeliste"/>
        <w:ind w:left="3524"/>
        <w:jc w:val="both"/>
        <w:rPr>
          <w:rFonts w:ascii="Tahoma" w:hAnsi="Tahoma" w:cs="Tahoma"/>
          <w:sz w:val="22"/>
          <w:szCs w:val="22"/>
        </w:rPr>
      </w:pPr>
    </w:p>
    <w:p w14:paraId="06D78094" w14:textId="155C199C" w:rsidR="00A73513" w:rsidRDefault="00A73513" w:rsidP="00651B55">
      <w:pPr>
        <w:pStyle w:val="Paragraphedeliste"/>
        <w:numPr>
          <w:ilvl w:val="0"/>
          <w:numId w:val="15"/>
        </w:numPr>
        <w:jc w:val="both"/>
        <w:rPr>
          <w:rFonts w:ascii="Tahoma" w:hAnsi="Tahoma" w:cs="Tahoma"/>
          <w:b/>
          <w:bCs/>
          <w:sz w:val="22"/>
          <w:szCs w:val="22"/>
          <w:u w:val="single"/>
        </w:rPr>
      </w:pPr>
      <w:bookmarkStart w:id="79" w:name="_Hlk45022076"/>
      <w:r w:rsidRPr="00D205AB">
        <w:rPr>
          <w:rFonts w:ascii="Tahoma" w:hAnsi="Tahoma" w:cs="Tahoma"/>
          <w:b/>
          <w:bCs/>
          <w:sz w:val="22"/>
          <w:szCs w:val="22"/>
          <w:u w:val="single"/>
        </w:rPr>
        <w:t>Nomination</w:t>
      </w:r>
      <w:r w:rsidR="00FE7C38">
        <w:rPr>
          <w:rFonts w:ascii="Tahoma" w:hAnsi="Tahoma" w:cs="Tahoma"/>
          <w:b/>
          <w:bCs/>
          <w:sz w:val="22"/>
          <w:szCs w:val="22"/>
          <w:u w:val="single"/>
        </w:rPr>
        <w:t xml:space="preserve"> </w:t>
      </w:r>
    </w:p>
    <w:p w14:paraId="43DA5681" w14:textId="3D6C28BF" w:rsidR="00A73513" w:rsidRDefault="00A73513" w:rsidP="00A73513">
      <w:pPr>
        <w:pStyle w:val="Paragraphedeliste"/>
        <w:jc w:val="both"/>
        <w:rPr>
          <w:rFonts w:ascii="Tahoma" w:hAnsi="Tahoma" w:cs="Tahoma"/>
          <w:b/>
          <w:sz w:val="16"/>
          <w:szCs w:val="16"/>
        </w:rPr>
      </w:pPr>
    </w:p>
    <w:p w14:paraId="79640F16" w14:textId="77777777" w:rsidR="007D1476" w:rsidRPr="00A73513" w:rsidRDefault="007D1476" w:rsidP="00A73513">
      <w:pPr>
        <w:pStyle w:val="Paragraphedeliste"/>
        <w:jc w:val="both"/>
        <w:rPr>
          <w:rFonts w:ascii="Tahoma" w:hAnsi="Tahoma" w:cs="Tahoma"/>
          <w:b/>
          <w:sz w:val="16"/>
          <w:szCs w:val="16"/>
        </w:rPr>
      </w:pPr>
    </w:p>
    <w:p w14:paraId="639778CA" w14:textId="67C439CE" w:rsidR="000F48B8" w:rsidRPr="000F48B8" w:rsidRDefault="000F48B8" w:rsidP="00FA7A1B">
      <w:pPr>
        <w:autoSpaceDE w:val="0"/>
        <w:autoSpaceDN w:val="0"/>
        <w:adjustRightInd w:val="0"/>
        <w:jc w:val="both"/>
        <w:rPr>
          <w:rFonts w:ascii="Tahoma" w:hAnsi="Tahoma" w:cs="Tahoma"/>
          <w:b/>
          <w:bCs/>
          <w:sz w:val="22"/>
          <w:szCs w:val="22"/>
        </w:rPr>
      </w:pPr>
      <w:bookmarkStart w:id="80" w:name="_Hlk45008910"/>
      <w:r w:rsidRPr="000F48B8">
        <w:rPr>
          <w:rFonts w:ascii="Tahoma" w:hAnsi="Tahoma" w:cs="Tahoma"/>
          <w:sz w:val="22"/>
          <w:szCs w:val="22"/>
        </w:rPr>
        <w:t>Lors de son recrutement, les lauréats inscrits sur la liste d’aptitude d’accès au grade d</w:t>
      </w:r>
      <w:r w:rsidR="00957746">
        <w:rPr>
          <w:rFonts w:ascii="Tahoma" w:hAnsi="Tahoma" w:cs="Tahoma"/>
          <w:sz w:val="22"/>
          <w:szCs w:val="22"/>
        </w:rPr>
        <w:t>’adjoint administratif principal de 2</w:t>
      </w:r>
      <w:r w:rsidR="00957746" w:rsidRPr="00957746">
        <w:rPr>
          <w:rFonts w:ascii="Tahoma" w:hAnsi="Tahoma" w:cs="Tahoma"/>
          <w:sz w:val="22"/>
          <w:szCs w:val="22"/>
          <w:vertAlign w:val="superscript"/>
        </w:rPr>
        <w:t>ème</w:t>
      </w:r>
      <w:r w:rsidR="00957746">
        <w:rPr>
          <w:rFonts w:ascii="Tahoma" w:hAnsi="Tahoma" w:cs="Tahoma"/>
          <w:sz w:val="22"/>
          <w:szCs w:val="22"/>
        </w:rPr>
        <w:t xml:space="preserve"> classe</w:t>
      </w:r>
      <w:r w:rsidRPr="000F48B8">
        <w:rPr>
          <w:rFonts w:ascii="Tahoma" w:hAnsi="Tahoma" w:cs="Tahoma"/>
          <w:sz w:val="22"/>
          <w:szCs w:val="22"/>
        </w:rPr>
        <w:t xml:space="preserve"> </w:t>
      </w:r>
      <w:r w:rsidRPr="000F48B8">
        <w:rPr>
          <w:rFonts w:ascii="Tahoma" w:hAnsi="Tahoma" w:cs="Tahoma"/>
          <w:sz w:val="22"/>
          <w:szCs w:val="22"/>
          <w:lang w:eastAsia="en-US"/>
        </w:rPr>
        <w:t xml:space="preserve">sur un emploi d’une collectivité ou d’un établissement public </w:t>
      </w:r>
      <w:r w:rsidRPr="000F48B8">
        <w:rPr>
          <w:rFonts w:ascii="Tahoma" w:hAnsi="Tahoma" w:cs="Tahoma"/>
          <w:b/>
          <w:bCs/>
          <w:sz w:val="22"/>
          <w:szCs w:val="22"/>
        </w:rPr>
        <w:t>sont nommés stagiaires par l’autorité territoriale investie du pouvoir de nomination pour une durée d’un an.</w:t>
      </w:r>
    </w:p>
    <w:p w14:paraId="4501B712" w14:textId="7C01FFE5" w:rsidR="000F48B8" w:rsidRPr="000F48B8" w:rsidRDefault="000F48B8" w:rsidP="00FA7A1B">
      <w:pPr>
        <w:contextualSpacing/>
        <w:jc w:val="both"/>
        <w:rPr>
          <w:rFonts w:ascii="Tahoma" w:hAnsi="Tahoma" w:cs="Tahoma"/>
          <w:b/>
          <w:bCs/>
          <w:sz w:val="22"/>
          <w:szCs w:val="22"/>
        </w:rPr>
      </w:pPr>
      <w:r w:rsidRPr="000F48B8">
        <w:rPr>
          <w:rFonts w:ascii="Tahoma" w:hAnsi="Tahoma" w:cs="Tahoma"/>
          <w:sz w:val="22"/>
          <w:szCs w:val="22"/>
        </w:rPr>
        <w:t>Le stage est une période probatoire qui a pour but de vérifier l’aptitude à l’exercice des fonctions par l’autorité territoriale</w:t>
      </w:r>
      <w:r w:rsidR="007D1476">
        <w:rPr>
          <w:rFonts w:ascii="Tahoma" w:hAnsi="Tahoma" w:cs="Tahoma"/>
          <w:sz w:val="22"/>
          <w:szCs w:val="22"/>
        </w:rPr>
        <w:t xml:space="preserve">. </w:t>
      </w:r>
      <w:r w:rsidRPr="000F48B8">
        <w:rPr>
          <w:rFonts w:ascii="Tahoma" w:hAnsi="Tahoma" w:cs="Tahoma"/>
          <w:sz w:val="22"/>
          <w:szCs w:val="22"/>
        </w:rPr>
        <w:t xml:space="preserve">Cette période de stage peut être, à titre exceptionnel, </w:t>
      </w:r>
      <w:r w:rsidRPr="007D3195">
        <w:rPr>
          <w:rFonts w:ascii="Tahoma" w:hAnsi="Tahoma" w:cs="Tahoma"/>
          <w:b/>
          <w:bCs/>
          <w:sz w:val="22"/>
          <w:szCs w:val="22"/>
        </w:rPr>
        <w:t>prorogée d’une durée</w:t>
      </w:r>
      <w:r w:rsidRPr="000F48B8">
        <w:rPr>
          <w:rFonts w:ascii="Tahoma" w:hAnsi="Tahoma" w:cs="Tahoma"/>
          <w:sz w:val="22"/>
          <w:szCs w:val="22"/>
        </w:rPr>
        <w:t xml:space="preserve"> </w:t>
      </w:r>
      <w:r w:rsidRPr="007D3195">
        <w:rPr>
          <w:rFonts w:ascii="Tahoma" w:hAnsi="Tahoma" w:cs="Tahoma"/>
          <w:b/>
          <w:bCs/>
          <w:sz w:val="22"/>
          <w:szCs w:val="22"/>
        </w:rPr>
        <w:t>maximale d’un an par l’autorité territoriale et</w:t>
      </w:r>
      <w:r w:rsidRPr="000F48B8">
        <w:rPr>
          <w:rFonts w:ascii="Tahoma" w:hAnsi="Tahoma" w:cs="Tahoma"/>
          <w:sz w:val="22"/>
          <w:szCs w:val="22"/>
        </w:rPr>
        <w:t xml:space="preserve"> </w:t>
      </w:r>
      <w:r w:rsidRPr="000F48B8">
        <w:rPr>
          <w:rFonts w:ascii="Tahoma" w:hAnsi="Tahoma" w:cs="Tahoma"/>
          <w:b/>
          <w:bCs/>
          <w:sz w:val="22"/>
          <w:szCs w:val="22"/>
        </w:rPr>
        <w:t xml:space="preserve">après avis de la commission administrative paritaire. </w:t>
      </w:r>
    </w:p>
    <w:p w14:paraId="61B854DA" w14:textId="77777777" w:rsidR="000F48B8" w:rsidRPr="00401A9C" w:rsidRDefault="000F48B8" w:rsidP="00BD0A5D">
      <w:pPr>
        <w:spacing w:after="200"/>
        <w:contextualSpacing/>
        <w:jc w:val="both"/>
        <w:rPr>
          <w:rFonts w:ascii="Tahoma" w:hAnsi="Tahoma" w:cs="Tahoma"/>
          <w:b/>
          <w:bCs/>
          <w:sz w:val="22"/>
          <w:szCs w:val="22"/>
        </w:rPr>
      </w:pPr>
      <w:r w:rsidRPr="000F48B8">
        <w:rPr>
          <w:rFonts w:ascii="Tahoma" w:hAnsi="Tahoma" w:cs="Tahoma"/>
          <w:sz w:val="22"/>
          <w:szCs w:val="22"/>
        </w:rPr>
        <w:t xml:space="preserve">Les agents qui, antérieurement à leur nomination avaient la qualité de fonctionnaire, sont dispensés de stage à condition qu’ils aient accompli </w:t>
      </w:r>
      <w:r w:rsidRPr="00401A9C">
        <w:rPr>
          <w:rFonts w:ascii="Tahoma" w:hAnsi="Tahoma" w:cs="Tahoma"/>
          <w:b/>
          <w:bCs/>
          <w:sz w:val="22"/>
          <w:szCs w:val="22"/>
        </w:rPr>
        <w:t>deux ans au moins de services publics effectifs dans un emploi de même nature.</w:t>
      </w:r>
    </w:p>
    <w:bookmarkEnd w:id="80"/>
    <w:p w14:paraId="464DE0BF" w14:textId="48554248" w:rsidR="00A73513" w:rsidRPr="008E170E" w:rsidRDefault="00A73513" w:rsidP="00A73513">
      <w:pPr>
        <w:pStyle w:val="Paragraphedeliste"/>
        <w:ind w:left="709"/>
        <w:rPr>
          <w:rFonts w:ascii="Tahoma" w:hAnsi="Tahoma" w:cs="Tahoma"/>
          <w:sz w:val="16"/>
          <w:szCs w:val="16"/>
        </w:rPr>
      </w:pPr>
    </w:p>
    <w:p w14:paraId="7DDACC54" w14:textId="6D9BF72D" w:rsidR="000F48B8" w:rsidRDefault="000F48B8" w:rsidP="00651B55">
      <w:pPr>
        <w:pStyle w:val="Paragraphedeliste"/>
        <w:numPr>
          <w:ilvl w:val="0"/>
          <w:numId w:val="27"/>
        </w:numPr>
        <w:jc w:val="both"/>
        <w:rPr>
          <w:rFonts w:ascii="Tahoma" w:hAnsi="Tahoma" w:cs="Tahoma"/>
          <w:b/>
          <w:bCs/>
          <w:sz w:val="22"/>
          <w:szCs w:val="22"/>
          <w:u w:val="single"/>
        </w:rPr>
      </w:pPr>
      <w:bookmarkStart w:id="81" w:name="_Hlk45017034"/>
      <w:bookmarkStart w:id="82" w:name="_Hlk40781018"/>
      <w:r w:rsidRPr="001164D6">
        <w:rPr>
          <w:rFonts w:ascii="Tahoma" w:hAnsi="Tahoma" w:cs="Tahoma"/>
          <w:b/>
          <w:bCs/>
          <w:sz w:val="22"/>
          <w:szCs w:val="22"/>
          <w:u w:val="single"/>
        </w:rPr>
        <w:t>Formation</w:t>
      </w:r>
    </w:p>
    <w:bookmarkEnd w:id="81"/>
    <w:p w14:paraId="13667A3A" w14:textId="31803C18" w:rsidR="00165CF9" w:rsidRPr="00FA7A1B" w:rsidRDefault="00165CF9" w:rsidP="00165CF9">
      <w:pPr>
        <w:pStyle w:val="Paragraphedeliste"/>
        <w:jc w:val="both"/>
        <w:rPr>
          <w:rFonts w:ascii="Tahoma" w:hAnsi="Tahoma" w:cs="Tahoma"/>
          <w:b/>
          <w:bCs/>
          <w:sz w:val="16"/>
          <w:szCs w:val="16"/>
          <w:u w:val="single"/>
        </w:rPr>
      </w:pPr>
    </w:p>
    <w:p w14:paraId="1F8E248F" w14:textId="77777777" w:rsidR="00D058AF" w:rsidRPr="00FA7A1B" w:rsidRDefault="00D058AF" w:rsidP="00165CF9">
      <w:pPr>
        <w:pStyle w:val="Paragraphedeliste"/>
        <w:jc w:val="both"/>
        <w:rPr>
          <w:rFonts w:ascii="Tahoma" w:hAnsi="Tahoma" w:cs="Tahoma"/>
          <w:b/>
          <w:bCs/>
          <w:sz w:val="16"/>
          <w:szCs w:val="16"/>
          <w:u w:val="single"/>
        </w:rPr>
      </w:pPr>
    </w:p>
    <w:p w14:paraId="4E0BEA35" w14:textId="6F14D06B" w:rsidR="009327E2" w:rsidRPr="00036D1E" w:rsidRDefault="005C15C5" w:rsidP="009327E2">
      <w:pPr>
        <w:jc w:val="both"/>
        <w:rPr>
          <w:rFonts w:ascii="Tahoma" w:hAnsi="Tahoma" w:cs="Tahoma"/>
          <w:b/>
          <w:bCs/>
          <w:sz w:val="22"/>
          <w:szCs w:val="22"/>
        </w:rPr>
      </w:pPr>
      <w:bookmarkStart w:id="83" w:name="_Hlk46148806"/>
      <w:r w:rsidRPr="005C15C5">
        <w:rPr>
          <w:rFonts w:ascii="Tahoma" w:hAnsi="Tahoma" w:cs="Tahoma"/>
          <w:sz w:val="22"/>
          <w:szCs w:val="22"/>
        </w:rPr>
        <w:t xml:space="preserve">Au cours de leur stage, </w:t>
      </w:r>
      <w:r w:rsidR="00036D1E">
        <w:rPr>
          <w:rFonts w:ascii="Tahoma" w:hAnsi="Tahoma" w:cs="Tahoma"/>
          <w:sz w:val="22"/>
          <w:szCs w:val="22"/>
        </w:rPr>
        <w:t>les lauréats</w:t>
      </w:r>
      <w:r w:rsidRPr="005C15C5">
        <w:rPr>
          <w:rFonts w:ascii="Tahoma" w:hAnsi="Tahoma" w:cs="Tahoma"/>
          <w:sz w:val="22"/>
          <w:szCs w:val="22"/>
        </w:rPr>
        <w:t xml:space="preserve"> sont </w:t>
      </w:r>
      <w:r w:rsidRPr="007D3195">
        <w:rPr>
          <w:rFonts w:ascii="Tahoma" w:hAnsi="Tahoma" w:cs="Tahoma"/>
          <w:b/>
          <w:bCs/>
          <w:sz w:val="22"/>
          <w:szCs w:val="22"/>
        </w:rPr>
        <w:t>astreints à suivre une formation d’intégration</w:t>
      </w:r>
      <w:r w:rsidRPr="005C15C5">
        <w:rPr>
          <w:rFonts w:ascii="Tahoma" w:hAnsi="Tahoma" w:cs="Tahoma"/>
          <w:sz w:val="22"/>
          <w:szCs w:val="22"/>
        </w:rPr>
        <w:t>, dans les conditions prévues par</w:t>
      </w:r>
      <w:r>
        <w:rPr>
          <w:rFonts w:ascii="Tahoma" w:hAnsi="Tahoma" w:cs="Tahoma"/>
          <w:sz w:val="22"/>
          <w:szCs w:val="22"/>
        </w:rPr>
        <w:t xml:space="preserve"> </w:t>
      </w:r>
      <w:r w:rsidRPr="005C15C5">
        <w:rPr>
          <w:rFonts w:ascii="Tahoma" w:hAnsi="Tahoma" w:cs="Tahoma"/>
          <w:sz w:val="22"/>
          <w:szCs w:val="22"/>
        </w:rPr>
        <w:t xml:space="preserve">le décret n° 2008-512 du 29 mai 2008 relatif à </w:t>
      </w:r>
      <w:r w:rsidRPr="007D3195">
        <w:rPr>
          <w:rFonts w:ascii="Tahoma" w:hAnsi="Tahoma" w:cs="Tahoma"/>
          <w:b/>
          <w:bCs/>
          <w:sz w:val="22"/>
          <w:szCs w:val="22"/>
        </w:rPr>
        <w:t>la formation statutaire obligatoire des</w:t>
      </w:r>
      <w:r w:rsidRPr="005C15C5">
        <w:rPr>
          <w:rFonts w:ascii="Tahoma" w:hAnsi="Tahoma" w:cs="Tahoma"/>
          <w:sz w:val="22"/>
          <w:szCs w:val="22"/>
        </w:rPr>
        <w:t xml:space="preserve"> </w:t>
      </w:r>
      <w:r w:rsidRPr="007D3195">
        <w:rPr>
          <w:rFonts w:ascii="Tahoma" w:hAnsi="Tahoma" w:cs="Tahoma"/>
          <w:b/>
          <w:bCs/>
          <w:sz w:val="22"/>
          <w:szCs w:val="22"/>
        </w:rPr>
        <w:t>fonctionnaires</w:t>
      </w:r>
      <w:r w:rsidR="007D3195" w:rsidRPr="007D3195">
        <w:rPr>
          <w:rFonts w:ascii="Tahoma" w:hAnsi="Tahoma" w:cs="Tahoma"/>
          <w:b/>
          <w:bCs/>
          <w:sz w:val="22"/>
          <w:szCs w:val="22"/>
        </w:rPr>
        <w:t xml:space="preserve"> </w:t>
      </w:r>
      <w:r w:rsidRPr="007D3195">
        <w:rPr>
          <w:rFonts w:ascii="Tahoma" w:hAnsi="Tahoma" w:cs="Tahoma"/>
          <w:b/>
          <w:bCs/>
          <w:sz w:val="22"/>
          <w:szCs w:val="22"/>
        </w:rPr>
        <w:t xml:space="preserve">territoriaux, </w:t>
      </w:r>
      <w:r w:rsidR="009327E2" w:rsidRPr="0042412A">
        <w:rPr>
          <w:rFonts w:ascii="Tahoma" w:hAnsi="Tahoma" w:cs="Tahoma"/>
          <w:b/>
          <w:bCs/>
          <w:sz w:val="22"/>
          <w:szCs w:val="22"/>
        </w:rPr>
        <w:t>et pour</w:t>
      </w:r>
      <w:r w:rsidR="009327E2" w:rsidRPr="0042412A">
        <w:rPr>
          <w:rFonts w:ascii="Tahoma" w:hAnsi="Tahoma" w:cs="Tahoma"/>
          <w:sz w:val="22"/>
          <w:szCs w:val="22"/>
        </w:rPr>
        <w:t xml:space="preserve"> </w:t>
      </w:r>
      <w:r w:rsidR="009327E2" w:rsidRPr="0042412A">
        <w:rPr>
          <w:rFonts w:ascii="Tahoma" w:hAnsi="Tahoma" w:cs="Tahoma"/>
          <w:b/>
          <w:bCs/>
          <w:sz w:val="22"/>
          <w:szCs w:val="22"/>
        </w:rPr>
        <w:t xml:space="preserve">une durée totale de </w:t>
      </w:r>
      <w:r w:rsidR="009327E2" w:rsidRPr="00036D1E">
        <w:rPr>
          <w:rFonts w:ascii="Tahoma" w:hAnsi="Tahoma" w:cs="Tahoma"/>
          <w:b/>
          <w:bCs/>
          <w:sz w:val="22"/>
          <w:szCs w:val="22"/>
        </w:rPr>
        <w:t>dix jours pour les</w:t>
      </w:r>
      <w:r w:rsidR="009327E2" w:rsidRPr="0042412A">
        <w:rPr>
          <w:rFonts w:ascii="Tahoma" w:hAnsi="Tahoma" w:cs="Tahoma"/>
          <w:sz w:val="22"/>
          <w:szCs w:val="22"/>
        </w:rPr>
        <w:t xml:space="preserve"> </w:t>
      </w:r>
      <w:r w:rsidR="009327E2" w:rsidRPr="00036D1E">
        <w:rPr>
          <w:rFonts w:ascii="Tahoma" w:hAnsi="Tahoma" w:cs="Tahoma"/>
          <w:b/>
          <w:bCs/>
          <w:sz w:val="22"/>
          <w:szCs w:val="22"/>
        </w:rPr>
        <w:t xml:space="preserve">catégories A et B et pour les C pour une durée totale de </w:t>
      </w:r>
      <w:r w:rsidR="00BD0A5D" w:rsidRPr="00036D1E">
        <w:rPr>
          <w:rFonts w:ascii="Tahoma" w:hAnsi="Tahoma" w:cs="Tahoma"/>
          <w:b/>
          <w:bCs/>
          <w:sz w:val="22"/>
          <w:szCs w:val="22"/>
        </w:rPr>
        <w:t>cinq</w:t>
      </w:r>
      <w:r w:rsidR="009327E2" w:rsidRPr="00036D1E">
        <w:rPr>
          <w:rFonts w:ascii="Tahoma" w:hAnsi="Tahoma" w:cs="Tahoma"/>
          <w:b/>
          <w:bCs/>
          <w:sz w:val="22"/>
          <w:szCs w:val="22"/>
        </w:rPr>
        <w:t xml:space="preserve"> jours.</w:t>
      </w:r>
    </w:p>
    <w:p w14:paraId="26FB4A6E" w14:textId="77777777" w:rsidR="000F48B8" w:rsidRDefault="000F48B8" w:rsidP="000F48B8">
      <w:pPr>
        <w:jc w:val="both"/>
        <w:rPr>
          <w:rFonts w:ascii="Tahoma" w:hAnsi="Tahoma" w:cs="Tahoma"/>
          <w:sz w:val="22"/>
          <w:szCs w:val="22"/>
        </w:rPr>
      </w:pPr>
    </w:p>
    <w:p w14:paraId="4D6382CE" w14:textId="731D6383" w:rsidR="006B3608" w:rsidRPr="006B3608" w:rsidRDefault="006B3608" w:rsidP="006B3608">
      <w:pPr>
        <w:autoSpaceDE w:val="0"/>
        <w:autoSpaceDN w:val="0"/>
        <w:adjustRightInd w:val="0"/>
        <w:jc w:val="both"/>
        <w:rPr>
          <w:rFonts w:ascii="Tahoma" w:hAnsi="Tahoma" w:cs="Tahoma"/>
          <w:sz w:val="22"/>
          <w:szCs w:val="22"/>
        </w:rPr>
      </w:pPr>
      <w:bookmarkStart w:id="84" w:name="_Hlk46491820"/>
      <w:r w:rsidRPr="00BD0A5D">
        <w:rPr>
          <w:rFonts w:ascii="Tahoma" w:hAnsi="Tahoma" w:cs="Tahoma"/>
          <w:b/>
          <w:bCs/>
          <w:sz w:val="22"/>
          <w:szCs w:val="22"/>
        </w:rPr>
        <w:t xml:space="preserve">Dans </w:t>
      </w:r>
      <w:r w:rsidRPr="006B3608">
        <w:rPr>
          <w:rFonts w:ascii="Tahoma" w:hAnsi="Tahoma" w:cs="Tahoma"/>
          <w:b/>
          <w:bCs/>
          <w:sz w:val="22"/>
          <w:szCs w:val="22"/>
        </w:rPr>
        <w:t>un délai de deux ans</w:t>
      </w:r>
      <w:r w:rsidRPr="006B3608">
        <w:rPr>
          <w:rFonts w:ascii="Tahoma" w:hAnsi="Tahoma" w:cs="Tahoma"/>
          <w:sz w:val="22"/>
          <w:szCs w:val="22"/>
        </w:rPr>
        <w:t xml:space="preserve"> </w:t>
      </w:r>
      <w:r w:rsidRPr="006B3608">
        <w:rPr>
          <w:rFonts w:ascii="Tahoma" w:hAnsi="Tahoma" w:cs="Tahoma"/>
          <w:b/>
          <w:bCs/>
          <w:sz w:val="22"/>
          <w:szCs w:val="22"/>
        </w:rPr>
        <w:t>suivant leur nomination,</w:t>
      </w:r>
      <w:r w:rsidRPr="006B3608">
        <w:rPr>
          <w:rFonts w:ascii="Tahoma" w:hAnsi="Tahoma" w:cs="Tahoma"/>
          <w:sz w:val="22"/>
          <w:szCs w:val="22"/>
        </w:rPr>
        <w:t xml:space="preserve"> les membres du présent</w:t>
      </w:r>
      <w:r w:rsidR="00036D1E">
        <w:rPr>
          <w:rFonts w:ascii="Tahoma" w:hAnsi="Tahoma" w:cs="Tahoma"/>
          <w:sz w:val="22"/>
          <w:szCs w:val="22"/>
        </w:rPr>
        <w:t xml:space="preserve"> du</w:t>
      </w:r>
      <w:r w:rsidRPr="006B3608">
        <w:rPr>
          <w:rFonts w:ascii="Tahoma" w:hAnsi="Tahoma" w:cs="Tahoma"/>
          <w:sz w:val="22"/>
          <w:szCs w:val="22"/>
        </w:rPr>
        <w:t xml:space="preserve"> cadre d'emplois sont astreints à suivre </w:t>
      </w:r>
      <w:r w:rsidRPr="00813248">
        <w:rPr>
          <w:rFonts w:ascii="Tahoma" w:hAnsi="Tahoma" w:cs="Tahoma"/>
          <w:b/>
          <w:bCs/>
          <w:sz w:val="22"/>
          <w:szCs w:val="22"/>
        </w:rPr>
        <w:t>une formation de</w:t>
      </w:r>
      <w:r w:rsidRPr="006B3608">
        <w:rPr>
          <w:rFonts w:ascii="Tahoma" w:hAnsi="Tahoma" w:cs="Tahoma"/>
          <w:b/>
          <w:bCs/>
          <w:sz w:val="22"/>
          <w:szCs w:val="22"/>
        </w:rPr>
        <w:t xml:space="preserve"> professionnalisation</w:t>
      </w:r>
      <w:r w:rsidRPr="006B3608">
        <w:rPr>
          <w:rFonts w:ascii="Tahoma" w:hAnsi="Tahoma" w:cs="Tahoma"/>
          <w:sz w:val="22"/>
          <w:szCs w:val="22"/>
        </w:rPr>
        <w:t xml:space="preserve"> </w:t>
      </w:r>
      <w:r w:rsidRPr="006B3608">
        <w:rPr>
          <w:rFonts w:ascii="Tahoma" w:hAnsi="Tahoma" w:cs="Tahoma"/>
          <w:b/>
          <w:bCs/>
          <w:sz w:val="22"/>
          <w:szCs w:val="22"/>
        </w:rPr>
        <w:t>au premier emploi</w:t>
      </w:r>
      <w:r w:rsidRPr="006B3608">
        <w:rPr>
          <w:rFonts w:ascii="Tahoma" w:hAnsi="Tahoma" w:cs="Tahoma"/>
          <w:sz w:val="22"/>
          <w:szCs w:val="22"/>
        </w:rPr>
        <w:t xml:space="preserve">, dans les conditions prévues par le décret n°2008‐512 du 29 mai 2008 et pour </w:t>
      </w:r>
      <w:r w:rsidRPr="006B3608">
        <w:rPr>
          <w:rFonts w:ascii="Tahoma" w:hAnsi="Tahoma" w:cs="Tahoma"/>
          <w:b/>
          <w:bCs/>
          <w:sz w:val="22"/>
          <w:szCs w:val="22"/>
        </w:rPr>
        <w:t>une durée totale de trois jours.</w:t>
      </w:r>
    </w:p>
    <w:p w14:paraId="2EA1D1F6" w14:textId="77777777" w:rsidR="006B3608" w:rsidRPr="006B3608" w:rsidRDefault="006B3608" w:rsidP="006B3608">
      <w:pPr>
        <w:jc w:val="both"/>
        <w:rPr>
          <w:rFonts w:ascii="Tahoma" w:hAnsi="Tahoma" w:cs="Tahoma"/>
          <w:sz w:val="22"/>
          <w:szCs w:val="22"/>
        </w:rPr>
      </w:pPr>
      <w:bookmarkStart w:id="85" w:name="_Hlk46822928"/>
      <w:bookmarkEnd w:id="84"/>
      <w:r w:rsidRPr="006B3608">
        <w:rPr>
          <w:rFonts w:ascii="Tahoma" w:hAnsi="Tahoma" w:cs="Tahoma"/>
          <w:b/>
          <w:bCs/>
          <w:sz w:val="22"/>
          <w:szCs w:val="22"/>
        </w:rPr>
        <w:t>A l'issue de ce délai de deux ans</w:t>
      </w:r>
      <w:r w:rsidRPr="006B3608">
        <w:rPr>
          <w:rFonts w:ascii="Tahoma" w:hAnsi="Tahoma" w:cs="Tahoma"/>
          <w:sz w:val="22"/>
          <w:szCs w:val="22"/>
        </w:rPr>
        <w:t xml:space="preserve">, les membres du présent cadre d'emplois sont également astreints à suivre </w:t>
      </w:r>
      <w:r w:rsidRPr="006B3608">
        <w:rPr>
          <w:rFonts w:ascii="Tahoma" w:hAnsi="Tahoma" w:cs="Tahoma"/>
          <w:b/>
          <w:bCs/>
          <w:sz w:val="22"/>
          <w:szCs w:val="22"/>
        </w:rPr>
        <w:t>une formation de professionnalisation tout au long de la carrière</w:t>
      </w:r>
      <w:r w:rsidRPr="006B3608">
        <w:rPr>
          <w:rFonts w:ascii="Tahoma" w:hAnsi="Tahoma" w:cs="Tahoma"/>
          <w:sz w:val="22"/>
          <w:szCs w:val="22"/>
        </w:rPr>
        <w:t xml:space="preserve">, </w:t>
      </w:r>
      <w:bookmarkStart w:id="86" w:name="_Hlk46910825"/>
      <w:r w:rsidRPr="006B3608">
        <w:rPr>
          <w:rFonts w:ascii="Tahoma" w:hAnsi="Tahoma" w:cs="Tahoma"/>
          <w:sz w:val="22"/>
          <w:szCs w:val="22"/>
        </w:rPr>
        <w:t>dans les conditions prévues par le décret n°2008-512 du 29 mai 2008,</w:t>
      </w:r>
      <w:bookmarkEnd w:id="86"/>
      <w:r w:rsidRPr="006B3608">
        <w:rPr>
          <w:rFonts w:ascii="Tahoma" w:hAnsi="Tahoma" w:cs="Tahoma"/>
          <w:sz w:val="22"/>
          <w:szCs w:val="22"/>
        </w:rPr>
        <w:t xml:space="preserve"> </w:t>
      </w:r>
      <w:r w:rsidRPr="006B3608">
        <w:rPr>
          <w:rFonts w:ascii="Tahoma" w:hAnsi="Tahoma" w:cs="Tahoma"/>
          <w:b/>
          <w:bCs/>
          <w:sz w:val="22"/>
          <w:szCs w:val="22"/>
        </w:rPr>
        <w:t>à raison de deux jours par période de cinq ans.</w:t>
      </w:r>
      <w:r w:rsidRPr="006B3608">
        <w:rPr>
          <w:rFonts w:ascii="Tahoma" w:hAnsi="Tahoma" w:cs="Tahoma"/>
          <w:sz w:val="22"/>
          <w:szCs w:val="22"/>
        </w:rPr>
        <w:t xml:space="preserve"> </w:t>
      </w:r>
    </w:p>
    <w:bookmarkEnd w:id="85"/>
    <w:p w14:paraId="35A784F6" w14:textId="77777777" w:rsidR="003D15B1" w:rsidRDefault="003D15B1" w:rsidP="000F48B8">
      <w:pPr>
        <w:jc w:val="both"/>
        <w:rPr>
          <w:rFonts w:ascii="Tahoma" w:hAnsi="Tahoma" w:cs="Tahoma"/>
          <w:b/>
          <w:bCs/>
          <w:sz w:val="22"/>
          <w:szCs w:val="22"/>
        </w:rPr>
      </w:pPr>
    </w:p>
    <w:p w14:paraId="2215E7F9" w14:textId="6BA35128" w:rsidR="00401A9C" w:rsidRDefault="00401A9C" w:rsidP="00401A9C">
      <w:pPr>
        <w:pStyle w:val="Paragraphedeliste"/>
        <w:ind w:left="0"/>
        <w:jc w:val="both"/>
        <w:rPr>
          <w:rFonts w:ascii="Tahoma" w:hAnsi="Tahoma" w:cs="Tahoma"/>
          <w:b/>
          <w:bCs/>
          <w:sz w:val="22"/>
          <w:szCs w:val="22"/>
        </w:rPr>
      </w:pPr>
      <w:r w:rsidRPr="00C17F78">
        <w:rPr>
          <w:rFonts w:ascii="Tahoma" w:hAnsi="Tahoma" w:cs="Tahoma"/>
          <w:sz w:val="22"/>
          <w:szCs w:val="22"/>
        </w:rPr>
        <w:t xml:space="preserve">En cas d'accord entre l'agent et l'autorité territoriale dont il relève, la durée de ces deux formations mentionnées ci-dessus peut être portée </w:t>
      </w:r>
      <w:r w:rsidRPr="00711F17">
        <w:rPr>
          <w:rFonts w:ascii="Tahoma" w:hAnsi="Tahoma" w:cs="Tahoma"/>
          <w:b/>
          <w:bCs/>
          <w:sz w:val="22"/>
          <w:szCs w:val="22"/>
        </w:rPr>
        <w:t>au maximum à dix jours.</w:t>
      </w:r>
    </w:p>
    <w:p w14:paraId="736D4C43" w14:textId="4313935C" w:rsidR="005F2EE7" w:rsidRDefault="005F2EE7" w:rsidP="00401A9C">
      <w:pPr>
        <w:pStyle w:val="Paragraphedeliste"/>
        <w:ind w:left="0"/>
        <w:jc w:val="both"/>
        <w:rPr>
          <w:rFonts w:ascii="Tahoma" w:hAnsi="Tahoma" w:cs="Tahoma"/>
          <w:b/>
          <w:bCs/>
          <w:sz w:val="22"/>
          <w:szCs w:val="22"/>
        </w:rPr>
      </w:pPr>
    </w:p>
    <w:p w14:paraId="3484EADF" w14:textId="35A63D85" w:rsidR="005F2EE7" w:rsidRDefault="005F2EE7" w:rsidP="005F2EE7">
      <w:pPr>
        <w:jc w:val="both"/>
        <w:rPr>
          <w:rFonts w:ascii="Tahoma" w:hAnsi="Tahoma" w:cs="Tahoma"/>
          <w:b/>
          <w:bCs/>
          <w:sz w:val="22"/>
          <w:szCs w:val="22"/>
        </w:rPr>
      </w:pPr>
      <w:bookmarkStart w:id="87" w:name="_Hlk47087129"/>
      <w:r w:rsidRPr="00B35561">
        <w:rPr>
          <w:rFonts w:ascii="Tahoma" w:hAnsi="Tahoma" w:cs="Tahoma"/>
          <w:sz w:val="22"/>
          <w:szCs w:val="22"/>
        </w:rPr>
        <w:t xml:space="preserve">Lorsqu'ils accèdent à un poste à responsabilité, au sens de l'article 15 du décret n°2008-512 du 29 mai précité, les membres du cadre d’emplois territoriaux sont astreints à suivre, dans un délai de six mois à compter de leur affectation sur l'emploi considéré, </w:t>
      </w:r>
      <w:r w:rsidRPr="00B35561">
        <w:rPr>
          <w:rFonts w:ascii="Tahoma" w:hAnsi="Tahoma" w:cs="Tahoma"/>
          <w:b/>
          <w:bCs/>
          <w:sz w:val="22"/>
          <w:szCs w:val="22"/>
        </w:rPr>
        <w:t>une formation, d'une durée de trois jours, dans les conditions prévues par le même décret.</w:t>
      </w:r>
    </w:p>
    <w:p w14:paraId="4592FA72" w14:textId="3B3A9A1C" w:rsidR="003D3252" w:rsidRDefault="003D3252" w:rsidP="005F2EE7">
      <w:pPr>
        <w:jc w:val="both"/>
        <w:rPr>
          <w:rFonts w:ascii="Tahoma" w:hAnsi="Tahoma" w:cs="Tahoma"/>
          <w:b/>
          <w:bCs/>
          <w:sz w:val="22"/>
          <w:szCs w:val="22"/>
        </w:rPr>
      </w:pPr>
    </w:p>
    <w:p w14:paraId="26D57D83" w14:textId="509C2704" w:rsidR="003D3252" w:rsidRDefault="003D3252" w:rsidP="003D3252">
      <w:pPr>
        <w:autoSpaceDE w:val="0"/>
        <w:autoSpaceDN w:val="0"/>
        <w:adjustRightInd w:val="0"/>
        <w:rPr>
          <w:rFonts w:ascii="Tahoma" w:hAnsi="Tahoma" w:cs="Tahoma"/>
          <w:b/>
          <w:bCs/>
          <w:sz w:val="22"/>
          <w:szCs w:val="22"/>
        </w:rPr>
      </w:pPr>
      <w:bookmarkStart w:id="88" w:name="_Hlk47094992"/>
      <w:bookmarkStart w:id="89" w:name="_Hlk47096982"/>
      <w:r w:rsidRPr="002C5C82">
        <w:rPr>
          <w:rFonts w:ascii="Tahoma" w:hAnsi="Tahoma" w:cs="Tahoma"/>
          <w:sz w:val="22"/>
          <w:szCs w:val="22"/>
        </w:rPr>
        <w:t xml:space="preserve">En cas d'accord entre l'agent et l'autorité territoriale dont il relève, la durée mentionnée ci‐dessus peut </w:t>
      </w:r>
      <w:r>
        <w:rPr>
          <w:rFonts w:ascii="Tahoma" w:hAnsi="Tahoma" w:cs="Tahoma"/>
          <w:sz w:val="22"/>
          <w:szCs w:val="22"/>
        </w:rPr>
        <w:t xml:space="preserve">également </w:t>
      </w:r>
      <w:r w:rsidRPr="002C5C82">
        <w:rPr>
          <w:rFonts w:ascii="Tahoma" w:hAnsi="Tahoma" w:cs="Tahoma"/>
          <w:sz w:val="22"/>
          <w:szCs w:val="22"/>
        </w:rPr>
        <w:t xml:space="preserve">être </w:t>
      </w:r>
      <w:r w:rsidRPr="00EE553C">
        <w:rPr>
          <w:rFonts w:ascii="Tahoma" w:hAnsi="Tahoma" w:cs="Tahoma"/>
          <w:b/>
          <w:bCs/>
          <w:sz w:val="22"/>
          <w:szCs w:val="22"/>
        </w:rPr>
        <w:t>portée au maximum à 10 jours.</w:t>
      </w:r>
    </w:p>
    <w:p w14:paraId="11919BE6" w14:textId="77777777" w:rsidR="00631D84" w:rsidRPr="00EE553C" w:rsidRDefault="00631D84" w:rsidP="003D3252">
      <w:pPr>
        <w:autoSpaceDE w:val="0"/>
        <w:autoSpaceDN w:val="0"/>
        <w:adjustRightInd w:val="0"/>
        <w:rPr>
          <w:rFonts w:ascii="Tahoma" w:hAnsi="Tahoma" w:cs="Tahoma"/>
          <w:b/>
          <w:bCs/>
          <w:sz w:val="22"/>
          <w:szCs w:val="22"/>
        </w:rPr>
      </w:pPr>
    </w:p>
    <w:bookmarkEnd w:id="88"/>
    <w:p w14:paraId="5236FF6F" w14:textId="77777777" w:rsidR="003D3252" w:rsidRPr="00B35561" w:rsidRDefault="003D3252" w:rsidP="005F2EE7">
      <w:pPr>
        <w:jc w:val="both"/>
        <w:rPr>
          <w:rFonts w:ascii="Tahoma" w:hAnsi="Tahoma" w:cs="Tahoma"/>
          <w:b/>
          <w:bCs/>
          <w:sz w:val="22"/>
          <w:szCs w:val="22"/>
        </w:rPr>
      </w:pPr>
    </w:p>
    <w:p w14:paraId="73E34941" w14:textId="54EFF71E" w:rsidR="00A73513" w:rsidRPr="00D205AB" w:rsidRDefault="00A73513" w:rsidP="00651B55">
      <w:pPr>
        <w:pStyle w:val="Paragraphedeliste"/>
        <w:numPr>
          <w:ilvl w:val="0"/>
          <w:numId w:val="15"/>
        </w:numPr>
        <w:rPr>
          <w:rFonts w:ascii="Tahoma" w:hAnsi="Tahoma" w:cs="Tahoma"/>
          <w:b/>
          <w:bCs/>
          <w:sz w:val="22"/>
          <w:szCs w:val="22"/>
          <w:u w:val="single"/>
        </w:rPr>
      </w:pPr>
      <w:bookmarkStart w:id="90" w:name="_Hlk45283663"/>
      <w:bookmarkEnd w:id="87"/>
      <w:bookmarkEnd w:id="83"/>
      <w:bookmarkEnd w:id="82"/>
      <w:bookmarkEnd w:id="79"/>
      <w:bookmarkEnd w:id="89"/>
      <w:r w:rsidRPr="00D205AB">
        <w:rPr>
          <w:rFonts w:ascii="Tahoma" w:hAnsi="Tahoma" w:cs="Tahoma"/>
          <w:b/>
          <w:bCs/>
          <w:sz w:val="22"/>
          <w:szCs w:val="22"/>
          <w:u w:val="single"/>
        </w:rPr>
        <w:t>Titularisation</w:t>
      </w:r>
    </w:p>
    <w:p w14:paraId="14E82413" w14:textId="77777777" w:rsidR="00A73513" w:rsidRPr="00F74AB1" w:rsidRDefault="00A73513" w:rsidP="00A73513">
      <w:pPr>
        <w:pStyle w:val="Paragraphedeliste"/>
        <w:rPr>
          <w:rFonts w:ascii="Tahoma" w:hAnsi="Tahoma" w:cs="Tahoma"/>
          <w:b/>
          <w:bCs/>
        </w:rPr>
      </w:pPr>
    </w:p>
    <w:p w14:paraId="0EEB0EFD" w14:textId="2303573C" w:rsidR="000F48B8" w:rsidRDefault="00115370" w:rsidP="00FA7A1B">
      <w:pPr>
        <w:autoSpaceDE w:val="0"/>
        <w:autoSpaceDN w:val="0"/>
        <w:adjustRightInd w:val="0"/>
        <w:jc w:val="both"/>
        <w:rPr>
          <w:rFonts w:ascii="Tahoma" w:hAnsi="Tahoma" w:cs="Tahoma"/>
          <w:b/>
          <w:bCs/>
          <w:color w:val="000000"/>
          <w:sz w:val="22"/>
          <w:szCs w:val="22"/>
        </w:rPr>
      </w:pPr>
      <w:bookmarkStart w:id="91" w:name="_Hlk46491878"/>
      <w:bookmarkStart w:id="92" w:name="_Hlk41307531"/>
      <w:r>
        <w:rPr>
          <w:rFonts w:ascii="Tahoma" w:hAnsi="Tahoma" w:cs="Tahoma"/>
          <w:color w:val="000000"/>
          <w:sz w:val="22"/>
          <w:szCs w:val="22"/>
        </w:rPr>
        <w:t>A l’issue du stage, les stagiaires dont les services ont donné satisfaction sont titularisés</w:t>
      </w:r>
      <w:r w:rsidR="000F48B8" w:rsidRPr="000F48B8">
        <w:rPr>
          <w:rFonts w:ascii="Tahoma" w:hAnsi="Tahoma" w:cs="Tahoma"/>
          <w:color w:val="000000"/>
          <w:sz w:val="22"/>
          <w:szCs w:val="22"/>
        </w:rPr>
        <w:t>, par décision de l’autorité territoriale</w:t>
      </w:r>
      <w:r w:rsidR="000F48B8" w:rsidRPr="006B3608">
        <w:rPr>
          <w:rFonts w:ascii="Tahoma" w:hAnsi="Tahoma" w:cs="Tahoma"/>
          <w:b/>
          <w:bCs/>
          <w:color w:val="000000"/>
          <w:sz w:val="22"/>
          <w:szCs w:val="22"/>
        </w:rPr>
        <w:t>, au vu notamment d’une attestation de suivi de la formation d’intégration établie par le Centre National de la Fonction Publique Territoriale.</w:t>
      </w:r>
    </w:p>
    <w:p w14:paraId="52366C1E" w14:textId="77777777" w:rsidR="006B3608" w:rsidRPr="00F53716" w:rsidRDefault="006B3608" w:rsidP="00FA7A1B">
      <w:pPr>
        <w:autoSpaceDE w:val="0"/>
        <w:autoSpaceDN w:val="0"/>
        <w:adjustRightInd w:val="0"/>
        <w:jc w:val="both"/>
        <w:rPr>
          <w:rFonts w:ascii="Tahoma" w:hAnsi="Tahoma" w:cs="Tahoma"/>
          <w:b/>
          <w:bCs/>
          <w:color w:val="000000"/>
          <w:sz w:val="16"/>
          <w:szCs w:val="16"/>
        </w:rPr>
      </w:pPr>
    </w:p>
    <w:bookmarkEnd w:id="91"/>
    <w:p w14:paraId="6AAAC9F0" w14:textId="77777777" w:rsidR="000F48B8" w:rsidRPr="000F48B8" w:rsidRDefault="000F48B8" w:rsidP="000F48B8">
      <w:pPr>
        <w:contextualSpacing/>
        <w:jc w:val="both"/>
        <w:rPr>
          <w:rFonts w:ascii="Tahoma" w:hAnsi="Tahoma" w:cs="Tahoma"/>
          <w:b/>
          <w:bCs/>
          <w:sz w:val="22"/>
          <w:szCs w:val="22"/>
        </w:rPr>
      </w:pPr>
      <w:r w:rsidRPr="000F48B8">
        <w:rPr>
          <w:rFonts w:ascii="Tahoma" w:hAnsi="Tahoma" w:cs="Tahoma"/>
          <w:color w:val="000000"/>
          <w:sz w:val="22"/>
          <w:szCs w:val="22"/>
        </w:rPr>
        <w:t xml:space="preserve">Lorsque la titularisation n’est pas prononcée, </w:t>
      </w:r>
      <w:r w:rsidRPr="006A622C">
        <w:rPr>
          <w:rFonts w:ascii="Tahoma" w:hAnsi="Tahoma" w:cs="Tahoma"/>
          <w:b/>
          <w:bCs/>
          <w:color w:val="000000"/>
          <w:sz w:val="22"/>
          <w:szCs w:val="22"/>
        </w:rPr>
        <w:t>le stagiaire est soit licencié, s’il n’avait pas auparavant la qualité de fonctionnaire, soit réintégré dans son grade d’origine.</w:t>
      </w:r>
      <w:r w:rsidRPr="000F48B8">
        <w:rPr>
          <w:rFonts w:ascii="Tahoma" w:hAnsi="Tahoma" w:cs="Tahoma"/>
          <w:b/>
          <w:bCs/>
          <w:color w:val="000000"/>
          <w:sz w:val="22"/>
          <w:szCs w:val="22"/>
        </w:rPr>
        <w:t xml:space="preserve"> Le refus de titularisation du stagiaire est soumis à l’avis de la commission administrative paritaire.</w:t>
      </w:r>
    </w:p>
    <w:p w14:paraId="7544522F" w14:textId="18786146" w:rsidR="005F2EE7" w:rsidRPr="005F2EE7" w:rsidRDefault="000F48B8" w:rsidP="005F2EE7">
      <w:pPr>
        <w:spacing w:before="100" w:beforeAutospacing="1" w:after="100" w:afterAutospacing="1"/>
        <w:rPr>
          <w:rFonts w:ascii="Tahoma" w:hAnsi="Tahoma" w:cs="Tahoma"/>
          <w:color w:val="000000"/>
          <w:sz w:val="22"/>
          <w:szCs w:val="22"/>
        </w:rPr>
      </w:pPr>
      <w:r w:rsidRPr="000F48B8">
        <w:rPr>
          <w:rFonts w:ascii="Tahoma" w:hAnsi="Tahoma" w:cs="Tahoma"/>
          <w:color w:val="000000"/>
          <w:sz w:val="22"/>
          <w:szCs w:val="22"/>
        </w:rPr>
        <w:t xml:space="preserve">Toutefois, l'autorité territoriale peut, à titre exceptionnel, décider que la période de stage est prolongée </w:t>
      </w:r>
      <w:r w:rsidRPr="006B3608">
        <w:rPr>
          <w:rFonts w:ascii="Tahoma" w:hAnsi="Tahoma" w:cs="Tahoma"/>
          <w:b/>
          <w:bCs/>
          <w:color w:val="000000"/>
          <w:sz w:val="22"/>
          <w:szCs w:val="22"/>
        </w:rPr>
        <w:t>d'une durée maximale de 12 mois.</w:t>
      </w:r>
      <w:r w:rsidR="005F2EE7" w:rsidRPr="005F2EE7">
        <w:rPr>
          <w:rFonts w:ascii="Tahoma" w:hAnsi="Tahoma" w:cs="Tahoma"/>
          <w:color w:val="000000"/>
          <w:sz w:val="22"/>
          <w:szCs w:val="22"/>
        </w:rPr>
        <w:t xml:space="preserve"> </w:t>
      </w:r>
      <w:bookmarkStart w:id="93" w:name="_Hlk46836399"/>
      <w:r w:rsidR="005F2EE7" w:rsidRPr="005F2EE7">
        <w:rPr>
          <w:rFonts w:ascii="Tahoma" w:hAnsi="Tahoma" w:cs="Tahoma"/>
          <w:color w:val="000000"/>
          <w:sz w:val="22"/>
          <w:szCs w:val="22"/>
        </w:rPr>
        <w:t>Si le stage complémentaire a été jugé satisfaisant, les intéressés sont titularisés.</w:t>
      </w:r>
    </w:p>
    <w:bookmarkEnd w:id="93"/>
    <w:p w14:paraId="26FB6191" w14:textId="21EAC9AF" w:rsidR="000F48B8" w:rsidRDefault="000F48B8" w:rsidP="00CC4904">
      <w:pPr>
        <w:spacing w:before="100" w:beforeAutospacing="1"/>
        <w:jc w:val="both"/>
        <w:rPr>
          <w:rFonts w:ascii="Tahoma" w:hAnsi="Tahoma" w:cs="Tahoma"/>
          <w:b/>
          <w:bCs/>
          <w:sz w:val="22"/>
          <w:szCs w:val="22"/>
        </w:rPr>
      </w:pPr>
      <w:r w:rsidRPr="006B3608">
        <w:rPr>
          <w:rFonts w:ascii="Tahoma" w:hAnsi="Tahoma" w:cs="Tahoma"/>
          <w:b/>
          <w:bCs/>
          <w:sz w:val="22"/>
          <w:szCs w:val="22"/>
        </w:rPr>
        <w:t xml:space="preserve">Une fois nommé, en qualité de titulaire, l'agent est classé à l'échelon tenant compte des fonctions antérieures publiques ou privées. </w:t>
      </w:r>
    </w:p>
    <w:p w14:paraId="47480D40" w14:textId="1C0AD554" w:rsidR="00857D4F" w:rsidRDefault="00857D4F" w:rsidP="00CC4904">
      <w:pPr>
        <w:spacing w:before="100" w:beforeAutospacing="1"/>
        <w:jc w:val="both"/>
        <w:rPr>
          <w:rFonts w:ascii="Tahoma" w:hAnsi="Tahoma" w:cs="Tahoma"/>
          <w:b/>
          <w:bCs/>
          <w:sz w:val="22"/>
          <w:szCs w:val="22"/>
        </w:rPr>
      </w:pPr>
    </w:p>
    <w:p w14:paraId="506ACDE0" w14:textId="2A4087F7" w:rsidR="00625F86" w:rsidRPr="006B3608" w:rsidRDefault="00262B05" w:rsidP="00D205AB">
      <w:pPr>
        <w:contextualSpacing/>
        <w:jc w:val="center"/>
        <w:rPr>
          <w:rFonts w:ascii="Tahoma" w:hAnsi="Tahoma" w:cs="Tahoma"/>
          <w:b/>
          <w:bCs/>
          <w:color w:val="9D1550"/>
        </w:rPr>
      </w:pPr>
      <w:bookmarkStart w:id="94" w:name="_Hlk46150106"/>
      <w:bookmarkEnd w:id="92"/>
      <w:bookmarkEnd w:id="90"/>
      <w:r w:rsidRPr="006B3608">
        <w:rPr>
          <w:rFonts w:ascii="Tahoma" w:hAnsi="Tahoma" w:cs="Tahoma"/>
          <w:b/>
          <w:bCs/>
          <w:color w:val="9D1550"/>
        </w:rPr>
        <w:t>VII</w:t>
      </w:r>
      <w:r w:rsidR="005322D2" w:rsidRPr="006B3608">
        <w:rPr>
          <w:rFonts w:ascii="Tahoma" w:hAnsi="Tahoma" w:cs="Tahoma"/>
          <w:b/>
          <w:bCs/>
          <w:color w:val="9D1550"/>
        </w:rPr>
        <w:t xml:space="preserve"> </w:t>
      </w:r>
      <w:r w:rsidR="00A73513" w:rsidRPr="006B3608">
        <w:rPr>
          <w:rFonts w:ascii="Tahoma" w:hAnsi="Tahoma" w:cs="Tahoma"/>
          <w:b/>
          <w:bCs/>
          <w:color w:val="9D1550"/>
        </w:rPr>
        <w:t>–</w:t>
      </w:r>
      <w:r w:rsidR="000F48B8" w:rsidRPr="006B3608">
        <w:rPr>
          <w:rFonts w:ascii="Tahoma" w:hAnsi="Tahoma" w:cs="Tahoma"/>
          <w:b/>
          <w:bCs/>
          <w:color w:val="9D1550"/>
        </w:rPr>
        <w:t xml:space="preserve"> CARRIÈRE et </w:t>
      </w:r>
      <w:r w:rsidR="00247784" w:rsidRPr="006B3608">
        <w:rPr>
          <w:rFonts w:ascii="Tahoma" w:hAnsi="Tahoma" w:cs="Tahoma"/>
          <w:b/>
          <w:bCs/>
          <w:color w:val="9D1550"/>
        </w:rPr>
        <w:t>R</w:t>
      </w:r>
      <w:r w:rsidR="007E4170" w:rsidRPr="006B3608">
        <w:rPr>
          <w:rFonts w:ascii="Tahoma" w:hAnsi="Tahoma" w:cs="Tahoma"/>
          <w:b/>
          <w:bCs/>
          <w:color w:val="9D1550"/>
        </w:rPr>
        <w:t>É</w:t>
      </w:r>
      <w:r w:rsidR="00247784" w:rsidRPr="006B3608">
        <w:rPr>
          <w:rFonts w:ascii="Tahoma" w:hAnsi="Tahoma" w:cs="Tahoma"/>
          <w:b/>
          <w:bCs/>
          <w:color w:val="9D1550"/>
        </w:rPr>
        <w:t>MUNÉRATION</w:t>
      </w:r>
      <w:r w:rsidR="00827CF7" w:rsidRPr="006B3608">
        <w:rPr>
          <w:rFonts w:ascii="Tahoma" w:hAnsi="Tahoma" w:cs="Tahoma"/>
          <w:b/>
          <w:bCs/>
          <w:color w:val="9D1550"/>
        </w:rPr>
        <w:t xml:space="preserve"> </w:t>
      </w:r>
    </w:p>
    <w:bookmarkEnd w:id="94"/>
    <w:p w14:paraId="08ACC595" w14:textId="77777777" w:rsidR="00051150" w:rsidRPr="008E170E" w:rsidRDefault="00051150" w:rsidP="00D205AB">
      <w:pPr>
        <w:jc w:val="center"/>
        <w:rPr>
          <w:rFonts w:ascii="Tahoma" w:hAnsi="Tahoma" w:cs="Tahoma"/>
          <w:b/>
          <w:bCs/>
          <w:color w:val="79193B"/>
          <w:sz w:val="16"/>
          <w:szCs w:val="16"/>
        </w:rPr>
      </w:pPr>
    </w:p>
    <w:p w14:paraId="0899C4DC" w14:textId="0E21EC4A" w:rsidR="000F48B8" w:rsidRPr="00615B20" w:rsidRDefault="000F48B8" w:rsidP="00D205AB">
      <w:pPr>
        <w:jc w:val="center"/>
        <w:rPr>
          <w:rFonts w:ascii="Tahoma" w:hAnsi="Tahoma" w:cs="Tahoma"/>
          <w:b/>
          <w:bCs/>
          <w:color w:val="79193B"/>
          <w:sz w:val="16"/>
          <w:szCs w:val="16"/>
          <w:u w:val="single"/>
        </w:rPr>
      </w:pPr>
    </w:p>
    <w:p w14:paraId="37858B37" w14:textId="77777777" w:rsidR="00D40439" w:rsidRPr="00D40439" w:rsidRDefault="00D40439" w:rsidP="00651B55">
      <w:pPr>
        <w:numPr>
          <w:ilvl w:val="0"/>
          <w:numId w:val="28"/>
        </w:numPr>
        <w:spacing w:line="360" w:lineRule="auto"/>
        <w:ind w:left="1701" w:hanging="283"/>
        <w:contextualSpacing/>
        <w:rPr>
          <w:rFonts w:ascii="Tahoma" w:hAnsi="Tahoma" w:cs="Tahoma"/>
          <w:b/>
          <w:bCs/>
          <w:sz w:val="22"/>
          <w:szCs w:val="22"/>
        </w:rPr>
      </w:pPr>
      <w:bookmarkStart w:id="95" w:name="_Hlk41307627"/>
      <w:r w:rsidRPr="00D40439">
        <w:rPr>
          <w:rFonts w:ascii="Tahoma" w:hAnsi="Tahoma" w:cs="Tahoma"/>
          <w:b/>
          <w:bCs/>
          <w:sz w:val="22"/>
          <w:szCs w:val="22"/>
        </w:rPr>
        <w:t>Déroulement de carrière</w:t>
      </w:r>
      <w:bookmarkEnd w:id="95"/>
      <w:r w:rsidRPr="00D40439">
        <w:rPr>
          <w:rFonts w:ascii="Tahoma" w:hAnsi="Tahoma" w:cs="Tahoma"/>
          <w:b/>
          <w:bCs/>
          <w:sz w:val="22"/>
          <w:szCs w:val="22"/>
        </w:rPr>
        <w:t xml:space="preserve"> </w:t>
      </w:r>
    </w:p>
    <w:p w14:paraId="38C76EF0" w14:textId="044C2967" w:rsidR="001949D8" w:rsidRDefault="001949D8" w:rsidP="00180D1B">
      <w:pPr>
        <w:spacing w:before="100" w:beforeAutospacing="1" w:after="100" w:afterAutospacing="1"/>
        <w:jc w:val="both"/>
        <w:rPr>
          <w:rFonts w:ascii="Tahoma" w:hAnsi="Tahoma" w:cs="Tahoma"/>
          <w:sz w:val="22"/>
          <w:szCs w:val="22"/>
        </w:rPr>
      </w:pPr>
      <w:bookmarkStart w:id="96" w:name="_Hlk46491950"/>
      <w:r w:rsidRPr="001949D8">
        <w:rPr>
          <w:rFonts w:ascii="Tahoma" w:hAnsi="Tahoma" w:cs="Tahoma"/>
          <w:sz w:val="22"/>
          <w:szCs w:val="22"/>
        </w:rPr>
        <w:t xml:space="preserve">Le fonctionnaire bénéficie d'un avancement de carrière à l'ancienneté (échelons) et au mérite (avancement de grade et promotion interne) suivant des conditions fixées par les textes règlementaires, et les critères retenus par la collectivité employeur. Cette procédure d’évolution de carrière est laissée à </w:t>
      </w:r>
      <w:r w:rsidRPr="006B3608">
        <w:rPr>
          <w:rFonts w:ascii="Tahoma" w:hAnsi="Tahoma" w:cs="Tahoma"/>
          <w:b/>
          <w:bCs/>
          <w:sz w:val="22"/>
          <w:szCs w:val="22"/>
        </w:rPr>
        <w:t>l’appréciation de chaque employeur dans le respect des règles statutaires.</w:t>
      </w:r>
    </w:p>
    <w:p w14:paraId="0EB2A761" w14:textId="77569EB7" w:rsidR="000F48B8" w:rsidRPr="006A1416" w:rsidRDefault="000F48B8" w:rsidP="000F48B8">
      <w:pPr>
        <w:jc w:val="both"/>
        <w:rPr>
          <w:rFonts w:ascii="Tahoma" w:hAnsi="Tahoma" w:cs="Tahoma"/>
          <w:b/>
          <w:bCs/>
          <w:sz w:val="22"/>
          <w:szCs w:val="22"/>
        </w:rPr>
      </w:pPr>
      <w:bookmarkStart w:id="97" w:name="_Hlk46149208"/>
      <w:bookmarkEnd w:id="96"/>
      <w:r w:rsidRPr="0050724A">
        <w:rPr>
          <w:rFonts w:ascii="Tahoma" w:hAnsi="Tahoma" w:cs="Tahoma"/>
          <w:sz w:val="22"/>
          <w:szCs w:val="22"/>
          <w:u w:val="single"/>
        </w:rPr>
        <w:t>Peuvent être promus au grade d</w:t>
      </w:r>
      <w:r>
        <w:rPr>
          <w:rFonts w:ascii="Tahoma" w:hAnsi="Tahoma" w:cs="Tahoma"/>
          <w:sz w:val="22"/>
          <w:szCs w:val="22"/>
          <w:u w:val="single"/>
        </w:rPr>
        <w:t>’adjoint administratif principal de</w:t>
      </w:r>
      <w:r w:rsidRPr="006A1416">
        <w:rPr>
          <w:rFonts w:ascii="Tahoma" w:hAnsi="Tahoma" w:cs="Tahoma"/>
          <w:b/>
          <w:bCs/>
          <w:sz w:val="22"/>
          <w:szCs w:val="22"/>
          <w:u w:val="dotted"/>
        </w:rPr>
        <w:t xml:space="preserve"> </w:t>
      </w:r>
      <w:r w:rsidRPr="000F48B8">
        <w:rPr>
          <w:rFonts w:ascii="Tahoma" w:hAnsi="Tahoma" w:cs="Tahoma"/>
          <w:sz w:val="22"/>
          <w:szCs w:val="22"/>
          <w:u w:val="dotted"/>
        </w:rPr>
        <w:t>2</w:t>
      </w:r>
      <w:r w:rsidRPr="000F48B8">
        <w:rPr>
          <w:rFonts w:ascii="Tahoma" w:hAnsi="Tahoma" w:cs="Tahoma"/>
          <w:sz w:val="22"/>
          <w:szCs w:val="22"/>
          <w:u w:val="dotted"/>
          <w:vertAlign w:val="superscript"/>
        </w:rPr>
        <w:t>ère</w:t>
      </w:r>
      <w:r w:rsidRPr="000F48B8">
        <w:rPr>
          <w:rFonts w:ascii="Tahoma" w:hAnsi="Tahoma" w:cs="Tahoma"/>
          <w:sz w:val="22"/>
          <w:szCs w:val="22"/>
          <w:u w:val="dotted"/>
        </w:rPr>
        <w:t xml:space="preserve"> classe</w:t>
      </w:r>
      <w:r w:rsidR="008F7573">
        <w:rPr>
          <w:rFonts w:ascii="Tahoma" w:hAnsi="Tahoma" w:cs="Tahoma"/>
          <w:sz w:val="22"/>
          <w:szCs w:val="22"/>
          <w:u w:val="dotted"/>
        </w:rPr>
        <w:t xml:space="preserve"> (échelle C2)</w:t>
      </w:r>
      <w:r>
        <w:rPr>
          <w:rFonts w:ascii="Tahoma" w:hAnsi="Tahoma" w:cs="Tahoma"/>
          <w:sz w:val="22"/>
          <w:szCs w:val="22"/>
          <w:u w:val="dotted"/>
        </w:rPr>
        <w:t xml:space="preserve"> : </w:t>
      </w:r>
    </w:p>
    <w:bookmarkEnd w:id="97"/>
    <w:p w14:paraId="76CBE41D" w14:textId="77777777" w:rsidR="000F48B8" w:rsidRPr="00827CF7" w:rsidRDefault="000F48B8" w:rsidP="000F48B8">
      <w:pPr>
        <w:jc w:val="both"/>
        <w:rPr>
          <w:rFonts w:ascii="Tahoma" w:hAnsi="Tahoma" w:cs="Tahoma"/>
          <w:sz w:val="16"/>
          <w:szCs w:val="16"/>
        </w:rPr>
      </w:pPr>
    </w:p>
    <w:p w14:paraId="6D54BBF4" w14:textId="72DBB9A2" w:rsidR="000F48B8" w:rsidRPr="00115370" w:rsidRDefault="000F48B8" w:rsidP="00651B55">
      <w:pPr>
        <w:pStyle w:val="Paragraphedeliste"/>
        <w:numPr>
          <w:ilvl w:val="0"/>
          <w:numId w:val="33"/>
        </w:numPr>
        <w:ind w:left="284"/>
        <w:jc w:val="both"/>
        <w:rPr>
          <w:rFonts w:ascii="Tahoma" w:hAnsi="Tahoma" w:cs="Tahoma"/>
          <w:sz w:val="22"/>
          <w:szCs w:val="22"/>
        </w:rPr>
      </w:pPr>
      <w:r w:rsidRPr="00115370">
        <w:rPr>
          <w:rFonts w:ascii="Tahoma" w:hAnsi="Tahoma" w:cs="Tahoma"/>
          <w:b/>
          <w:bCs/>
          <w:sz w:val="22"/>
          <w:szCs w:val="22"/>
        </w:rPr>
        <w:t>Par la voie d’un examen professionnel</w:t>
      </w:r>
      <w:r w:rsidRPr="00115370">
        <w:rPr>
          <w:rFonts w:ascii="Tahoma" w:hAnsi="Tahoma" w:cs="Tahoma"/>
          <w:sz w:val="22"/>
          <w:szCs w:val="22"/>
        </w:rPr>
        <w:t>, les fonctionnaires doivent</w:t>
      </w:r>
      <w:r w:rsidRPr="00115370">
        <w:rPr>
          <w:sz w:val="22"/>
          <w:szCs w:val="22"/>
        </w:rPr>
        <w:t xml:space="preserve"> </w:t>
      </w:r>
      <w:r w:rsidRPr="00115370">
        <w:rPr>
          <w:rFonts w:ascii="Tahoma" w:hAnsi="Tahoma" w:cs="Tahoma"/>
          <w:sz w:val="22"/>
          <w:szCs w:val="22"/>
        </w:rPr>
        <w:t xml:space="preserve">justifier avoir </w:t>
      </w:r>
      <w:r w:rsidRPr="00115370">
        <w:rPr>
          <w:rFonts w:ascii="Tahoma" w:hAnsi="Tahoma" w:cs="Tahoma"/>
          <w:b/>
          <w:bCs/>
          <w:sz w:val="22"/>
          <w:szCs w:val="22"/>
        </w:rPr>
        <w:t>atteint le 4</w:t>
      </w:r>
      <w:r w:rsidRPr="00115370">
        <w:rPr>
          <w:rFonts w:ascii="Tahoma" w:hAnsi="Tahoma" w:cs="Tahoma"/>
          <w:b/>
          <w:bCs/>
          <w:sz w:val="22"/>
          <w:szCs w:val="22"/>
          <w:vertAlign w:val="superscript"/>
        </w:rPr>
        <w:t>ème</w:t>
      </w:r>
      <w:r w:rsidRPr="00115370">
        <w:rPr>
          <w:rFonts w:ascii="Tahoma" w:hAnsi="Tahoma" w:cs="Tahoma"/>
          <w:b/>
          <w:bCs/>
          <w:sz w:val="22"/>
          <w:szCs w:val="22"/>
        </w:rPr>
        <w:t xml:space="preserve"> échelon</w:t>
      </w:r>
      <w:r w:rsidRPr="00115370">
        <w:rPr>
          <w:rFonts w:ascii="Tahoma" w:hAnsi="Tahoma" w:cs="Tahoma"/>
          <w:sz w:val="22"/>
          <w:szCs w:val="22"/>
        </w:rPr>
        <w:t xml:space="preserve"> </w:t>
      </w:r>
      <w:r w:rsidRPr="00115370">
        <w:rPr>
          <w:rFonts w:ascii="Tahoma" w:hAnsi="Tahoma" w:cs="Tahoma"/>
          <w:b/>
          <w:bCs/>
          <w:sz w:val="22"/>
          <w:szCs w:val="22"/>
        </w:rPr>
        <w:t>et compter</w:t>
      </w:r>
      <w:r w:rsidRPr="00115370">
        <w:rPr>
          <w:rFonts w:ascii="Tahoma" w:hAnsi="Tahoma" w:cs="Tahoma"/>
          <w:sz w:val="22"/>
          <w:szCs w:val="22"/>
        </w:rPr>
        <w:t xml:space="preserve"> </w:t>
      </w:r>
      <w:r w:rsidRPr="00115370">
        <w:rPr>
          <w:rFonts w:ascii="Tahoma" w:hAnsi="Tahoma" w:cs="Tahoma"/>
          <w:b/>
          <w:bCs/>
          <w:sz w:val="22"/>
          <w:szCs w:val="22"/>
        </w:rPr>
        <w:t xml:space="preserve">3 ans de services effectifs </w:t>
      </w:r>
      <w:r w:rsidRPr="00115370">
        <w:rPr>
          <w:rFonts w:ascii="Tahoma" w:hAnsi="Tahoma" w:cs="Tahoma"/>
          <w:sz w:val="22"/>
          <w:szCs w:val="22"/>
        </w:rPr>
        <w:t>dans ce grade ou dans un grade d’un autre corps ou cadre d’emplois de la catégorie C doté de la même échelle de rémunération dans un grade équivalent si le corps ou cadre d’emplois d’origine est situé dans une échelle de rémunération différente ou n’est pas classé en catégorie C.</w:t>
      </w:r>
    </w:p>
    <w:p w14:paraId="4488E676" w14:textId="2BA4BEF0" w:rsidR="001949D8" w:rsidRPr="00180D1B" w:rsidRDefault="00115370" w:rsidP="001949D8">
      <w:pPr>
        <w:ind w:left="709"/>
        <w:contextualSpacing/>
        <w:jc w:val="center"/>
        <w:rPr>
          <w:rFonts w:ascii="Tahoma" w:hAnsi="Tahoma" w:cs="Tahoma"/>
          <w:sz w:val="16"/>
          <w:szCs w:val="16"/>
        </w:rPr>
      </w:pPr>
      <w:r w:rsidRPr="0036139F">
        <w:rPr>
          <w:rFonts w:ascii="Tahoma" w:hAnsi="Tahoma" w:cs="Tahoma"/>
        </w:rPr>
        <w:t>O</w:t>
      </w:r>
      <w:r w:rsidR="001949D8" w:rsidRPr="001949D8">
        <w:rPr>
          <w:rFonts w:ascii="Tahoma" w:hAnsi="Tahoma" w:cs="Tahoma"/>
          <w:sz w:val="28"/>
          <w:szCs w:val="28"/>
        </w:rPr>
        <w:t>u</w:t>
      </w:r>
    </w:p>
    <w:p w14:paraId="3FCB8E52" w14:textId="15DFC4D6" w:rsidR="000F48B8" w:rsidRDefault="000F48B8" w:rsidP="00651B55">
      <w:pPr>
        <w:pStyle w:val="Paragraphedeliste"/>
        <w:numPr>
          <w:ilvl w:val="0"/>
          <w:numId w:val="33"/>
        </w:numPr>
        <w:spacing w:before="100" w:beforeAutospacing="1" w:after="100" w:afterAutospacing="1"/>
        <w:ind w:left="284"/>
        <w:jc w:val="both"/>
        <w:rPr>
          <w:rFonts w:ascii="Tahoma" w:hAnsi="Tahoma" w:cs="Tahoma"/>
          <w:sz w:val="22"/>
          <w:szCs w:val="22"/>
        </w:rPr>
      </w:pPr>
      <w:bookmarkStart w:id="98" w:name="eztoc56621_3_0_1"/>
      <w:bookmarkEnd w:id="98"/>
      <w:r w:rsidRPr="00115370">
        <w:rPr>
          <w:rFonts w:ascii="Tahoma" w:hAnsi="Tahoma" w:cs="Tahoma"/>
          <w:b/>
          <w:bCs/>
          <w:sz w:val="22"/>
          <w:szCs w:val="22"/>
        </w:rPr>
        <w:t>Par la voie du choix</w:t>
      </w:r>
      <w:r w:rsidRPr="00115370">
        <w:rPr>
          <w:rFonts w:ascii="Tahoma" w:hAnsi="Tahoma" w:cs="Tahoma"/>
          <w:sz w:val="22"/>
          <w:szCs w:val="22"/>
        </w:rPr>
        <w:t xml:space="preserve">, après inscription sur un tableau </w:t>
      </w:r>
      <w:r w:rsidR="009D1C39">
        <w:rPr>
          <w:rFonts w:ascii="Tahoma" w:hAnsi="Tahoma" w:cs="Tahoma"/>
          <w:sz w:val="22"/>
          <w:szCs w:val="22"/>
        </w:rPr>
        <w:t xml:space="preserve">annuel </w:t>
      </w:r>
      <w:r w:rsidRPr="00115370">
        <w:rPr>
          <w:rFonts w:ascii="Tahoma" w:hAnsi="Tahoma" w:cs="Tahoma"/>
          <w:sz w:val="22"/>
          <w:szCs w:val="22"/>
        </w:rPr>
        <w:t>d’avancement établi après avis</w:t>
      </w:r>
      <w:r w:rsidR="006119BF">
        <w:rPr>
          <w:rFonts w:ascii="Tahoma" w:hAnsi="Tahoma" w:cs="Tahoma"/>
          <w:sz w:val="22"/>
          <w:szCs w:val="22"/>
        </w:rPr>
        <w:t xml:space="preserve"> du comité social territorial</w:t>
      </w:r>
      <w:r w:rsidRPr="00115370">
        <w:rPr>
          <w:rFonts w:ascii="Tahoma" w:hAnsi="Tahoma" w:cs="Tahoma"/>
          <w:sz w:val="22"/>
          <w:szCs w:val="22"/>
        </w:rPr>
        <w:t xml:space="preserve">, les fonctionnaires justifiant </w:t>
      </w:r>
      <w:r w:rsidRPr="00115370">
        <w:rPr>
          <w:rFonts w:ascii="Tahoma" w:hAnsi="Tahoma" w:cs="Tahoma"/>
          <w:b/>
          <w:bCs/>
          <w:sz w:val="22"/>
          <w:szCs w:val="22"/>
        </w:rPr>
        <w:t xml:space="preserve">d’au moins </w:t>
      </w:r>
      <w:r w:rsidR="00165CF9" w:rsidRPr="00115370">
        <w:rPr>
          <w:rFonts w:ascii="Tahoma" w:hAnsi="Tahoma" w:cs="Tahoma"/>
          <w:b/>
          <w:bCs/>
          <w:sz w:val="22"/>
          <w:szCs w:val="22"/>
        </w:rPr>
        <w:t>1</w:t>
      </w:r>
      <w:r w:rsidRPr="00115370">
        <w:rPr>
          <w:rFonts w:ascii="Tahoma" w:hAnsi="Tahoma" w:cs="Tahoma"/>
          <w:b/>
          <w:bCs/>
          <w:sz w:val="22"/>
          <w:szCs w:val="22"/>
        </w:rPr>
        <w:t xml:space="preserve"> an d’ancienneté dans le </w:t>
      </w:r>
      <w:r w:rsidR="006119BF">
        <w:rPr>
          <w:rFonts w:ascii="Tahoma" w:hAnsi="Tahoma" w:cs="Tahoma"/>
          <w:b/>
          <w:bCs/>
          <w:sz w:val="22"/>
          <w:szCs w:val="22"/>
        </w:rPr>
        <w:t>6</w:t>
      </w:r>
      <w:r w:rsidRPr="00115370">
        <w:rPr>
          <w:rFonts w:ascii="Tahoma" w:hAnsi="Tahoma" w:cs="Tahoma"/>
          <w:b/>
          <w:bCs/>
          <w:sz w:val="22"/>
          <w:szCs w:val="22"/>
          <w:vertAlign w:val="superscript"/>
        </w:rPr>
        <w:t>ème</w:t>
      </w:r>
      <w:r w:rsidRPr="00115370">
        <w:rPr>
          <w:rFonts w:ascii="Tahoma" w:hAnsi="Tahoma" w:cs="Tahoma"/>
          <w:b/>
          <w:bCs/>
          <w:sz w:val="22"/>
          <w:szCs w:val="22"/>
        </w:rPr>
        <w:t xml:space="preserve"> </w:t>
      </w:r>
      <w:r w:rsidRPr="00115370">
        <w:rPr>
          <w:rFonts w:ascii="Tahoma" w:hAnsi="Tahoma" w:cs="Tahoma"/>
          <w:b/>
          <w:bCs/>
          <w:sz w:val="22"/>
          <w:szCs w:val="22"/>
        </w:rPr>
        <w:lastRenderedPageBreak/>
        <w:t>échelon dans ce grade et compter au moins 8 ans de services effectifs dans ce grade</w:t>
      </w:r>
      <w:r w:rsidRPr="00115370">
        <w:rPr>
          <w:rFonts w:ascii="Tahoma" w:hAnsi="Tahoma" w:cs="Tahoma"/>
          <w:sz w:val="22"/>
          <w:szCs w:val="22"/>
        </w:rPr>
        <w:t>, ou dans un grade doté de la même échelle de rémunération d’un autre corps ou cadre d’emplois de catégorie C ou dans un grade équivalent si le corps ou cadre d’emplois d’origine est situé dans une échelle de rémunération différente ou n’est pas classé en catégorie C.</w:t>
      </w:r>
    </w:p>
    <w:p w14:paraId="7DFED438" w14:textId="474C4247" w:rsidR="000F48B8" w:rsidRPr="00D103DB" w:rsidRDefault="00D103DB" w:rsidP="00D103DB">
      <w:pPr>
        <w:jc w:val="both"/>
        <w:rPr>
          <w:rFonts w:ascii="Tahoma" w:hAnsi="Tahoma" w:cs="Tahoma"/>
          <w:sz w:val="22"/>
          <w:szCs w:val="22"/>
        </w:rPr>
      </w:pPr>
      <w:r w:rsidRPr="00A4588E">
        <w:rPr>
          <w:rFonts w:ascii="Tahoma" w:hAnsi="Tahoma" w:cs="Tahoma"/>
          <w:sz w:val="22"/>
          <w:szCs w:val="22"/>
          <w:u w:val="single"/>
        </w:rPr>
        <w:t>Peuvent être promus au grade d</w:t>
      </w:r>
      <w:r>
        <w:rPr>
          <w:rFonts w:ascii="Tahoma" w:hAnsi="Tahoma" w:cs="Tahoma"/>
          <w:sz w:val="22"/>
          <w:szCs w:val="22"/>
          <w:u w:val="single"/>
        </w:rPr>
        <w:t>’</w:t>
      </w:r>
      <w:r w:rsidR="008F7573">
        <w:rPr>
          <w:rFonts w:ascii="Tahoma" w:hAnsi="Tahoma" w:cs="Tahoma"/>
          <w:sz w:val="22"/>
          <w:szCs w:val="22"/>
          <w:u w:val="single"/>
        </w:rPr>
        <w:t>adjoint</w:t>
      </w:r>
      <w:r>
        <w:rPr>
          <w:rFonts w:ascii="Tahoma" w:hAnsi="Tahoma" w:cs="Tahoma"/>
          <w:sz w:val="22"/>
          <w:szCs w:val="22"/>
          <w:u w:val="single"/>
        </w:rPr>
        <w:t xml:space="preserve"> administratif territorial principal de </w:t>
      </w:r>
      <w:r w:rsidR="000F48B8" w:rsidRPr="00D103DB">
        <w:rPr>
          <w:rFonts w:ascii="Tahoma" w:hAnsi="Tahoma" w:cs="Tahoma"/>
          <w:sz w:val="22"/>
          <w:szCs w:val="22"/>
          <w:u w:val="dotted"/>
        </w:rPr>
        <w:t>1</w:t>
      </w:r>
      <w:r w:rsidR="000F48B8" w:rsidRPr="00D103DB">
        <w:rPr>
          <w:rFonts w:ascii="Tahoma" w:hAnsi="Tahoma" w:cs="Tahoma"/>
          <w:sz w:val="22"/>
          <w:szCs w:val="22"/>
          <w:u w:val="dotted"/>
          <w:vertAlign w:val="superscript"/>
        </w:rPr>
        <w:t>ère</w:t>
      </w:r>
      <w:r w:rsidR="000F48B8" w:rsidRPr="00D103DB">
        <w:rPr>
          <w:rFonts w:ascii="Tahoma" w:hAnsi="Tahoma" w:cs="Tahoma"/>
          <w:sz w:val="22"/>
          <w:szCs w:val="22"/>
          <w:u w:val="dotted"/>
        </w:rPr>
        <w:t xml:space="preserve"> classe</w:t>
      </w:r>
      <w:r w:rsidR="008F7573">
        <w:rPr>
          <w:rFonts w:ascii="Tahoma" w:hAnsi="Tahoma" w:cs="Tahoma"/>
          <w:sz w:val="22"/>
          <w:szCs w:val="22"/>
          <w:u w:val="dotted"/>
        </w:rPr>
        <w:t xml:space="preserve"> (échelle C</w:t>
      </w:r>
      <w:r w:rsidR="00CF3151">
        <w:rPr>
          <w:rFonts w:ascii="Tahoma" w:hAnsi="Tahoma" w:cs="Tahoma"/>
          <w:sz w:val="22"/>
          <w:szCs w:val="22"/>
          <w:u w:val="dotted"/>
        </w:rPr>
        <w:t>3</w:t>
      </w:r>
      <w:r w:rsidR="008F7573">
        <w:rPr>
          <w:rFonts w:ascii="Tahoma" w:hAnsi="Tahoma" w:cs="Tahoma"/>
          <w:sz w:val="22"/>
          <w:szCs w:val="22"/>
          <w:u w:val="dotted"/>
        </w:rPr>
        <w:t>)</w:t>
      </w:r>
      <w:r>
        <w:rPr>
          <w:rFonts w:ascii="Tahoma" w:hAnsi="Tahoma" w:cs="Tahoma"/>
          <w:sz w:val="22"/>
          <w:szCs w:val="22"/>
          <w:u w:val="dotted"/>
        </w:rPr>
        <w:t xml:space="preserve"> : </w:t>
      </w:r>
    </w:p>
    <w:p w14:paraId="34206267" w14:textId="77777777" w:rsidR="000F48B8" w:rsidRDefault="000F48B8" w:rsidP="000F48B8">
      <w:pPr>
        <w:pStyle w:val="Paragraphedeliste"/>
        <w:rPr>
          <w:rFonts w:ascii="Tahoma" w:hAnsi="Tahoma" w:cs="Tahoma"/>
          <w:b/>
          <w:bCs/>
          <w:sz w:val="22"/>
          <w:szCs w:val="22"/>
          <w:u w:val="dotted"/>
        </w:rPr>
      </w:pPr>
    </w:p>
    <w:p w14:paraId="596BDF36" w14:textId="3E3D7106" w:rsidR="000F48B8" w:rsidRDefault="00D103DB" w:rsidP="00651B55">
      <w:pPr>
        <w:pStyle w:val="Paragraphedeliste"/>
        <w:numPr>
          <w:ilvl w:val="0"/>
          <w:numId w:val="33"/>
        </w:numPr>
        <w:ind w:left="284"/>
        <w:jc w:val="both"/>
        <w:rPr>
          <w:rFonts w:ascii="Tahoma" w:hAnsi="Tahoma" w:cs="Tahoma"/>
          <w:sz w:val="22"/>
          <w:szCs w:val="22"/>
        </w:rPr>
      </w:pPr>
      <w:bookmarkStart w:id="99" w:name="_Hlk46149606"/>
      <w:r w:rsidRPr="00A4588E">
        <w:rPr>
          <w:rFonts w:ascii="Tahoma" w:hAnsi="Tahoma" w:cs="Tahoma"/>
          <w:b/>
          <w:bCs/>
          <w:sz w:val="22"/>
          <w:szCs w:val="22"/>
        </w:rPr>
        <w:t>Par la voie du choix</w:t>
      </w:r>
      <w:r w:rsidRPr="00A4588E">
        <w:rPr>
          <w:rFonts w:ascii="Tahoma" w:hAnsi="Tahoma" w:cs="Tahoma"/>
          <w:sz w:val="22"/>
          <w:szCs w:val="22"/>
        </w:rPr>
        <w:t>, après inscription sur un tableau d’avancement établi après avis</w:t>
      </w:r>
      <w:r w:rsidR="006119BF">
        <w:rPr>
          <w:rFonts w:ascii="Tahoma" w:hAnsi="Tahoma" w:cs="Tahoma"/>
          <w:sz w:val="22"/>
          <w:szCs w:val="22"/>
        </w:rPr>
        <w:t xml:space="preserve"> du comité social territorial</w:t>
      </w:r>
      <w:r w:rsidRPr="00A4588E">
        <w:rPr>
          <w:rFonts w:ascii="Tahoma" w:hAnsi="Tahoma" w:cs="Tahoma"/>
          <w:sz w:val="22"/>
          <w:szCs w:val="22"/>
        </w:rPr>
        <w:t xml:space="preserve">, les fonctionnaires justifiant </w:t>
      </w:r>
      <w:bookmarkEnd w:id="99"/>
      <w:r>
        <w:rPr>
          <w:rFonts w:ascii="Tahoma" w:hAnsi="Tahoma" w:cs="Tahoma"/>
          <w:sz w:val="22"/>
          <w:szCs w:val="22"/>
        </w:rPr>
        <w:t xml:space="preserve">d’ </w:t>
      </w:r>
      <w:r w:rsidR="000F48B8" w:rsidRPr="006A1416">
        <w:rPr>
          <w:rFonts w:ascii="Tahoma" w:hAnsi="Tahoma" w:cs="Tahoma"/>
          <w:b/>
          <w:bCs/>
          <w:sz w:val="22"/>
          <w:szCs w:val="22"/>
        </w:rPr>
        <w:t xml:space="preserve">au moins 1 an d’ancienneté dans le </w:t>
      </w:r>
      <w:r w:rsidR="006119BF">
        <w:rPr>
          <w:rFonts w:ascii="Tahoma" w:hAnsi="Tahoma" w:cs="Tahoma"/>
          <w:b/>
          <w:bCs/>
          <w:sz w:val="22"/>
          <w:szCs w:val="22"/>
        </w:rPr>
        <w:t>6</w:t>
      </w:r>
      <w:r w:rsidR="000F48B8" w:rsidRPr="006A1416">
        <w:rPr>
          <w:rFonts w:ascii="Tahoma" w:hAnsi="Tahoma" w:cs="Tahoma"/>
          <w:b/>
          <w:bCs/>
          <w:sz w:val="22"/>
          <w:szCs w:val="22"/>
          <w:vertAlign w:val="superscript"/>
        </w:rPr>
        <w:t>ème</w:t>
      </w:r>
      <w:r w:rsidR="000F48B8" w:rsidRPr="006A1416">
        <w:rPr>
          <w:rFonts w:ascii="Tahoma" w:hAnsi="Tahoma" w:cs="Tahoma"/>
          <w:b/>
          <w:bCs/>
          <w:sz w:val="22"/>
          <w:szCs w:val="22"/>
        </w:rPr>
        <w:t xml:space="preserve"> échelon et compter au</w:t>
      </w:r>
      <w:r w:rsidR="000F48B8" w:rsidRPr="006A1416">
        <w:rPr>
          <w:rFonts w:ascii="Tahoma" w:hAnsi="Tahoma" w:cs="Tahoma"/>
          <w:sz w:val="22"/>
          <w:szCs w:val="22"/>
        </w:rPr>
        <w:t xml:space="preserve"> </w:t>
      </w:r>
      <w:r w:rsidR="000F48B8" w:rsidRPr="006A1416">
        <w:rPr>
          <w:rFonts w:ascii="Tahoma" w:hAnsi="Tahoma" w:cs="Tahoma"/>
          <w:b/>
          <w:bCs/>
          <w:sz w:val="22"/>
          <w:szCs w:val="22"/>
        </w:rPr>
        <w:t>moins 5 ans de services effectifs dans le grade d’adjoint administratif principal de 2</w:t>
      </w:r>
      <w:r w:rsidR="000F48B8" w:rsidRPr="006A1416">
        <w:rPr>
          <w:rFonts w:ascii="Tahoma" w:hAnsi="Tahoma" w:cs="Tahoma"/>
          <w:b/>
          <w:bCs/>
          <w:sz w:val="22"/>
          <w:szCs w:val="22"/>
          <w:vertAlign w:val="superscript"/>
        </w:rPr>
        <w:t>ème</w:t>
      </w:r>
      <w:r w:rsidR="000F48B8" w:rsidRPr="006A1416">
        <w:rPr>
          <w:rFonts w:ascii="Tahoma" w:hAnsi="Tahoma" w:cs="Tahoma"/>
          <w:b/>
          <w:bCs/>
          <w:sz w:val="22"/>
          <w:szCs w:val="22"/>
        </w:rPr>
        <w:t xml:space="preserve"> classe</w:t>
      </w:r>
      <w:r w:rsidR="000F48B8" w:rsidRPr="006A1416">
        <w:rPr>
          <w:rFonts w:ascii="Tahoma" w:hAnsi="Tahoma" w:cs="Tahoma"/>
          <w:sz w:val="22"/>
          <w:szCs w:val="22"/>
        </w:rPr>
        <w:t xml:space="preserve"> ou dans un grade d’un autre corps ou cadre d’emplois de catégorie C doté de la même échelle de rémunération ou dans un grade équivalent si le corps ou cadre d’emplois d’origine est situé dans une échelle de rémunération différente ou n’est pas classé en catégorie C</w:t>
      </w:r>
      <w:r w:rsidR="000F48B8">
        <w:rPr>
          <w:rFonts w:ascii="Tahoma" w:hAnsi="Tahoma" w:cs="Tahoma"/>
          <w:sz w:val="22"/>
          <w:szCs w:val="22"/>
        </w:rPr>
        <w:t>.</w:t>
      </w:r>
    </w:p>
    <w:p w14:paraId="43BFE2A8" w14:textId="77777777" w:rsidR="00D103DB" w:rsidRDefault="00D103DB" w:rsidP="00D103DB">
      <w:pPr>
        <w:pStyle w:val="Paragraphedeliste"/>
        <w:ind w:left="772"/>
        <w:jc w:val="both"/>
        <w:rPr>
          <w:rFonts w:ascii="Tahoma" w:hAnsi="Tahoma" w:cs="Tahoma"/>
          <w:sz w:val="22"/>
          <w:szCs w:val="22"/>
        </w:rPr>
      </w:pPr>
    </w:p>
    <w:p w14:paraId="44E57F2B" w14:textId="520178B7" w:rsidR="00D103DB" w:rsidRDefault="00D103DB" w:rsidP="00FE7C38">
      <w:pPr>
        <w:pStyle w:val="Paragraphedeliste"/>
        <w:spacing w:before="120"/>
        <w:ind w:left="0"/>
        <w:jc w:val="both"/>
        <w:rPr>
          <w:rFonts w:ascii="Tahoma" w:hAnsi="Tahoma" w:cs="Tahoma"/>
          <w:i/>
          <w:iCs/>
          <w:sz w:val="21"/>
          <w:szCs w:val="21"/>
        </w:rPr>
      </w:pPr>
      <w:bookmarkStart w:id="100" w:name="_Hlk46149651"/>
      <w:bookmarkStart w:id="101" w:name="_Hlk46491991"/>
      <w:r w:rsidRPr="00780845">
        <w:rPr>
          <w:rFonts w:ascii="Tahoma" w:hAnsi="Tahoma" w:cs="Tahoma"/>
          <w:b/>
          <w:bCs/>
          <w:color w:val="9D1550"/>
          <w:sz w:val="21"/>
          <w:szCs w:val="21"/>
        </w:rPr>
        <w:t>Rappel :</w:t>
      </w:r>
      <w:r>
        <w:rPr>
          <w:rFonts w:ascii="Arial" w:hAnsi="Arial" w:cs="Arial"/>
          <w:i/>
          <w:iCs/>
          <w:sz w:val="22"/>
          <w:szCs w:val="22"/>
        </w:rPr>
        <w:t xml:space="preserve"> </w:t>
      </w:r>
      <w:r w:rsidRPr="00780845">
        <w:rPr>
          <w:rFonts w:ascii="Tahoma" w:hAnsi="Tahoma" w:cs="Tahoma"/>
          <w:i/>
          <w:iCs/>
          <w:sz w:val="21"/>
          <w:szCs w:val="21"/>
        </w:rPr>
        <w:t>Ces grades sont régis par les dispositions du décret n°2016-596 du 12 mai 2016 relatif à l'organisation des carrières des fonctionnaires de la catégorie C de la fonction publique territoriale et relèvent respectivement des échelles C1, C2 et C3 de rémunération.</w:t>
      </w:r>
    </w:p>
    <w:p w14:paraId="1D80DBA0" w14:textId="77777777" w:rsidR="007506F7" w:rsidRPr="00780845" w:rsidRDefault="007506F7" w:rsidP="00FE7C38">
      <w:pPr>
        <w:pStyle w:val="Paragraphedeliste"/>
        <w:spacing w:before="120"/>
        <w:ind w:left="0"/>
        <w:jc w:val="both"/>
        <w:rPr>
          <w:rFonts w:ascii="Tahoma" w:hAnsi="Tahoma" w:cs="Tahoma"/>
          <w:i/>
          <w:iCs/>
          <w:sz w:val="21"/>
          <w:szCs w:val="21"/>
        </w:rPr>
      </w:pPr>
    </w:p>
    <w:bookmarkEnd w:id="100"/>
    <w:p w14:paraId="467993B5" w14:textId="3CA2EE8E" w:rsidR="00115370" w:rsidRPr="00780845" w:rsidRDefault="00115370" w:rsidP="00FE7C38">
      <w:pPr>
        <w:pStyle w:val="Paragraphedeliste"/>
        <w:spacing w:before="120"/>
        <w:ind w:left="0"/>
        <w:jc w:val="both"/>
        <w:rPr>
          <w:rFonts w:ascii="Tahoma" w:hAnsi="Tahoma" w:cs="Tahoma"/>
          <w:i/>
          <w:iCs/>
          <w:sz w:val="21"/>
          <w:szCs w:val="21"/>
        </w:rPr>
      </w:pPr>
    </w:p>
    <w:bookmarkEnd w:id="101"/>
    <w:p w14:paraId="35E7468C" w14:textId="272DE050" w:rsidR="00827CF7" w:rsidRPr="000B5E41" w:rsidRDefault="00D40439" w:rsidP="00651B55">
      <w:pPr>
        <w:pStyle w:val="Paragraphedeliste"/>
        <w:numPr>
          <w:ilvl w:val="0"/>
          <w:numId w:val="21"/>
        </w:numPr>
        <w:ind w:left="1701" w:hanging="283"/>
        <w:rPr>
          <w:rFonts w:ascii="Tahoma" w:hAnsi="Tahoma" w:cs="Tahoma"/>
          <w:b/>
          <w:bCs/>
          <w:sz w:val="22"/>
          <w:szCs w:val="22"/>
        </w:rPr>
      </w:pPr>
      <w:r w:rsidRPr="000B5E41">
        <w:rPr>
          <w:rFonts w:ascii="Tahoma" w:hAnsi="Tahoma" w:cs="Tahoma"/>
          <w:b/>
          <w:bCs/>
          <w:sz w:val="22"/>
          <w:szCs w:val="22"/>
        </w:rPr>
        <w:t>R</w:t>
      </w:r>
      <w:r w:rsidR="00827CF7" w:rsidRPr="000B5E41">
        <w:rPr>
          <w:rFonts w:ascii="Tahoma" w:hAnsi="Tahoma" w:cs="Tahoma"/>
          <w:b/>
          <w:bCs/>
          <w:sz w:val="22"/>
          <w:szCs w:val="22"/>
        </w:rPr>
        <w:t>émunération</w:t>
      </w:r>
    </w:p>
    <w:p w14:paraId="048A27BB" w14:textId="26032273" w:rsidR="00827CF7" w:rsidRDefault="00827CF7" w:rsidP="00827CF7">
      <w:pPr>
        <w:rPr>
          <w:rFonts w:ascii="Tahoma" w:hAnsi="Tahoma" w:cs="Tahoma"/>
          <w:b/>
          <w:bCs/>
          <w:color w:val="79193B"/>
          <w:sz w:val="16"/>
          <w:szCs w:val="16"/>
          <w:u w:val="single"/>
        </w:rPr>
      </w:pPr>
    </w:p>
    <w:p w14:paraId="614D67E6" w14:textId="77777777" w:rsidR="00D40439" w:rsidRPr="00827CF7" w:rsidRDefault="00D40439" w:rsidP="00827CF7">
      <w:pPr>
        <w:rPr>
          <w:rFonts w:ascii="Tahoma" w:hAnsi="Tahoma" w:cs="Tahoma"/>
          <w:b/>
          <w:bCs/>
          <w:color w:val="79193B"/>
          <w:sz w:val="16"/>
          <w:szCs w:val="16"/>
          <w:u w:val="single"/>
        </w:rPr>
      </w:pPr>
    </w:p>
    <w:p w14:paraId="4322E442" w14:textId="77777777" w:rsidR="00827CF7" w:rsidRDefault="00827CF7" w:rsidP="00827CF7">
      <w:pPr>
        <w:jc w:val="both"/>
        <w:rPr>
          <w:rFonts w:ascii="Tahoma" w:hAnsi="Tahoma" w:cs="Tahoma"/>
          <w:sz w:val="22"/>
          <w:szCs w:val="22"/>
        </w:rPr>
      </w:pPr>
      <w:r w:rsidRPr="00A73513">
        <w:rPr>
          <w:rFonts w:ascii="Tahoma" w:hAnsi="Tahoma" w:cs="Tahoma"/>
          <w:sz w:val="22"/>
          <w:szCs w:val="22"/>
        </w:rPr>
        <w:t xml:space="preserve">Les fonctionnaires territoriaux perçoivent un traitement mensuel basé sur des échelles indiciaires. </w:t>
      </w:r>
    </w:p>
    <w:p w14:paraId="2C9BA214" w14:textId="77777777" w:rsidR="00827CF7" w:rsidRPr="000F2B13" w:rsidRDefault="00827CF7" w:rsidP="00827CF7">
      <w:pPr>
        <w:jc w:val="both"/>
        <w:rPr>
          <w:rFonts w:ascii="Tahoma" w:hAnsi="Tahoma" w:cs="Tahoma"/>
          <w:sz w:val="16"/>
          <w:szCs w:val="16"/>
        </w:rPr>
      </w:pPr>
    </w:p>
    <w:p w14:paraId="69A59488" w14:textId="77777777" w:rsidR="00827CF7" w:rsidRDefault="00827CF7" w:rsidP="00827CF7">
      <w:pPr>
        <w:jc w:val="both"/>
        <w:rPr>
          <w:rFonts w:ascii="Tahoma" w:hAnsi="Tahoma" w:cs="Tahoma"/>
          <w:sz w:val="22"/>
          <w:szCs w:val="22"/>
        </w:rPr>
      </w:pPr>
      <w:r w:rsidRPr="00A73513">
        <w:rPr>
          <w:rFonts w:ascii="Tahoma" w:hAnsi="Tahoma" w:cs="Tahoma"/>
          <w:sz w:val="22"/>
          <w:szCs w:val="22"/>
        </w:rPr>
        <w:t xml:space="preserve">Le système indiciaire qui sert de base à cette rémunération est le même que celui qui est applicable aux fonctionnaires de l’Etat et subit les mêmes majorations. </w:t>
      </w:r>
    </w:p>
    <w:p w14:paraId="10401940" w14:textId="77777777" w:rsidR="00827CF7" w:rsidRPr="00827CF7" w:rsidRDefault="00827CF7" w:rsidP="00827CF7">
      <w:pPr>
        <w:jc w:val="both"/>
        <w:rPr>
          <w:rFonts w:ascii="Tahoma" w:hAnsi="Tahoma" w:cs="Tahoma"/>
          <w:sz w:val="16"/>
          <w:szCs w:val="16"/>
        </w:rPr>
      </w:pPr>
    </w:p>
    <w:p w14:paraId="061558B0" w14:textId="77777777" w:rsidR="00827CF7" w:rsidRPr="001949D8" w:rsidRDefault="00827CF7" w:rsidP="00827CF7">
      <w:pPr>
        <w:jc w:val="both"/>
        <w:rPr>
          <w:rFonts w:ascii="Tahoma" w:hAnsi="Tahoma" w:cs="Tahoma"/>
          <w:sz w:val="22"/>
          <w:szCs w:val="22"/>
          <w:u w:val="single"/>
        </w:rPr>
      </w:pPr>
      <w:r w:rsidRPr="001949D8">
        <w:rPr>
          <w:rFonts w:ascii="Tahoma" w:hAnsi="Tahoma" w:cs="Tahoma"/>
          <w:sz w:val="22"/>
          <w:szCs w:val="22"/>
          <w:u w:val="single"/>
        </w:rPr>
        <w:t xml:space="preserve">Au traitement s’ajoutent : </w:t>
      </w:r>
    </w:p>
    <w:p w14:paraId="7BF80065" w14:textId="77777777" w:rsidR="00827CF7" w:rsidRDefault="00827CF7" w:rsidP="00827CF7">
      <w:pPr>
        <w:jc w:val="both"/>
        <w:rPr>
          <w:rFonts w:ascii="Tahoma" w:hAnsi="Tahoma" w:cs="Tahoma"/>
          <w:sz w:val="22"/>
          <w:szCs w:val="22"/>
        </w:rPr>
      </w:pPr>
    </w:p>
    <w:p w14:paraId="74342630" w14:textId="77777777" w:rsidR="00827CF7" w:rsidRDefault="00827CF7" w:rsidP="00651B55">
      <w:pPr>
        <w:pStyle w:val="Paragraphedeliste"/>
        <w:numPr>
          <w:ilvl w:val="0"/>
          <w:numId w:val="15"/>
        </w:numPr>
        <w:jc w:val="both"/>
        <w:rPr>
          <w:rFonts w:ascii="Tahoma" w:hAnsi="Tahoma" w:cs="Tahoma"/>
          <w:sz w:val="22"/>
          <w:szCs w:val="22"/>
        </w:rPr>
      </w:pPr>
      <w:r w:rsidRPr="00A73513">
        <w:rPr>
          <w:rFonts w:ascii="Tahoma" w:hAnsi="Tahoma" w:cs="Tahoma"/>
          <w:sz w:val="22"/>
          <w:szCs w:val="22"/>
        </w:rPr>
        <w:t xml:space="preserve">Une indemnité de résidence (3 zones, maximum 3 % du traitement brut), </w:t>
      </w:r>
    </w:p>
    <w:p w14:paraId="0FA9F740" w14:textId="77777777" w:rsidR="00827CF7" w:rsidRDefault="00827CF7" w:rsidP="00651B55">
      <w:pPr>
        <w:pStyle w:val="Paragraphedeliste"/>
        <w:numPr>
          <w:ilvl w:val="0"/>
          <w:numId w:val="15"/>
        </w:numPr>
        <w:jc w:val="both"/>
        <w:rPr>
          <w:rFonts w:ascii="Tahoma" w:hAnsi="Tahoma" w:cs="Tahoma"/>
          <w:sz w:val="22"/>
          <w:szCs w:val="22"/>
        </w:rPr>
      </w:pPr>
      <w:r w:rsidRPr="00A73513">
        <w:rPr>
          <w:rFonts w:ascii="Tahoma" w:hAnsi="Tahoma" w:cs="Tahoma"/>
          <w:sz w:val="22"/>
          <w:szCs w:val="22"/>
        </w:rPr>
        <w:t xml:space="preserve">Le cas échéant, un supplément familial de traitement (attribué aux agents publics ayant au moins un enfant à charge au sens des prestations familiales) </w:t>
      </w:r>
    </w:p>
    <w:p w14:paraId="067F16D0" w14:textId="77777777" w:rsidR="00827CF7" w:rsidRDefault="00827CF7" w:rsidP="00651B55">
      <w:pPr>
        <w:pStyle w:val="Paragraphedeliste"/>
        <w:numPr>
          <w:ilvl w:val="0"/>
          <w:numId w:val="15"/>
        </w:numPr>
        <w:jc w:val="both"/>
        <w:rPr>
          <w:rFonts w:ascii="Tahoma" w:hAnsi="Tahoma" w:cs="Tahoma"/>
          <w:sz w:val="22"/>
          <w:szCs w:val="22"/>
        </w:rPr>
      </w:pPr>
      <w:r w:rsidRPr="00A73513">
        <w:rPr>
          <w:rFonts w:ascii="Tahoma" w:hAnsi="Tahoma" w:cs="Tahoma"/>
          <w:sz w:val="22"/>
          <w:szCs w:val="22"/>
        </w:rPr>
        <w:t xml:space="preserve">Eventuellement, certaines primes ou indemnités (appelées « régime indemnitaire ») propres à chaque collectivité territoriale. </w:t>
      </w:r>
    </w:p>
    <w:p w14:paraId="549AE4C1" w14:textId="77777777" w:rsidR="00827CF7" w:rsidRPr="00827CF7" w:rsidRDefault="00827CF7" w:rsidP="00827CF7">
      <w:pPr>
        <w:pStyle w:val="Paragraphedeliste"/>
        <w:jc w:val="both"/>
        <w:rPr>
          <w:rFonts w:ascii="Tahoma" w:hAnsi="Tahoma" w:cs="Tahoma"/>
          <w:sz w:val="16"/>
          <w:szCs w:val="16"/>
        </w:rPr>
      </w:pPr>
    </w:p>
    <w:p w14:paraId="5546ACFC" w14:textId="6855CFC4" w:rsidR="00827CF7" w:rsidRDefault="00827CF7" w:rsidP="00827CF7">
      <w:pPr>
        <w:pStyle w:val="Paragraphedeliste"/>
        <w:ind w:left="-142"/>
        <w:jc w:val="both"/>
        <w:rPr>
          <w:rFonts w:ascii="Tahoma" w:hAnsi="Tahoma" w:cs="Tahoma"/>
          <w:sz w:val="22"/>
          <w:szCs w:val="22"/>
        </w:rPr>
      </w:pPr>
      <w:r w:rsidRPr="00A73513">
        <w:rPr>
          <w:rFonts w:ascii="Tahoma" w:hAnsi="Tahoma" w:cs="Tahoma"/>
          <w:sz w:val="22"/>
          <w:szCs w:val="22"/>
        </w:rPr>
        <w:t>Les fonctionnaires des collectivités territoriales sont affiliés à un régime particulier de sécurité sociale et de retraite accordant les mêmes avantages que le régime des fonctionnaires de l’Etat.</w:t>
      </w:r>
    </w:p>
    <w:p w14:paraId="3F107209" w14:textId="74F3A952" w:rsidR="007506F7" w:rsidRDefault="007506F7" w:rsidP="00827CF7">
      <w:pPr>
        <w:pStyle w:val="Paragraphedeliste"/>
        <w:ind w:left="-142"/>
        <w:jc w:val="both"/>
        <w:rPr>
          <w:rFonts w:ascii="Tahoma" w:hAnsi="Tahoma" w:cs="Tahoma"/>
          <w:sz w:val="22"/>
          <w:szCs w:val="22"/>
        </w:rPr>
      </w:pPr>
    </w:p>
    <w:p w14:paraId="42B397C4" w14:textId="7ED2001C" w:rsidR="007506F7" w:rsidRDefault="007506F7" w:rsidP="00827CF7">
      <w:pPr>
        <w:pStyle w:val="Paragraphedeliste"/>
        <w:ind w:left="-142"/>
        <w:jc w:val="both"/>
        <w:rPr>
          <w:rFonts w:ascii="Tahoma" w:hAnsi="Tahoma" w:cs="Tahoma"/>
          <w:sz w:val="22"/>
          <w:szCs w:val="22"/>
        </w:rPr>
      </w:pPr>
    </w:p>
    <w:p w14:paraId="5A87932D" w14:textId="722786E2" w:rsidR="00827CF7" w:rsidRPr="006B3608" w:rsidRDefault="000B5E41" w:rsidP="00F53716">
      <w:pPr>
        <w:spacing w:after="200" w:line="276" w:lineRule="auto"/>
        <w:ind w:left="-142"/>
        <w:jc w:val="center"/>
        <w:rPr>
          <w:rFonts w:ascii="Tahoma" w:hAnsi="Tahoma" w:cs="Tahoma"/>
          <w:b/>
          <w:bCs/>
          <w:color w:val="9D1550"/>
          <w:u w:val="single"/>
        </w:rPr>
      </w:pPr>
      <w:bookmarkStart w:id="102" w:name="_Hlk46492021"/>
      <w:bookmarkStart w:id="103" w:name="_Hlk46149687"/>
      <w:r>
        <w:rPr>
          <w:rFonts w:ascii="Tahoma" w:hAnsi="Tahoma" w:cs="Tahoma"/>
          <w:b/>
          <w:bCs/>
          <w:color w:val="9D1550"/>
          <w:u w:val="single"/>
        </w:rPr>
        <w:t>É</w:t>
      </w:r>
      <w:r w:rsidR="006B3608">
        <w:rPr>
          <w:rFonts w:ascii="Tahoma" w:hAnsi="Tahoma" w:cs="Tahoma"/>
          <w:b/>
          <w:bCs/>
          <w:color w:val="9D1550"/>
          <w:u w:val="single"/>
        </w:rPr>
        <w:t>CHELLE</w:t>
      </w:r>
      <w:r w:rsidR="00F53716">
        <w:rPr>
          <w:rFonts w:ascii="Tahoma" w:hAnsi="Tahoma" w:cs="Tahoma"/>
          <w:b/>
          <w:bCs/>
          <w:color w:val="9D1550"/>
          <w:u w:val="single"/>
        </w:rPr>
        <w:t xml:space="preserve"> </w:t>
      </w:r>
      <w:r w:rsidR="001529CD">
        <w:rPr>
          <w:rFonts w:ascii="Tahoma" w:hAnsi="Tahoma" w:cs="Tahoma"/>
          <w:b/>
          <w:bCs/>
          <w:color w:val="9D1550"/>
          <w:u w:val="single"/>
        </w:rPr>
        <w:t xml:space="preserve">INDICIAIRE </w:t>
      </w:r>
      <w:bookmarkEnd w:id="102"/>
      <w:r w:rsidR="001529CD">
        <w:rPr>
          <w:rFonts w:ascii="Tahoma" w:hAnsi="Tahoma" w:cs="Tahoma"/>
          <w:b/>
          <w:bCs/>
          <w:color w:val="9D1550"/>
          <w:u w:val="single"/>
        </w:rPr>
        <w:t xml:space="preserve">DES </w:t>
      </w:r>
      <w:r w:rsidR="00827CF7" w:rsidRPr="006B3608">
        <w:rPr>
          <w:rFonts w:ascii="Tahoma" w:hAnsi="Tahoma" w:cs="Tahoma"/>
          <w:b/>
          <w:bCs/>
          <w:color w:val="9D1550"/>
          <w:u w:val="single"/>
        </w:rPr>
        <w:t>ADJOINT</w:t>
      </w:r>
      <w:r w:rsidR="006B3608">
        <w:rPr>
          <w:rFonts w:ascii="Tahoma" w:hAnsi="Tahoma" w:cs="Tahoma"/>
          <w:b/>
          <w:bCs/>
          <w:color w:val="9D1550"/>
          <w:u w:val="single"/>
        </w:rPr>
        <w:t>S</w:t>
      </w:r>
      <w:r w:rsidR="00827CF7" w:rsidRPr="006B3608">
        <w:rPr>
          <w:rFonts w:ascii="Tahoma" w:hAnsi="Tahoma" w:cs="Tahoma"/>
          <w:b/>
          <w:bCs/>
          <w:color w:val="9D1550"/>
          <w:u w:val="single"/>
        </w:rPr>
        <w:t xml:space="preserve"> ADMINISTRATIF</w:t>
      </w:r>
      <w:r w:rsidR="00F53716">
        <w:rPr>
          <w:rFonts w:ascii="Tahoma" w:hAnsi="Tahoma" w:cs="Tahoma"/>
          <w:b/>
          <w:bCs/>
          <w:color w:val="9D1550"/>
          <w:u w:val="single"/>
        </w:rPr>
        <w:t>S</w:t>
      </w:r>
      <w:r w:rsidR="00827CF7" w:rsidRPr="006B3608">
        <w:rPr>
          <w:rFonts w:ascii="Tahoma" w:hAnsi="Tahoma" w:cs="Tahoma"/>
          <w:b/>
          <w:bCs/>
          <w:color w:val="9D1550"/>
          <w:u w:val="single"/>
        </w:rPr>
        <w:t xml:space="preserve"> PRINCIPA</w:t>
      </w:r>
      <w:r w:rsidR="00F53716">
        <w:rPr>
          <w:rFonts w:ascii="Tahoma" w:hAnsi="Tahoma" w:cs="Tahoma"/>
          <w:b/>
          <w:bCs/>
          <w:color w:val="9D1550"/>
          <w:u w:val="single"/>
        </w:rPr>
        <w:t>UX</w:t>
      </w:r>
      <w:r w:rsidR="00827CF7" w:rsidRPr="006B3608">
        <w:rPr>
          <w:rFonts w:ascii="Tahoma" w:hAnsi="Tahoma" w:cs="Tahoma"/>
          <w:b/>
          <w:bCs/>
          <w:color w:val="9D1550"/>
          <w:u w:val="single"/>
        </w:rPr>
        <w:t xml:space="preserve"> de 2</w:t>
      </w:r>
      <w:r w:rsidR="00827CF7" w:rsidRPr="006B3608">
        <w:rPr>
          <w:rFonts w:ascii="Tahoma" w:hAnsi="Tahoma" w:cs="Tahoma"/>
          <w:b/>
          <w:bCs/>
          <w:color w:val="9D1550"/>
          <w:u w:val="single"/>
          <w:vertAlign w:val="superscript"/>
        </w:rPr>
        <w:t xml:space="preserve">ème </w:t>
      </w:r>
      <w:r w:rsidR="00827CF7" w:rsidRPr="006B3608">
        <w:rPr>
          <w:rFonts w:ascii="Tahoma" w:hAnsi="Tahoma" w:cs="Tahoma"/>
          <w:b/>
          <w:bCs/>
          <w:color w:val="9D1550"/>
          <w:u w:val="single"/>
        </w:rPr>
        <w:t>CLASSE (</w:t>
      </w:r>
      <w:r w:rsidR="00C76F44">
        <w:rPr>
          <w:rFonts w:ascii="Tahoma" w:hAnsi="Tahoma" w:cs="Tahoma"/>
          <w:b/>
          <w:bCs/>
          <w:color w:val="9D1550"/>
          <w:u w:val="single"/>
        </w:rPr>
        <w:t>É</w:t>
      </w:r>
      <w:r w:rsidR="00827CF7" w:rsidRPr="006B3608">
        <w:rPr>
          <w:rFonts w:ascii="Tahoma" w:hAnsi="Tahoma" w:cs="Tahoma"/>
          <w:b/>
          <w:bCs/>
          <w:color w:val="9D1550"/>
          <w:u w:val="single"/>
        </w:rPr>
        <w:t>chelle C2)</w:t>
      </w:r>
    </w:p>
    <w:bookmarkEnd w:id="103"/>
    <w:p w14:paraId="43F0D978" w14:textId="19799E79" w:rsidR="00D103DB" w:rsidRPr="000F2B13" w:rsidRDefault="00D103DB" w:rsidP="00D103DB">
      <w:pPr>
        <w:pStyle w:val="Paragraphedeliste"/>
        <w:ind w:left="-142"/>
        <w:jc w:val="both"/>
        <w:rPr>
          <w:rFonts w:ascii="Tahoma" w:hAnsi="Tahoma" w:cs="Tahoma"/>
          <w:sz w:val="16"/>
          <w:szCs w:val="16"/>
        </w:rPr>
      </w:pPr>
    </w:p>
    <w:p w14:paraId="5691BD25" w14:textId="77777777" w:rsidR="001949D8" w:rsidRDefault="00D103DB" w:rsidP="00D103DB">
      <w:pPr>
        <w:pStyle w:val="Paragraphedeliste"/>
        <w:ind w:left="-142"/>
        <w:jc w:val="both"/>
        <w:rPr>
          <w:rFonts w:ascii="Tahoma" w:hAnsi="Tahoma" w:cs="Tahoma"/>
          <w:sz w:val="22"/>
          <w:szCs w:val="22"/>
        </w:rPr>
      </w:pPr>
      <w:r w:rsidRPr="00A73513">
        <w:rPr>
          <w:rFonts w:ascii="Tahoma" w:hAnsi="Tahoma" w:cs="Tahoma"/>
          <w:sz w:val="22"/>
          <w:szCs w:val="22"/>
        </w:rPr>
        <w:t xml:space="preserve">Le grade d’adjoint administratif territorial principal de </w:t>
      </w:r>
      <w:r w:rsidR="00D40439">
        <w:rPr>
          <w:rFonts w:ascii="Tahoma" w:hAnsi="Tahoma" w:cs="Tahoma"/>
          <w:sz w:val="22"/>
          <w:szCs w:val="22"/>
        </w:rPr>
        <w:t>2</w:t>
      </w:r>
      <w:r w:rsidR="00D40439" w:rsidRPr="00D40439">
        <w:rPr>
          <w:rFonts w:ascii="Tahoma" w:hAnsi="Tahoma" w:cs="Tahoma"/>
          <w:sz w:val="22"/>
          <w:szCs w:val="22"/>
          <w:vertAlign w:val="superscript"/>
        </w:rPr>
        <w:t>ème</w:t>
      </w:r>
      <w:r w:rsidRPr="00A73513">
        <w:rPr>
          <w:rFonts w:ascii="Tahoma" w:hAnsi="Tahoma" w:cs="Tahoma"/>
          <w:sz w:val="22"/>
          <w:szCs w:val="22"/>
        </w:rPr>
        <w:t xml:space="preserve"> classe </w:t>
      </w:r>
      <w:r w:rsidR="001949D8">
        <w:rPr>
          <w:rFonts w:ascii="Tahoma" w:hAnsi="Tahoma" w:cs="Tahoma"/>
          <w:sz w:val="22"/>
          <w:szCs w:val="22"/>
        </w:rPr>
        <w:t>comprend 12 échelons, à chaque échelon correspond un indice majoré permettant de calculer la rémunération de l’agent.</w:t>
      </w:r>
    </w:p>
    <w:p w14:paraId="7C10720D" w14:textId="1DF44972" w:rsidR="00FE7C38" w:rsidRDefault="00FE7C38" w:rsidP="00D103DB">
      <w:pPr>
        <w:pStyle w:val="Paragraphedeliste"/>
        <w:ind w:left="-142"/>
        <w:jc w:val="both"/>
        <w:rPr>
          <w:rFonts w:ascii="Tahoma" w:hAnsi="Tahoma" w:cs="Tahoma"/>
          <w:sz w:val="22"/>
          <w:szCs w:val="22"/>
        </w:rPr>
      </w:pP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80"/>
        <w:gridCol w:w="724"/>
        <w:gridCol w:w="709"/>
        <w:gridCol w:w="709"/>
        <w:gridCol w:w="709"/>
        <w:gridCol w:w="708"/>
        <w:gridCol w:w="696"/>
        <w:gridCol w:w="722"/>
        <w:gridCol w:w="850"/>
        <w:gridCol w:w="709"/>
        <w:gridCol w:w="709"/>
        <w:gridCol w:w="709"/>
        <w:gridCol w:w="742"/>
      </w:tblGrid>
      <w:tr w:rsidR="00827CF7" w:rsidRPr="000A66C1" w14:paraId="1B8D3F68" w14:textId="77777777" w:rsidTr="00827CF7">
        <w:trPr>
          <w:cantSplit/>
          <w:trHeight w:val="449"/>
          <w:jc w:val="center"/>
        </w:trPr>
        <w:tc>
          <w:tcPr>
            <w:tcW w:w="1580" w:type="dxa"/>
            <w:vMerge w:val="restart"/>
            <w:tcBorders>
              <w:top w:val="single" w:sz="4" w:space="0" w:color="auto"/>
              <w:left w:val="single" w:sz="4" w:space="0" w:color="auto"/>
              <w:bottom w:val="single" w:sz="4" w:space="0" w:color="auto"/>
              <w:right w:val="single" w:sz="4" w:space="0" w:color="auto"/>
            </w:tcBorders>
            <w:vAlign w:val="center"/>
            <w:hideMark/>
          </w:tcPr>
          <w:p w14:paraId="166B8930" w14:textId="77777777" w:rsidR="00827CF7" w:rsidRPr="00875489" w:rsidRDefault="00827CF7" w:rsidP="00827CF7">
            <w:pPr>
              <w:spacing w:before="120" w:after="120"/>
              <w:ind w:right="85"/>
              <w:jc w:val="center"/>
              <w:rPr>
                <w:rFonts w:ascii="Tahoma" w:hAnsi="Tahoma" w:cs="Tahoma"/>
                <w:b/>
                <w:bCs/>
                <w:sz w:val="20"/>
                <w:szCs w:val="20"/>
              </w:rPr>
            </w:pPr>
            <w:r w:rsidRPr="00875489">
              <w:rPr>
                <w:rFonts w:ascii="Tahoma" w:hAnsi="Tahoma" w:cs="Tahoma"/>
                <w:b/>
                <w:bCs/>
                <w:sz w:val="20"/>
                <w:szCs w:val="20"/>
              </w:rPr>
              <w:t>Echelle indiciaire</w:t>
            </w:r>
          </w:p>
        </w:tc>
        <w:tc>
          <w:tcPr>
            <w:tcW w:w="8696" w:type="dxa"/>
            <w:gridSpan w:val="12"/>
            <w:tcBorders>
              <w:top w:val="single" w:sz="4" w:space="0" w:color="auto"/>
              <w:left w:val="single" w:sz="4" w:space="0" w:color="auto"/>
              <w:bottom w:val="single" w:sz="4" w:space="0" w:color="auto"/>
              <w:right w:val="single" w:sz="4" w:space="0" w:color="auto"/>
            </w:tcBorders>
            <w:vAlign w:val="center"/>
            <w:hideMark/>
          </w:tcPr>
          <w:p w14:paraId="367AAEB6" w14:textId="77777777" w:rsidR="00827CF7" w:rsidRPr="00875489" w:rsidRDefault="00827CF7" w:rsidP="00827CF7">
            <w:pPr>
              <w:keepNext/>
              <w:ind w:right="85"/>
              <w:jc w:val="center"/>
              <w:outlineLvl w:val="1"/>
              <w:rPr>
                <w:rFonts w:ascii="Tahoma" w:hAnsi="Tahoma" w:cs="Tahoma"/>
                <w:b/>
                <w:bCs/>
                <w:sz w:val="22"/>
                <w:szCs w:val="20"/>
              </w:rPr>
            </w:pPr>
            <w:r w:rsidRPr="00875489">
              <w:rPr>
                <w:rFonts w:ascii="Tahoma" w:hAnsi="Tahoma" w:cs="Tahoma"/>
                <w:b/>
                <w:bCs/>
                <w:sz w:val="22"/>
                <w:szCs w:val="20"/>
              </w:rPr>
              <w:t>ECHELONS</w:t>
            </w:r>
          </w:p>
        </w:tc>
      </w:tr>
      <w:tr w:rsidR="00827CF7" w:rsidRPr="000A66C1" w14:paraId="490957EF" w14:textId="77777777" w:rsidTr="00827CF7">
        <w:trPr>
          <w:cantSplit/>
          <w:trHeight w:val="819"/>
          <w:jc w:val="center"/>
        </w:trPr>
        <w:tc>
          <w:tcPr>
            <w:tcW w:w="1580" w:type="dxa"/>
            <w:vMerge/>
            <w:tcBorders>
              <w:top w:val="single" w:sz="4" w:space="0" w:color="auto"/>
              <w:left w:val="single" w:sz="4" w:space="0" w:color="auto"/>
              <w:bottom w:val="single" w:sz="4" w:space="0" w:color="auto"/>
              <w:right w:val="single" w:sz="4" w:space="0" w:color="auto"/>
            </w:tcBorders>
            <w:vAlign w:val="center"/>
            <w:hideMark/>
          </w:tcPr>
          <w:p w14:paraId="14C6309B" w14:textId="77777777" w:rsidR="00827CF7" w:rsidRPr="00875489" w:rsidRDefault="00827CF7" w:rsidP="00827CF7">
            <w:pPr>
              <w:rPr>
                <w:rFonts w:ascii="Tahoma" w:hAnsi="Tahoma" w:cs="Tahoma"/>
                <w:b/>
                <w:bCs/>
                <w:sz w:val="20"/>
                <w:szCs w:val="20"/>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12436A27" w14:textId="77777777" w:rsidR="00827CF7" w:rsidRPr="000A66C1" w:rsidRDefault="00827CF7" w:rsidP="00827CF7">
            <w:pPr>
              <w:ind w:right="85"/>
              <w:jc w:val="center"/>
              <w:rPr>
                <w:rFonts w:ascii="Tahoma" w:hAnsi="Tahoma" w:cs="Tahoma"/>
                <w:b/>
                <w:sz w:val="20"/>
                <w:szCs w:val="20"/>
              </w:rPr>
            </w:pPr>
            <w:r w:rsidRPr="000A66C1">
              <w:rPr>
                <w:rFonts w:ascii="Tahoma" w:hAnsi="Tahoma" w:cs="Tahoma"/>
                <w:b/>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4C045A" w14:textId="77777777" w:rsidR="00827CF7" w:rsidRPr="000A66C1" w:rsidRDefault="00827CF7" w:rsidP="00827CF7">
            <w:pPr>
              <w:ind w:right="85"/>
              <w:jc w:val="center"/>
              <w:rPr>
                <w:rFonts w:ascii="Tahoma" w:hAnsi="Tahoma" w:cs="Tahoma"/>
                <w:b/>
                <w:sz w:val="20"/>
                <w:szCs w:val="20"/>
              </w:rPr>
            </w:pPr>
            <w:r w:rsidRPr="000A66C1">
              <w:rPr>
                <w:rFonts w:ascii="Tahoma" w:hAnsi="Tahoma" w:cs="Tahoma"/>
                <w:b/>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4FD4A6" w14:textId="77777777" w:rsidR="00827CF7" w:rsidRPr="000A66C1" w:rsidRDefault="00827CF7" w:rsidP="00827CF7">
            <w:pPr>
              <w:ind w:right="85"/>
              <w:jc w:val="center"/>
              <w:rPr>
                <w:rFonts w:ascii="Tahoma" w:hAnsi="Tahoma" w:cs="Tahoma"/>
                <w:b/>
                <w:sz w:val="20"/>
                <w:szCs w:val="20"/>
              </w:rPr>
            </w:pPr>
            <w:r w:rsidRPr="000A66C1">
              <w:rPr>
                <w:rFonts w:ascii="Tahoma" w:hAnsi="Tahoma" w:cs="Tahoma"/>
                <w:b/>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9DC9FC" w14:textId="77777777" w:rsidR="00827CF7" w:rsidRPr="000A66C1" w:rsidRDefault="00827CF7" w:rsidP="00827CF7">
            <w:pPr>
              <w:ind w:right="85"/>
              <w:jc w:val="center"/>
              <w:rPr>
                <w:rFonts w:ascii="Tahoma" w:hAnsi="Tahoma" w:cs="Tahoma"/>
                <w:b/>
                <w:sz w:val="20"/>
                <w:szCs w:val="20"/>
              </w:rPr>
            </w:pPr>
            <w:r w:rsidRPr="000A66C1">
              <w:rPr>
                <w:rFonts w:ascii="Tahoma" w:hAnsi="Tahoma" w:cs="Tahoma"/>
                <w:b/>
                <w:sz w:val="20"/>
                <w:szCs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5A8EAE" w14:textId="77777777" w:rsidR="00827CF7" w:rsidRPr="000A66C1" w:rsidRDefault="00827CF7" w:rsidP="00827CF7">
            <w:pPr>
              <w:ind w:right="85"/>
              <w:jc w:val="center"/>
              <w:rPr>
                <w:rFonts w:ascii="Tahoma" w:hAnsi="Tahoma" w:cs="Tahoma"/>
                <w:b/>
                <w:sz w:val="20"/>
                <w:szCs w:val="20"/>
              </w:rPr>
            </w:pPr>
            <w:r w:rsidRPr="000A66C1">
              <w:rPr>
                <w:rFonts w:ascii="Tahoma" w:hAnsi="Tahoma" w:cs="Tahoma"/>
                <w:b/>
                <w:sz w:val="20"/>
                <w:szCs w:val="20"/>
              </w:rPr>
              <w:t>5</w:t>
            </w:r>
          </w:p>
        </w:tc>
        <w:tc>
          <w:tcPr>
            <w:tcW w:w="696" w:type="dxa"/>
            <w:tcBorders>
              <w:top w:val="single" w:sz="4" w:space="0" w:color="auto"/>
              <w:left w:val="single" w:sz="4" w:space="0" w:color="auto"/>
              <w:bottom w:val="single" w:sz="4" w:space="0" w:color="auto"/>
              <w:right w:val="single" w:sz="4" w:space="0" w:color="auto"/>
            </w:tcBorders>
            <w:vAlign w:val="center"/>
            <w:hideMark/>
          </w:tcPr>
          <w:p w14:paraId="302083A7" w14:textId="77777777" w:rsidR="00827CF7" w:rsidRPr="000A66C1" w:rsidRDefault="00827CF7" w:rsidP="00827CF7">
            <w:pPr>
              <w:ind w:right="85"/>
              <w:jc w:val="center"/>
              <w:rPr>
                <w:rFonts w:ascii="Tahoma" w:hAnsi="Tahoma" w:cs="Tahoma"/>
                <w:b/>
                <w:sz w:val="20"/>
                <w:szCs w:val="20"/>
              </w:rPr>
            </w:pPr>
            <w:r w:rsidRPr="000A66C1">
              <w:rPr>
                <w:rFonts w:ascii="Tahoma" w:hAnsi="Tahoma" w:cs="Tahoma"/>
                <w:b/>
                <w:sz w:val="20"/>
                <w:szCs w:val="20"/>
              </w:rPr>
              <w:t>6</w:t>
            </w:r>
          </w:p>
        </w:tc>
        <w:tc>
          <w:tcPr>
            <w:tcW w:w="722" w:type="dxa"/>
            <w:tcBorders>
              <w:top w:val="single" w:sz="4" w:space="0" w:color="auto"/>
              <w:left w:val="single" w:sz="4" w:space="0" w:color="auto"/>
              <w:bottom w:val="single" w:sz="4" w:space="0" w:color="auto"/>
              <w:right w:val="single" w:sz="4" w:space="0" w:color="auto"/>
            </w:tcBorders>
            <w:vAlign w:val="center"/>
            <w:hideMark/>
          </w:tcPr>
          <w:p w14:paraId="6A675A5C" w14:textId="77777777" w:rsidR="00827CF7" w:rsidRPr="000A66C1" w:rsidRDefault="00827CF7" w:rsidP="00827CF7">
            <w:pPr>
              <w:ind w:right="85"/>
              <w:jc w:val="center"/>
              <w:rPr>
                <w:rFonts w:ascii="Tahoma" w:hAnsi="Tahoma" w:cs="Tahoma"/>
                <w:b/>
                <w:sz w:val="20"/>
                <w:szCs w:val="20"/>
              </w:rPr>
            </w:pPr>
            <w:r w:rsidRPr="000A66C1">
              <w:rPr>
                <w:rFonts w:ascii="Tahoma" w:hAnsi="Tahoma" w:cs="Tahoma"/>
                <w:b/>
                <w:sz w:val="20"/>
                <w:szCs w:val="20"/>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025A35" w14:textId="77777777" w:rsidR="00827CF7" w:rsidRPr="000A66C1" w:rsidRDefault="00827CF7" w:rsidP="00827CF7">
            <w:pPr>
              <w:ind w:right="85"/>
              <w:jc w:val="center"/>
              <w:rPr>
                <w:rFonts w:ascii="Tahoma" w:hAnsi="Tahoma" w:cs="Tahoma"/>
                <w:b/>
                <w:sz w:val="20"/>
                <w:szCs w:val="20"/>
              </w:rPr>
            </w:pPr>
            <w:r w:rsidRPr="000A66C1">
              <w:rPr>
                <w:rFonts w:ascii="Tahoma" w:hAnsi="Tahoma" w:cs="Tahoma"/>
                <w:b/>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4B7479" w14:textId="77777777" w:rsidR="00827CF7" w:rsidRPr="000A66C1" w:rsidRDefault="00827CF7" w:rsidP="00827CF7">
            <w:pPr>
              <w:ind w:right="85"/>
              <w:jc w:val="center"/>
              <w:rPr>
                <w:rFonts w:ascii="Tahoma" w:hAnsi="Tahoma" w:cs="Tahoma"/>
                <w:b/>
                <w:sz w:val="20"/>
                <w:szCs w:val="20"/>
              </w:rPr>
            </w:pPr>
            <w:r w:rsidRPr="000A66C1">
              <w:rPr>
                <w:rFonts w:ascii="Tahoma" w:hAnsi="Tahoma" w:cs="Tahoma"/>
                <w:b/>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C04243" w14:textId="77777777" w:rsidR="00827CF7" w:rsidRPr="000A66C1" w:rsidRDefault="00827CF7" w:rsidP="00827CF7">
            <w:pPr>
              <w:ind w:right="85"/>
              <w:jc w:val="center"/>
              <w:rPr>
                <w:rFonts w:ascii="Tahoma" w:hAnsi="Tahoma" w:cs="Tahoma"/>
                <w:b/>
                <w:sz w:val="20"/>
                <w:szCs w:val="20"/>
              </w:rPr>
            </w:pPr>
            <w:r w:rsidRPr="000A66C1">
              <w:rPr>
                <w:rFonts w:ascii="Tahoma" w:hAnsi="Tahoma" w:cs="Tahoma"/>
                <w:b/>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BAEB4A" w14:textId="77777777" w:rsidR="00827CF7" w:rsidRPr="000A66C1" w:rsidRDefault="00827CF7" w:rsidP="00827CF7">
            <w:pPr>
              <w:ind w:right="85"/>
              <w:jc w:val="center"/>
              <w:rPr>
                <w:rFonts w:ascii="Tahoma" w:hAnsi="Tahoma" w:cs="Tahoma"/>
                <w:b/>
                <w:sz w:val="20"/>
                <w:szCs w:val="20"/>
              </w:rPr>
            </w:pPr>
            <w:r w:rsidRPr="000A66C1">
              <w:rPr>
                <w:rFonts w:ascii="Tahoma" w:hAnsi="Tahoma" w:cs="Tahoma"/>
                <w:b/>
                <w:sz w:val="20"/>
                <w:szCs w:val="20"/>
              </w:rPr>
              <w:t>11</w:t>
            </w:r>
          </w:p>
        </w:tc>
        <w:tc>
          <w:tcPr>
            <w:tcW w:w="742" w:type="dxa"/>
            <w:tcBorders>
              <w:top w:val="single" w:sz="4" w:space="0" w:color="auto"/>
              <w:left w:val="single" w:sz="4" w:space="0" w:color="auto"/>
              <w:bottom w:val="single" w:sz="4" w:space="0" w:color="auto"/>
              <w:right w:val="single" w:sz="4" w:space="0" w:color="auto"/>
            </w:tcBorders>
            <w:vAlign w:val="center"/>
            <w:hideMark/>
          </w:tcPr>
          <w:p w14:paraId="13E165C1" w14:textId="77777777" w:rsidR="00827CF7" w:rsidRPr="000A66C1" w:rsidRDefault="00827CF7" w:rsidP="00827CF7">
            <w:pPr>
              <w:ind w:right="85"/>
              <w:jc w:val="center"/>
              <w:rPr>
                <w:rFonts w:ascii="Tahoma" w:hAnsi="Tahoma" w:cs="Tahoma"/>
                <w:b/>
                <w:sz w:val="20"/>
                <w:szCs w:val="20"/>
              </w:rPr>
            </w:pPr>
            <w:r w:rsidRPr="000A66C1">
              <w:rPr>
                <w:rFonts w:ascii="Tahoma" w:hAnsi="Tahoma" w:cs="Tahoma"/>
                <w:b/>
                <w:sz w:val="20"/>
                <w:szCs w:val="20"/>
              </w:rPr>
              <w:t>12</w:t>
            </w:r>
          </w:p>
        </w:tc>
      </w:tr>
      <w:tr w:rsidR="00827CF7" w:rsidRPr="000A66C1" w14:paraId="50DFB049" w14:textId="77777777" w:rsidTr="00827CF7">
        <w:trPr>
          <w:cantSplit/>
          <w:trHeight w:val="686"/>
          <w:jc w:val="center"/>
        </w:trPr>
        <w:tc>
          <w:tcPr>
            <w:tcW w:w="1580" w:type="dxa"/>
            <w:tcBorders>
              <w:top w:val="single" w:sz="4" w:space="0" w:color="auto"/>
              <w:left w:val="single" w:sz="4" w:space="0" w:color="auto"/>
              <w:bottom w:val="single" w:sz="4" w:space="0" w:color="auto"/>
              <w:right w:val="single" w:sz="4" w:space="0" w:color="auto"/>
            </w:tcBorders>
            <w:vAlign w:val="center"/>
            <w:hideMark/>
          </w:tcPr>
          <w:p w14:paraId="067F35DB" w14:textId="77777777" w:rsidR="00827CF7" w:rsidRPr="00875489" w:rsidRDefault="00827CF7" w:rsidP="00827CF7">
            <w:pPr>
              <w:ind w:right="85"/>
              <w:jc w:val="center"/>
              <w:rPr>
                <w:rFonts w:ascii="Tahoma" w:hAnsi="Tahoma" w:cs="Tahoma"/>
                <w:b/>
                <w:bCs/>
                <w:sz w:val="20"/>
                <w:szCs w:val="20"/>
              </w:rPr>
            </w:pPr>
            <w:r w:rsidRPr="00875489">
              <w:rPr>
                <w:rFonts w:ascii="Tahoma" w:hAnsi="Tahoma" w:cs="Tahoma"/>
                <w:b/>
                <w:bCs/>
                <w:sz w:val="20"/>
                <w:szCs w:val="20"/>
              </w:rPr>
              <w:t>Indices Bruts</w:t>
            </w:r>
          </w:p>
        </w:tc>
        <w:tc>
          <w:tcPr>
            <w:tcW w:w="724" w:type="dxa"/>
            <w:tcBorders>
              <w:top w:val="single" w:sz="4" w:space="0" w:color="auto"/>
              <w:left w:val="single" w:sz="4" w:space="0" w:color="auto"/>
              <w:bottom w:val="single" w:sz="4" w:space="0" w:color="auto"/>
              <w:right w:val="single" w:sz="4" w:space="0" w:color="auto"/>
            </w:tcBorders>
            <w:vAlign w:val="center"/>
            <w:hideMark/>
          </w:tcPr>
          <w:p w14:paraId="5941D7B7" w14:textId="706911D7"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w:t>
            </w:r>
            <w:r w:rsidR="002002EB">
              <w:rPr>
                <w:rFonts w:ascii="Tahoma" w:hAnsi="Tahoma" w:cs="Tahoma"/>
                <w:b/>
                <w:bCs/>
                <w:sz w:val="20"/>
                <w:szCs w:val="20"/>
              </w:rPr>
              <w:t>68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FD7A6C" w14:textId="4EA76BB1"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w:t>
            </w:r>
            <w:r w:rsidR="002002EB">
              <w:rPr>
                <w:rFonts w:ascii="Tahoma" w:hAnsi="Tahoma" w:cs="Tahoma"/>
                <w:b/>
                <w:bCs/>
                <w:sz w:val="20"/>
                <w:szCs w:val="20"/>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4E4D24" w14:textId="6A5F65E2"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w:t>
            </w:r>
            <w:r w:rsidR="002002EB">
              <w:rPr>
                <w:rFonts w:ascii="Tahoma" w:hAnsi="Tahoma" w:cs="Tahoma"/>
                <w:b/>
                <w:bCs/>
                <w:sz w:val="20"/>
                <w:szCs w:val="20"/>
              </w:rPr>
              <w:t>76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F211A1" w14:textId="73199F13"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w:t>
            </w:r>
            <w:r w:rsidR="002002EB">
              <w:rPr>
                <w:rFonts w:ascii="Tahoma" w:hAnsi="Tahoma" w:cs="Tahoma"/>
                <w:b/>
                <w:bCs/>
                <w:sz w:val="20"/>
                <w:szCs w:val="20"/>
              </w:rPr>
              <w:t>87</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9B2621" w14:textId="5B839FD7"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w:t>
            </w:r>
            <w:r w:rsidR="002002EB">
              <w:rPr>
                <w:rFonts w:ascii="Tahoma" w:hAnsi="Tahoma" w:cs="Tahoma"/>
                <w:b/>
                <w:bCs/>
                <w:sz w:val="20"/>
                <w:szCs w:val="20"/>
              </w:rPr>
              <w:t>96</w:t>
            </w:r>
          </w:p>
        </w:tc>
        <w:tc>
          <w:tcPr>
            <w:tcW w:w="696" w:type="dxa"/>
            <w:tcBorders>
              <w:top w:val="single" w:sz="4" w:space="0" w:color="auto"/>
              <w:left w:val="single" w:sz="4" w:space="0" w:color="auto"/>
              <w:bottom w:val="single" w:sz="4" w:space="0" w:color="auto"/>
              <w:right w:val="single" w:sz="4" w:space="0" w:color="auto"/>
            </w:tcBorders>
            <w:vAlign w:val="center"/>
            <w:hideMark/>
          </w:tcPr>
          <w:p w14:paraId="6E129541" w14:textId="51449F0E" w:rsidR="00827CF7" w:rsidRPr="00164B68" w:rsidRDefault="002002EB" w:rsidP="00827CF7">
            <w:pPr>
              <w:ind w:right="85"/>
              <w:jc w:val="center"/>
              <w:rPr>
                <w:rFonts w:ascii="Tahoma" w:hAnsi="Tahoma" w:cs="Tahoma"/>
                <w:b/>
                <w:bCs/>
                <w:sz w:val="20"/>
                <w:szCs w:val="20"/>
              </w:rPr>
            </w:pPr>
            <w:r>
              <w:rPr>
                <w:rFonts w:ascii="Tahoma" w:hAnsi="Tahoma" w:cs="Tahoma"/>
                <w:b/>
                <w:bCs/>
                <w:sz w:val="20"/>
                <w:szCs w:val="20"/>
              </w:rPr>
              <w:t>404</w:t>
            </w:r>
          </w:p>
        </w:tc>
        <w:tc>
          <w:tcPr>
            <w:tcW w:w="722" w:type="dxa"/>
            <w:tcBorders>
              <w:top w:val="single" w:sz="4" w:space="0" w:color="auto"/>
              <w:left w:val="single" w:sz="4" w:space="0" w:color="auto"/>
              <w:bottom w:val="single" w:sz="4" w:space="0" w:color="auto"/>
              <w:right w:val="single" w:sz="4" w:space="0" w:color="auto"/>
            </w:tcBorders>
            <w:vAlign w:val="center"/>
            <w:hideMark/>
          </w:tcPr>
          <w:p w14:paraId="59F4D393" w14:textId="39AEB201"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4</w:t>
            </w:r>
            <w:r w:rsidR="002002EB">
              <w:rPr>
                <w:rFonts w:ascii="Tahoma" w:hAnsi="Tahoma" w:cs="Tahoma"/>
                <w:b/>
                <w:bCs/>
                <w:sz w:val="20"/>
                <w:szCs w:val="20"/>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659D13" w14:textId="77777777"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430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47A03D" w14:textId="6D0E2DD2"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44</w:t>
            </w:r>
            <w:r w:rsidR="002002EB">
              <w:rPr>
                <w:rFonts w:ascii="Tahoma" w:hAnsi="Tahoma" w:cs="Tahoma"/>
                <w:b/>
                <w:bCs/>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DB4928" w14:textId="67B64A13"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4</w:t>
            </w:r>
            <w:r w:rsidR="002002EB">
              <w:rPr>
                <w:rFonts w:ascii="Tahoma" w:hAnsi="Tahoma" w:cs="Tahoma"/>
                <w:b/>
                <w:bCs/>
                <w:sz w:val="20"/>
                <w:szCs w:val="20"/>
              </w:rPr>
              <w:t>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926D42" w14:textId="7F86521C"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47</w:t>
            </w:r>
            <w:r w:rsidR="002002EB">
              <w:rPr>
                <w:rFonts w:ascii="Tahoma" w:hAnsi="Tahoma" w:cs="Tahoma"/>
                <w:b/>
                <w:bCs/>
                <w:sz w:val="20"/>
                <w:szCs w:val="20"/>
              </w:rPr>
              <w:t>3</w:t>
            </w:r>
          </w:p>
        </w:tc>
        <w:tc>
          <w:tcPr>
            <w:tcW w:w="742" w:type="dxa"/>
            <w:tcBorders>
              <w:top w:val="single" w:sz="4" w:space="0" w:color="auto"/>
              <w:left w:val="single" w:sz="4" w:space="0" w:color="auto"/>
              <w:bottom w:val="single" w:sz="4" w:space="0" w:color="auto"/>
              <w:right w:val="single" w:sz="4" w:space="0" w:color="auto"/>
            </w:tcBorders>
            <w:vAlign w:val="center"/>
            <w:hideMark/>
          </w:tcPr>
          <w:p w14:paraId="16763BC5" w14:textId="7833D045"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48</w:t>
            </w:r>
            <w:r w:rsidR="002002EB">
              <w:rPr>
                <w:rFonts w:ascii="Tahoma" w:hAnsi="Tahoma" w:cs="Tahoma"/>
                <w:b/>
                <w:bCs/>
                <w:sz w:val="20"/>
                <w:szCs w:val="20"/>
              </w:rPr>
              <w:t>6</w:t>
            </w:r>
          </w:p>
        </w:tc>
      </w:tr>
      <w:tr w:rsidR="00827CF7" w:rsidRPr="000A66C1" w14:paraId="31A6270D" w14:textId="77777777" w:rsidTr="00827CF7">
        <w:trPr>
          <w:cantSplit/>
          <w:trHeight w:val="819"/>
          <w:jc w:val="center"/>
        </w:trPr>
        <w:tc>
          <w:tcPr>
            <w:tcW w:w="1580" w:type="dxa"/>
            <w:tcBorders>
              <w:top w:val="single" w:sz="4" w:space="0" w:color="auto"/>
              <w:left w:val="single" w:sz="4" w:space="0" w:color="auto"/>
              <w:bottom w:val="single" w:sz="4" w:space="0" w:color="auto"/>
              <w:right w:val="single" w:sz="4" w:space="0" w:color="auto"/>
            </w:tcBorders>
            <w:vAlign w:val="center"/>
            <w:hideMark/>
          </w:tcPr>
          <w:p w14:paraId="307AB172" w14:textId="77777777" w:rsidR="00827CF7" w:rsidRPr="00875489" w:rsidRDefault="00827CF7" w:rsidP="00827CF7">
            <w:pPr>
              <w:ind w:right="85"/>
              <w:jc w:val="center"/>
              <w:rPr>
                <w:rFonts w:ascii="Tahoma" w:hAnsi="Tahoma" w:cs="Tahoma"/>
                <w:b/>
                <w:bCs/>
                <w:sz w:val="20"/>
                <w:szCs w:val="20"/>
              </w:rPr>
            </w:pPr>
            <w:r w:rsidRPr="00875489">
              <w:rPr>
                <w:rFonts w:ascii="Tahoma" w:hAnsi="Tahoma" w:cs="Tahoma"/>
                <w:b/>
                <w:bCs/>
                <w:sz w:val="20"/>
                <w:szCs w:val="20"/>
              </w:rPr>
              <w:t>Indices Majorés</w:t>
            </w:r>
          </w:p>
        </w:tc>
        <w:tc>
          <w:tcPr>
            <w:tcW w:w="724" w:type="dxa"/>
            <w:tcBorders>
              <w:top w:val="single" w:sz="4" w:space="0" w:color="auto"/>
              <w:left w:val="single" w:sz="4" w:space="0" w:color="auto"/>
              <w:bottom w:val="single" w:sz="4" w:space="0" w:color="auto"/>
              <w:right w:val="single" w:sz="4" w:space="0" w:color="auto"/>
            </w:tcBorders>
            <w:vAlign w:val="center"/>
            <w:hideMark/>
          </w:tcPr>
          <w:p w14:paraId="6DF61C7B" w14:textId="50464080" w:rsidR="00827CF7" w:rsidRPr="00164B68" w:rsidRDefault="002002EB" w:rsidP="00827CF7">
            <w:pPr>
              <w:ind w:right="85"/>
              <w:jc w:val="center"/>
              <w:rPr>
                <w:rFonts w:ascii="Tahoma" w:hAnsi="Tahoma" w:cs="Tahoma"/>
                <w:b/>
                <w:bCs/>
                <w:sz w:val="20"/>
                <w:szCs w:val="20"/>
              </w:rPr>
            </w:pPr>
            <w:r>
              <w:rPr>
                <w:rFonts w:ascii="Tahoma" w:hAnsi="Tahoma" w:cs="Tahoma"/>
                <w:b/>
                <w:bCs/>
                <w:sz w:val="20"/>
                <w:szCs w:val="20"/>
              </w:rPr>
              <w:t>3</w:t>
            </w:r>
            <w:r w:rsidR="006119BF">
              <w:rPr>
                <w:rFonts w:ascii="Tahoma" w:hAnsi="Tahoma" w:cs="Tahoma"/>
                <w:b/>
                <w:bCs/>
                <w:sz w:val="20"/>
                <w:szCs w:val="20"/>
              </w:rPr>
              <w:t>67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AF921F" w14:textId="22E98440"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w:t>
            </w:r>
            <w:r w:rsidR="006119BF">
              <w:rPr>
                <w:rFonts w:ascii="Tahoma" w:hAnsi="Tahoma" w:cs="Tahoma"/>
                <w:b/>
                <w:bCs/>
                <w:sz w:val="20"/>
                <w:szCs w:val="20"/>
              </w:rPr>
              <w:t>69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85776C" w14:textId="086CE394"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w:t>
            </w:r>
            <w:r w:rsidR="006119BF">
              <w:rPr>
                <w:rFonts w:ascii="Tahoma" w:hAnsi="Tahoma" w:cs="Tahoma"/>
                <w:b/>
                <w:bCs/>
                <w:sz w:val="20"/>
                <w:szCs w:val="20"/>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431AA4" w14:textId="3C2864D0"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w:t>
            </w:r>
            <w:r w:rsidR="006119BF">
              <w:rPr>
                <w:rFonts w:ascii="Tahoma" w:hAnsi="Tahoma" w:cs="Tahoma"/>
                <w:b/>
                <w:bCs/>
                <w:sz w:val="20"/>
                <w:szCs w:val="20"/>
              </w:rPr>
              <w:t>73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61C618" w14:textId="7327CAAF"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w:t>
            </w:r>
            <w:r w:rsidR="006119BF">
              <w:rPr>
                <w:rFonts w:ascii="Tahoma" w:hAnsi="Tahoma" w:cs="Tahoma"/>
                <w:b/>
                <w:bCs/>
                <w:sz w:val="20"/>
                <w:szCs w:val="20"/>
              </w:rPr>
              <w:t>74</w:t>
            </w:r>
          </w:p>
        </w:tc>
        <w:tc>
          <w:tcPr>
            <w:tcW w:w="696" w:type="dxa"/>
            <w:tcBorders>
              <w:top w:val="single" w:sz="4" w:space="0" w:color="auto"/>
              <w:left w:val="single" w:sz="4" w:space="0" w:color="auto"/>
              <w:bottom w:val="single" w:sz="4" w:space="0" w:color="auto"/>
              <w:right w:val="single" w:sz="4" w:space="0" w:color="auto"/>
            </w:tcBorders>
            <w:vAlign w:val="center"/>
            <w:hideMark/>
          </w:tcPr>
          <w:p w14:paraId="10F94942" w14:textId="38EA4A55"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w:t>
            </w:r>
            <w:r w:rsidR="006119BF">
              <w:rPr>
                <w:rFonts w:ascii="Tahoma" w:hAnsi="Tahoma" w:cs="Tahoma"/>
                <w:b/>
                <w:bCs/>
                <w:sz w:val="20"/>
                <w:szCs w:val="20"/>
              </w:rPr>
              <w:t>76</w:t>
            </w:r>
          </w:p>
        </w:tc>
        <w:tc>
          <w:tcPr>
            <w:tcW w:w="722" w:type="dxa"/>
            <w:tcBorders>
              <w:top w:val="single" w:sz="4" w:space="0" w:color="auto"/>
              <w:left w:val="single" w:sz="4" w:space="0" w:color="auto"/>
              <w:bottom w:val="single" w:sz="4" w:space="0" w:color="auto"/>
              <w:right w:val="single" w:sz="4" w:space="0" w:color="auto"/>
            </w:tcBorders>
            <w:vAlign w:val="center"/>
            <w:hideMark/>
          </w:tcPr>
          <w:p w14:paraId="467C27D7" w14:textId="1CC42E3C"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w:t>
            </w:r>
            <w:r w:rsidR="00285E0A">
              <w:rPr>
                <w:rFonts w:ascii="Tahoma" w:hAnsi="Tahoma" w:cs="Tahoma"/>
                <w:b/>
                <w:bCs/>
                <w:sz w:val="20"/>
                <w:szCs w:val="20"/>
              </w:rPr>
              <w:t>7</w:t>
            </w:r>
            <w:r w:rsidR="006119BF">
              <w:rPr>
                <w:rFonts w:ascii="Tahoma" w:hAnsi="Tahoma" w:cs="Tahoma"/>
                <w:b/>
                <w:bCs/>
                <w:sz w:val="20"/>
                <w:szCs w:val="20"/>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114C28" w14:textId="6C4A6B6A"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38</w:t>
            </w:r>
            <w:r w:rsidR="006119BF">
              <w:rPr>
                <w:rFonts w:ascii="Tahoma" w:hAnsi="Tahoma" w:cs="Tahoma"/>
                <w:b/>
                <w:bCs/>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A36755" w14:textId="06130952"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39</w:t>
            </w:r>
            <w:r w:rsidR="006119BF">
              <w:rPr>
                <w:rFonts w:ascii="Tahoma" w:hAnsi="Tahoma" w:cs="Tahoma"/>
                <w:b/>
                <w:bCs/>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C008B1" w14:textId="318105B0"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40</w:t>
            </w:r>
            <w:r w:rsidR="006119BF">
              <w:rPr>
                <w:rFonts w:ascii="Tahoma" w:hAnsi="Tahoma" w:cs="Tahoma"/>
                <w:b/>
                <w:bCs/>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1A157D" w14:textId="23461855"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41</w:t>
            </w:r>
            <w:r w:rsidR="006119BF">
              <w:rPr>
                <w:rFonts w:ascii="Tahoma" w:hAnsi="Tahoma" w:cs="Tahoma"/>
                <w:b/>
                <w:bCs/>
                <w:sz w:val="20"/>
                <w:szCs w:val="20"/>
              </w:rPr>
              <w:t>7</w:t>
            </w:r>
          </w:p>
        </w:tc>
        <w:tc>
          <w:tcPr>
            <w:tcW w:w="742" w:type="dxa"/>
            <w:tcBorders>
              <w:top w:val="single" w:sz="4" w:space="0" w:color="auto"/>
              <w:left w:val="single" w:sz="4" w:space="0" w:color="auto"/>
              <w:bottom w:val="single" w:sz="4" w:space="0" w:color="auto"/>
              <w:right w:val="single" w:sz="4" w:space="0" w:color="auto"/>
            </w:tcBorders>
            <w:vAlign w:val="center"/>
            <w:hideMark/>
          </w:tcPr>
          <w:p w14:paraId="0AB7362E" w14:textId="151D6CB2"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4</w:t>
            </w:r>
            <w:r w:rsidR="00285E0A">
              <w:rPr>
                <w:rFonts w:ascii="Tahoma" w:hAnsi="Tahoma" w:cs="Tahoma"/>
                <w:b/>
                <w:bCs/>
                <w:sz w:val="20"/>
                <w:szCs w:val="20"/>
              </w:rPr>
              <w:t>2</w:t>
            </w:r>
            <w:r w:rsidR="006119BF">
              <w:rPr>
                <w:rFonts w:ascii="Tahoma" w:hAnsi="Tahoma" w:cs="Tahoma"/>
                <w:b/>
                <w:bCs/>
                <w:sz w:val="20"/>
                <w:szCs w:val="20"/>
              </w:rPr>
              <w:t>5</w:t>
            </w:r>
          </w:p>
        </w:tc>
      </w:tr>
      <w:tr w:rsidR="00827CF7" w:rsidRPr="000A66C1" w14:paraId="1D40DEEE" w14:textId="77777777" w:rsidTr="00827CF7">
        <w:trPr>
          <w:cantSplit/>
          <w:trHeight w:val="846"/>
          <w:jc w:val="center"/>
        </w:trPr>
        <w:tc>
          <w:tcPr>
            <w:tcW w:w="1580" w:type="dxa"/>
            <w:tcBorders>
              <w:top w:val="single" w:sz="4" w:space="0" w:color="auto"/>
              <w:left w:val="single" w:sz="4" w:space="0" w:color="auto"/>
              <w:bottom w:val="single" w:sz="4" w:space="0" w:color="auto"/>
              <w:right w:val="single" w:sz="4" w:space="0" w:color="auto"/>
            </w:tcBorders>
            <w:vAlign w:val="center"/>
          </w:tcPr>
          <w:p w14:paraId="4E34FB3C" w14:textId="77777777" w:rsidR="00827CF7" w:rsidRPr="00875489" w:rsidRDefault="00827CF7" w:rsidP="00827CF7">
            <w:pPr>
              <w:ind w:right="85"/>
              <w:jc w:val="center"/>
              <w:rPr>
                <w:rFonts w:ascii="Tahoma" w:hAnsi="Tahoma" w:cs="Tahoma"/>
                <w:b/>
                <w:bCs/>
                <w:sz w:val="20"/>
                <w:szCs w:val="20"/>
                <w:lang w:val="en-GB"/>
              </w:rPr>
            </w:pPr>
            <w:r w:rsidRPr="00875489">
              <w:rPr>
                <w:rFonts w:ascii="Tahoma" w:hAnsi="Tahoma" w:cs="Tahoma"/>
                <w:b/>
                <w:bCs/>
                <w:sz w:val="20"/>
                <w:szCs w:val="20"/>
              </w:rPr>
              <w:t>DUREE</w:t>
            </w:r>
          </w:p>
        </w:tc>
        <w:tc>
          <w:tcPr>
            <w:tcW w:w="724" w:type="dxa"/>
            <w:tcBorders>
              <w:top w:val="single" w:sz="4" w:space="0" w:color="auto"/>
              <w:left w:val="single" w:sz="4" w:space="0" w:color="auto"/>
              <w:bottom w:val="single" w:sz="4" w:space="0" w:color="auto"/>
              <w:right w:val="single" w:sz="4" w:space="0" w:color="auto"/>
            </w:tcBorders>
            <w:vAlign w:val="center"/>
          </w:tcPr>
          <w:p w14:paraId="6196FAA5" w14:textId="77777777" w:rsidR="00827CF7" w:rsidRPr="00164B68" w:rsidRDefault="00827CF7" w:rsidP="00827CF7">
            <w:pPr>
              <w:ind w:right="85"/>
              <w:jc w:val="center"/>
              <w:rPr>
                <w:rFonts w:ascii="Tahoma" w:hAnsi="Tahoma" w:cs="Tahoma"/>
                <w:b/>
                <w:bCs/>
                <w:sz w:val="20"/>
                <w:szCs w:val="20"/>
                <w:lang w:val="en-GB"/>
              </w:rPr>
            </w:pPr>
            <w:r w:rsidRPr="00164B68">
              <w:rPr>
                <w:rFonts w:ascii="Tahoma" w:hAnsi="Tahoma" w:cs="Tahoma"/>
                <w:b/>
                <w:bCs/>
                <w:sz w:val="20"/>
                <w:szCs w:val="20"/>
                <w:lang w:val="en-GB"/>
              </w:rPr>
              <w:t xml:space="preserve">1 </w:t>
            </w:r>
          </w:p>
          <w:p w14:paraId="781A8193" w14:textId="77777777" w:rsidR="00827CF7" w:rsidRPr="00164B68" w:rsidRDefault="00827CF7" w:rsidP="00827CF7">
            <w:pPr>
              <w:ind w:right="85"/>
              <w:jc w:val="center"/>
              <w:rPr>
                <w:rFonts w:ascii="Tahoma" w:hAnsi="Tahoma" w:cs="Tahoma"/>
                <w:b/>
                <w:bCs/>
                <w:sz w:val="20"/>
                <w:szCs w:val="20"/>
                <w:lang w:val="en-GB"/>
              </w:rPr>
            </w:pPr>
            <w:r w:rsidRPr="00164B68">
              <w:rPr>
                <w:rFonts w:ascii="Tahoma" w:hAnsi="Tahoma" w:cs="Tahoma"/>
                <w:b/>
                <w:bCs/>
                <w:sz w:val="20"/>
                <w:szCs w:val="20"/>
                <w:lang w:val="en-GB"/>
              </w:rPr>
              <w:t>an</w:t>
            </w:r>
          </w:p>
        </w:tc>
        <w:tc>
          <w:tcPr>
            <w:tcW w:w="709" w:type="dxa"/>
            <w:tcBorders>
              <w:top w:val="single" w:sz="4" w:space="0" w:color="auto"/>
              <w:left w:val="single" w:sz="4" w:space="0" w:color="auto"/>
              <w:bottom w:val="single" w:sz="4" w:space="0" w:color="auto"/>
              <w:right w:val="single" w:sz="4" w:space="0" w:color="auto"/>
            </w:tcBorders>
            <w:vAlign w:val="center"/>
          </w:tcPr>
          <w:p w14:paraId="7ACED510" w14:textId="77777777" w:rsidR="00285E0A" w:rsidRDefault="00285E0A" w:rsidP="00827CF7">
            <w:pPr>
              <w:ind w:right="85"/>
              <w:jc w:val="center"/>
              <w:rPr>
                <w:rFonts w:ascii="Tahoma" w:hAnsi="Tahoma" w:cs="Tahoma"/>
                <w:b/>
                <w:bCs/>
                <w:sz w:val="20"/>
                <w:szCs w:val="20"/>
              </w:rPr>
            </w:pPr>
            <w:r>
              <w:rPr>
                <w:rFonts w:ascii="Tahoma" w:hAnsi="Tahoma" w:cs="Tahoma"/>
                <w:b/>
                <w:bCs/>
                <w:sz w:val="20"/>
                <w:szCs w:val="20"/>
              </w:rPr>
              <w:t>1</w:t>
            </w:r>
            <w:r w:rsidR="00827CF7" w:rsidRPr="00164B68">
              <w:rPr>
                <w:rFonts w:ascii="Tahoma" w:hAnsi="Tahoma" w:cs="Tahoma"/>
                <w:b/>
                <w:bCs/>
                <w:sz w:val="20"/>
                <w:szCs w:val="20"/>
              </w:rPr>
              <w:t xml:space="preserve"> </w:t>
            </w:r>
          </w:p>
          <w:p w14:paraId="2BE9EB5A" w14:textId="3D8D8FB5"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an</w:t>
            </w:r>
          </w:p>
        </w:tc>
        <w:tc>
          <w:tcPr>
            <w:tcW w:w="709" w:type="dxa"/>
            <w:tcBorders>
              <w:top w:val="single" w:sz="4" w:space="0" w:color="auto"/>
              <w:left w:val="single" w:sz="4" w:space="0" w:color="auto"/>
              <w:bottom w:val="single" w:sz="4" w:space="0" w:color="auto"/>
              <w:right w:val="single" w:sz="4" w:space="0" w:color="auto"/>
            </w:tcBorders>
            <w:vAlign w:val="center"/>
          </w:tcPr>
          <w:p w14:paraId="47F6946A" w14:textId="7ABC3AF9" w:rsidR="00827CF7" w:rsidRPr="00164B68" w:rsidRDefault="00285E0A" w:rsidP="00827CF7">
            <w:pPr>
              <w:jc w:val="center"/>
              <w:rPr>
                <w:rFonts w:ascii="Tahoma" w:hAnsi="Tahoma" w:cs="Tahoma"/>
                <w:b/>
                <w:bCs/>
                <w:sz w:val="20"/>
                <w:szCs w:val="20"/>
              </w:rPr>
            </w:pPr>
            <w:r>
              <w:rPr>
                <w:rFonts w:ascii="Tahoma" w:hAnsi="Tahoma" w:cs="Tahoma"/>
                <w:b/>
                <w:bCs/>
                <w:sz w:val="20"/>
                <w:szCs w:val="20"/>
              </w:rPr>
              <w:t>1</w:t>
            </w:r>
          </w:p>
          <w:p w14:paraId="59A8939A" w14:textId="4202A68D" w:rsidR="00827CF7" w:rsidRPr="00164B68" w:rsidRDefault="00827CF7" w:rsidP="00827CF7">
            <w:pPr>
              <w:jc w:val="center"/>
              <w:rPr>
                <w:rFonts w:ascii="Tahoma" w:hAnsi="Tahoma" w:cs="Tahoma"/>
                <w:b/>
                <w:bCs/>
                <w:sz w:val="20"/>
                <w:szCs w:val="20"/>
              </w:rPr>
            </w:pPr>
            <w:r w:rsidRPr="00164B68">
              <w:rPr>
                <w:rFonts w:ascii="Tahoma" w:hAnsi="Tahoma" w:cs="Tahoma"/>
                <w:b/>
                <w:bCs/>
                <w:sz w:val="20"/>
                <w:szCs w:val="20"/>
              </w:rPr>
              <w:t>an</w:t>
            </w:r>
          </w:p>
        </w:tc>
        <w:tc>
          <w:tcPr>
            <w:tcW w:w="709" w:type="dxa"/>
            <w:tcBorders>
              <w:top w:val="single" w:sz="4" w:space="0" w:color="auto"/>
              <w:left w:val="single" w:sz="4" w:space="0" w:color="auto"/>
              <w:bottom w:val="single" w:sz="4" w:space="0" w:color="auto"/>
              <w:right w:val="single" w:sz="4" w:space="0" w:color="auto"/>
            </w:tcBorders>
            <w:vAlign w:val="center"/>
          </w:tcPr>
          <w:p w14:paraId="333366C5" w14:textId="0CD4F725" w:rsidR="00827CF7" w:rsidRPr="00164B68" w:rsidRDefault="00285E0A" w:rsidP="00827CF7">
            <w:pPr>
              <w:jc w:val="center"/>
              <w:rPr>
                <w:rFonts w:ascii="Tahoma" w:hAnsi="Tahoma" w:cs="Tahoma"/>
                <w:b/>
                <w:bCs/>
                <w:sz w:val="20"/>
                <w:szCs w:val="20"/>
              </w:rPr>
            </w:pPr>
            <w:r>
              <w:rPr>
                <w:rFonts w:ascii="Tahoma" w:hAnsi="Tahoma" w:cs="Tahoma"/>
                <w:b/>
                <w:bCs/>
                <w:sz w:val="20"/>
                <w:szCs w:val="20"/>
              </w:rPr>
              <w:t>1</w:t>
            </w:r>
          </w:p>
          <w:p w14:paraId="55FA55A7" w14:textId="611A0288" w:rsidR="00827CF7" w:rsidRPr="00164B68" w:rsidRDefault="00827CF7" w:rsidP="00827CF7">
            <w:pPr>
              <w:jc w:val="center"/>
              <w:rPr>
                <w:rFonts w:ascii="Tahoma" w:hAnsi="Tahoma" w:cs="Tahoma"/>
                <w:b/>
                <w:bCs/>
                <w:sz w:val="20"/>
                <w:szCs w:val="20"/>
              </w:rPr>
            </w:pPr>
            <w:r w:rsidRPr="00164B68">
              <w:rPr>
                <w:rFonts w:ascii="Tahoma" w:hAnsi="Tahoma" w:cs="Tahoma"/>
                <w:b/>
                <w:bCs/>
                <w:sz w:val="20"/>
                <w:szCs w:val="20"/>
              </w:rPr>
              <w:t>an</w:t>
            </w:r>
          </w:p>
        </w:tc>
        <w:tc>
          <w:tcPr>
            <w:tcW w:w="708" w:type="dxa"/>
            <w:tcBorders>
              <w:top w:val="single" w:sz="4" w:space="0" w:color="auto"/>
              <w:left w:val="single" w:sz="4" w:space="0" w:color="auto"/>
              <w:bottom w:val="single" w:sz="4" w:space="0" w:color="auto"/>
              <w:right w:val="single" w:sz="4" w:space="0" w:color="auto"/>
            </w:tcBorders>
            <w:vAlign w:val="center"/>
          </w:tcPr>
          <w:p w14:paraId="7FB4C972" w14:textId="57B2D6D0" w:rsidR="00827CF7" w:rsidRPr="00164B68" w:rsidRDefault="00285E0A" w:rsidP="00827CF7">
            <w:pPr>
              <w:jc w:val="center"/>
              <w:rPr>
                <w:rFonts w:ascii="Tahoma" w:hAnsi="Tahoma" w:cs="Tahoma"/>
                <w:b/>
                <w:bCs/>
                <w:sz w:val="20"/>
                <w:szCs w:val="20"/>
              </w:rPr>
            </w:pPr>
            <w:r>
              <w:rPr>
                <w:rFonts w:ascii="Tahoma" w:hAnsi="Tahoma" w:cs="Tahoma"/>
                <w:b/>
                <w:bCs/>
                <w:sz w:val="20"/>
                <w:szCs w:val="20"/>
              </w:rPr>
              <w:t>1</w:t>
            </w:r>
          </w:p>
          <w:p w14:paraId="55A11C30" w14:textId="02E7BC83" w:rsidR="00827CF7" w:rsidRPr="00164B68" w:rsidRDefault="00827CF7" w:rsidP="00827CF7">
            <w:pPr>
              <w:jc w:val="center"/>
              <w:rPr>
                <w:rFonts w:ascii="Tahoma" w:hAnsi="Tahoma" w:cs="Tahoma"/>
                <w:b/>
                <w:bCs/>
                <w:sz w:val="20"/>
                <w:szCs w:val="20"/>
              </w:rPr>
            </w:pPr>
            <w:r w:rsidRPr="00164B68">
              <w:rPr>
                <w:rFonts w:ascii="Tahoma" w:hAnsi="Tahoma" w:cs="Tahoma"/>
                <w:b/>
                <w:bCs/>
                <w:sz w:val="20"/>
                <w:szCs w:val="20"/>
              </w:rPr>
              <w:t>an</w:t>
            </w:r>
          </w:p>
        </w:tc>
        <w:tc>
          <w:tcPr>
            <w:tcW w:w="696" w:type="dxa"/>
            <w:tcBorders>
              <w:top w:val="single" w:sz="4" w:space="0" w:color="auto"/>
              <w:left w:val="single" w:sz="4" w:space="0" w:color="auto"/>
              <w:bottom w:val="single" w:sz="4" w:space="0" w:color="auto"/>
              <w:right w:val="single" w:sz="4" w:space="0" w:color="auto"/>
            </w:tcBorders>
            <w:vAlign w:val="center"/>
          </w:tcPr>
          <w:p w14:paraId="20C34E5B" w14:textId="649AF5CE" w:rsidR="00827CF7" w:rsidRPr="00164B68" w:rsidRDefault="00285E0A" w:rsidP="00827CF7">
            <w:pPr>
              <w:jc w:val="center"/>
              <w:rPr>
                <w:rFonts w:ascii="Tahoma" w:hAnsi="Tahoma" w:cs="Tahoma"/>
                <w:b/>
                <w:bCs/>
                <w:sz w:val="20"/>
                <w:szCs w:val="20"/>
              </w:rPr>
            </w:pPr>
            <w:r>
              <w:rPr>
                <w:rFonts w:ascii="Tahoma" w:hAnsi="Tahoma" w:cs="Tahoma"/>
                <w:b/>
                <w:bCs/>
                <w:sz w:val="20"/>
                <w:szCs w:val="20"/>
              </w:rPr>
              <w:t>1</w:t>
            </w:r>
          </w:p>
          <w:p w14:paraId="7FA1C8A1" w14:textId="27D4C8F6" w:rsidR="00827CF7" w:rsidRPr="00164B68" w:rsidRDefault="00827CF7" w:rsidP="00827CF7">
            <w:pPr>
              <w:jc w:val="center"/>
              <w:rPr>
                <w:rFonts w:ascii="Tahoma" w:hAnsi="Tahoma" w:cs="Tahoma"/>
                <w:b/>
                <w:bCs/>
                <w:sz w:val="20"/>
                <w:szCs w:val="20"/>
              </w:rPr>
            </w:pPr>
            <w:r w:rsidRPr="00164B68">
              <w:rPr>
                <w:rFonts w:ascii="Tahoma" w:hAnsi="Tahoma" w:cs="Tahoma"/>
                <w:b/>
                <w:bCs/>
                <w:sz w:val="20"/>
                <w:szCs w:val="20"/>
              </w:rPr>
              <w:t>an</w:t>
            </w:r>
          </w:p>
        </w:tc>
        <w:tc>
          <w:tcPr>
            <w:tcW w:w="722" w:type="dxa"/>
            <w:tcBorders>
              <w:top w:val="single" w:sz="4" w:space="0" w:color="auto"/>
              <w:left w:val="single" w:sz="4" w:space="0" w:color="auto"/>
              <w:bottom w:val="single" w:sz="4" w:space="0" w:color="auto"/>
              <w:right w:val="single" w:sz="4" w:space="0" w:color="auto"/>
            </w:tcBorders>
            <w:vAlign w:val="center"/>
          </w:tcPr>
          <w:p w14:paraId="7C9AC4F1" w14:textId="77777777" w:rsidR="00827CF7" w:rsidRPr="00164B68" w:rsidRDefault="00827CF7" w:rsidP="00827CF7">
            <w:pPr>
              <w:jc w:val="center"/>
              <w:rPr>
                <w:rFonts w:ascii="Tahoma" w:hAnsi="Tahoma" w:cs="Tahoma"/>
                <w:b/>
                <w:bCs/>
                <w:sz w:val="20"/>
                <w:szCs w:val="20"/>
              </w:rPr>
            </w:pPr>
            <w:r w:rsidRPr="00164B68">
              <w:rPr>
                <w:rFonts w:ascii="Tahoma" w:hAnsi="Tahoma" w:cs="Tahoma"/>
                <w:b/>
                <w:bCs/>
                <w:sz w:val="20"/>
                <w:szCs w:val="20"/>
              </w:rPr>
              <w:t>2</w:t>
            </w:r>
          </w:p>
          <w:p w14:paraId="58824683" w14:textId="77777777" w:rsidR="00827CF7" w:rsidRPr="00164B68" w:rsidRDefault="00827CF7" w:rsidP="00827CF7">
            <w:pPr>
              <w:jc w:val="center"/>
              <w:rPr>
                <w:rFonts w:ascii="Tahoma" w:hAnsi="Tahoma" w:cs="Tahoma"/>
                <w:b/>
                <w:bCs/>
                <w:sz w:val="20"/>
                <w:szCs w:val="20"/>
              </w:rPr>
            </w:pPr>
            <w:r w:rsidRPr="00164B68">
              <w:rPr>
                <w:rFonts w:ascii="Tahoma" w:hAnsi="Tahoma" w:cs="Tahoma"/>
                <w:b/>
                <w:bCs/>
                <w:sz w:val="20"/>
                <w:szCs w:val="20"/>
              </w:rPr>
              <w:t>ans</w:t>
            </w:r>
          </w:p>
        </w:tc>
        <w:tc>
          <w:tcPr>
            <w:tcW w:w="850" w:type="dxa"/>
            <w:tcBorders>
              <w:top w:val="single" w:sz="4" w:space="0" w:color="auto"/>
              <w:left w:val="single" w:sz="4" w:space="0" w:color="auto"/>
              <w:bottom w:val="single" w:sz="4" w:space="0" w:color="auto"/>
              <w:right w:val="single" w:sz="4" w:space="0" w:color="auto"/>
            </w:tcBorders>
            <w:vAlign w:val="center"/>
          </w:tcPr>
          <w:p w14:paraId="18D7FE43" w14:textId="77777777" w:rsidR="00827CF7" w:rsidRDefault="00827CF7" w:rsidP="00827CF7">
            <w:pPr>
              <w:ind w:right="85"/>
              <w:jc w:val="center"/>
              <w:rPr>
                <w:rFonts w:ascii="Tahoma" w:hAnsi="Tahoma" w:cs="Tahoma"/>
                <w:b/>
                <w:bCs/>
                <w:sz w:val="20"/>
                <w:szCs w:val="20"/>
              </w:rPr>
            </w:pPr>
            <w:r w:rsidRPr="00164B68">
              <w:rPr>
                <w:rFonts w:ascii="Tahoma" w:hAnsi="Tahoma" w:cs="Tahoma"/>
                <w:b/>
                <w:bCs/>
                <w:sz w:val="20"/>
                <w:szCs w:val="20"/>
              </w:rPr>
              <w:t xml:space="preserve">2 </w:t>
            </w:r>
          </w:p>
          <w:p w14:paraId="31420EAE" w14:textId="77777777"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ans</w:t>
            </w:r>
          </w:p>
        </w:tc>
        <w:tc>
          <w:tcPr>
            <w:tcW w:w="709" w:type="dxa"/>
            <w:tcBorders>
              <w:top w:val="single" w:sz="4" w:space="0" w:color="auto"/>
              <w:left w:val="single" w:sz="4" w:space="0" w:color="auto"/>
              <w:bottom w:val="single" w:sz="4" w:space="0" w:color="auto"/>
              <w:right w:val="single" w:sz="4" w:space="0" w:color="auto"/>
            </w:tcBorders>
            <w:vAlign w:val="center"/>
          </w:tcPr>
          <w:p w14:paraId="4E3A07D8" w14:textId="77777777"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 ans</w:t>
            </w:r>
          </w:p>
        </w:tc>
        <w:tc>
          <w:tcPr>
            <w:tcW w:w="709" w:type="dxa"/>
            <w:tcBorders>
              <w:top w:val="single" w:sz="4" w:space="0" w:color="auto"/>
              <w:left w:val="single" w:sz="4" w:space="0" w:color="auto"/>
              <w:bottom w:val="single" w:sz="4" w:space="0" w:color="auto"/>
              <w:right w:val="single" w:sz="4" w:space="0" w:color="auto"/>
            </w:tcBorders>
            <w:vAlign w:val="center"/>
          </w:tcPr>
          <w:p w14:paraId="234BD31F" w14:textId="77777777"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3 ans</w:t>
            </w:r>
          </w:p>
        </w:tc>
        <w:tc>
          <w:tcPr>
            <w:tcW w:w="709" w:type="dxa"/>
            <w:tcBorders>
              <w:top w:val="single" w:sz="4" w:space="0" w:color="auto"/>
              <w:left w:val="single" w:sz="4" w:space="0" w:color="auto"/>
              <w:bottom w:val="single" w:sz="4" w:space="0" w:color="auto"/>
              <w:right w:val="single" w:sz="4" w:space="0" w:color="auto"/>
            </w:tcBorders>
            <w:vAlign w:val="center"/>
          </w:tcPr>
          <w:p w14:paraId="2EEF0416" w14:textId="77777777"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4 ans</w:t>
            </w:r>
          </w:p>
        </w:tc>
        <w:tc>
          <w:tcPr>
            <w:tcW w:w="742" w:type="dxa"/>
            <w:tcBorders>
              <w:top w:val="single" w:sz="4" w:space="0" w:color="auto"/>
              <w:left w:val="single" w:sz="4" w:space="0" w:color="auto"/>
              <w:bottom w:val="single" w:sz="4" w:space="0" w:color="auto"/>
              <w:right w:val="single" w:sz="4" w:space="0" w:color="auto"/>
            </w:tcBorders>
            <w:vAlign w:val="center"/>
          </w:tcPr>
          <w:p w14:paraId="227C7FD5" w14:textId="77777777" w:rsidR="00827CF7" w:rsidRPr="00164B68" w:rsidRDefault="00827CF7" w:rsidP="00827CF7">
            <w:pPr>
              <w:ind w:right="85"/>
              <w:jc w:val="center"/>
              <w:rPr>
                <w:rFonts w:ascii="Tahoma" w:hAnsi="Tahoma" w:cs="Tahoma"/>
                <w:b/>
                <w:bCs/>
                <w:sz w:val="20"/>
                <w:szCs w:val="20"/>
              </w:rPr>
            </w:pPr>
            <w:r w:rsidRPr="00164B68">
              <w:rPr>
                <w:rFonts w:ascii="Tahoma" w:hAnsi="Tahoma" w:cs="Tahoma"/>
                <w:b/>
                <w:bCs/>
                <w:sz w:val="20"/>
                <w:szCs w:val="20"/>
              </w:rPr>
              <w:t>_</w:t>
            </w:r>
          </w:p>
        </w:tc>
      </w:tr>
    </w:tbl>
    <w:p w14:paraId="5CB50E0D" w14:textId="77777777" w:rsidR="00827CF7" w:rsidRDefault="00827CF7" w:rsidP="00827CF7">
      <w:pPr>
        <w:pStyle w:val="Paragraphedeliste"/>
        <w:ind w:left="-142"/>
        <w:jc w:val="both"/>
        <w:rPr>
          <w:rFonts w:ascii="Tahoma" w:hAnsi="Tahoma" w:cs="Tahoma"/>
          <w:b/>
          <w:sz w:val="22"/>
          <w:szCs w:val="22"/>
        </w:rPr>
      </w:pPr>
    </w:p>
    <w:p w14:paraId="76DD59BB" w14:textId="292E5924" w:rsidR="00B81C67" w:rsidRDefault="00B81C67" w:rsidP="00827CF7">
      <w:pPr>
        <w:pStyle w:val="Paragraphedeliste"/>
        <w:ind w:left="-142" w:firstLine="568"/>
        <w:jc w:val="both"/>
        <w:rPr>
          <w:rFonts w:ascii="Tahoma" w:hAnsi="Tahoma" w:cs="Tahoma"/>
          <w:b/>
          <w:bCs/>
          <w:sz w:val="22"/>
          <w:szCs w:val="22"/>
        </w:rPr>
      </w:pPr>
    </w:p>
    <w:p w14:paraId="5E777929" w14:textId="44A1643B" w:rsidR="00626547" w:rsidRPr="006B3608" w:rsidRDefault="00F74AB1" w:rsidP="006B3608">
      <w:pPr>
        <w:spacing w:after="200" w:line="276" w:lineRule="auto"/>
        <w:jc w:val="center"/>
        <w:rPr>
          <w:rFonts w:ascii="Tahoma" w:hAnsi="Tahoma" w:cs="Tahoma"/>
          <w:b/>
          <w:bCs/>
          <w:color w:val="9D1550"/>
        </w:rPr>
      </w:pPr>
      <w:bookmarkStart w:id="104" w:name="_Hlk17275210"/>
      <w:bookmarkStart w:id="105" w:name="_Hlk44495100"/>
      <w:bookmarkStart w:id="106" w:name="_Hlk17111944"/>
      <w:bookmarkStart w:id="107" w:name="_Hlk46149760"/>
      <w:r w:rsidRPr="006B3608">
        <w:rPr>
          <w:rFonts w:ascii="Tahoma" w:hAnsi="Tahoma" w:cs="Tahoma"/>
          <w:b/>
          <w:bCs/>
          <w:color w:val="9D1550"/>
        </w:rPr>
        <w:t>VIII</w:t>
      </w:r>
      <w:r w:rsidR="00626547" w:rsidRPr="006B3608">
        <w:rPr>
          <w:rFonts w:ascii="Tahoma" w:hAnsi="Tahoma" w:cs="Tahoma"/>
          <w:b/>
          <w:bCs/>
          <w:color w:val="9D1550"/>
        </w:rPr>
        <w:t xml:space="preserve">– </w:t>
      </w:r>
      <w:r w:rsidR="00D103DB" w:rsidRPr="006B3608">
        <w:rPr>
          <w:rFonts w:ascii="Tahoma" w:hAnsi="Tahoma" w:cs="Tahoma"/>
          <w:b/>
          <w:bCs/>
          <w:color w:val="9D1550"/>
        </w:rPr>
        <w:t>ACCÈS SÉCURISÉ ET DÉMATÉRIALISATION</w:t>
      </w:r>
      <w:r w:rsidR="000B3F48">
        <w:rPr>
          <w:rFonts w:ascii="Tahoma" w:hAnsi="Tahoma" w:cs="Tahoma"/>
          <w:b/>
          <w:bCs/>
          <w:color w:val="9D1550"/>
        </w:rPr>
        <w:t xml:space="preserve"> DE L’ENVOI DES COURRIERS</w:t>
      </w:r>
      <w:r w:rsidR="00D103DB" w:rsidRPr="006B3608">
        <w:rPr>
          <w:rFonts w:ascii="Tahoma" w:hAnsi="Tahoma" w:cs="Tahoma"/>
          <w:b/>
          <w:bCs/>
          <w:color w:val="9D1550"/>
        </w:rPr>
        <w:t xml:space="preserve"> </w:t>
      </w:r>
      <w:r w:rsidR="00626547" w:rsidRPr="006B3608">
        <w:rPr>
          <w:rFonts w:ascii="Tahoma" w:hAnsi="Tahoma" w:cs="Tahoma"/>
          <w:b/>
          <w:bCs/>
          <w:color w:val="9D1550"/>
        </w:rPr>
        <w:t xml:space="preserve"> </w:t>
      </w:r>
    </w:p>
    <w:p w14:paraId="4FE2642B" w14:textId="77777777" w:rsidR="00F913F6" w:rsidRDefault="00F913F6" w:rsidP="00B81161">
      <w:pPr>
        <w:autoSpaceDE w:val="0"/>
        <w:autoSpaceDN w:val="0"/>
        <w:adjustRightInd w:val="0"/>
        <w:rPr>
          <w:rFonts w:ascii="Tahoma" w:eastAsia="Calibri" w:hAnsi="Tahoma" w:cs="Tahoma"/>
          <w:color w:val="000000"/>
          <w:sz w:val="22"/>
          <w:szCs w:val="22"/>
        </w:rPr>
      </w:pPr>
    </w:p>
    <w:p w14:paraId="34E10D50" w14:textId="501BA6FF" w:rsidR="00B81161" w:rsidRPr="00B81161" w:rsidRDefault="00B81161" w:rsidP="00B81161">
      <w:pPr>
        <w:autoSpaceDE w:val="0"/>
        <w:autoSpaceDN w:val="0"/>
        <w:adjustRightInd w:val="0"/>
        <w:rPr>
          <w:rFonts w:ascii="Tahoma" w:eastAsia="Calibri" w:hAnsi="Tahoma" w:cs="Tahoma"/>
          <w:color w:val="000000"/>
          <w:sz w:val="22"/>
          <w:szCs w:val="22"/>
        </w:rPr>
      </w:pPr>
      <w:r w:rsidRPr="00B81161">
        <w:rPr>
          <w:rFonts w:ascii="Tahoma" w:eastAsia="Calibri" w:hAnsi="Tahoma" w:cs="Tahoma"/>
          <w:color w:val="000000"/>
          <w:sz w:val="22"/>
          <w:szCs w:val="22"/>
        </w:rPr>
        <w:t xml:space="preserve">L’accès sécurisé permet au candidat de suivre l’état d’avancement de son dossier d’inscription et d’accéder aux documents utiles pour les épreuves du concours. </w:t>
      </w:r>
    </w:p>
    <w:p w14:paraId="3E08092D" w14:textId="77777777" w:rsidR="00B200A2" w:rsidRDefault="00B200A2" w:rsidP="00B81161">
      <w:pPr>
        <w:autoSpaceDE w:val="0"/>
        <w:autoSpaceDN w:val="0"/>
        <w:adjustRightInd w:val="0"/>
        <w:rPr>
          <w:rFonts w:ascii="Tahoma" w:eastAsia="Calibri" w:hAnsi="Tahoma" w:cs="Tahoma"/>
          <w:color w:val="000000"/>
          <w:sz w:val="22"/>
          <w:szCs w:val="22"/>
        </w:rPr>
      </w:pPr>
    </w:p>
    <w:p w14:paraId="6B7669B9" w14:textId="77777777" w:rsidR="00B200A2" w:rsidRDefault="00B81161" w:rsidP="00B81161">
      <w:pPr>
        <w:autoSpaceDE w:val="0"/>
        <w:autoSpaceDN w:val="0"/>
        <w:adjustRightInd w:val="0"/>
        <w:rPr>
          <w:rFonts w:ascii="Tahoma" w:eastAsia="Calibri" w:hAnsi="Tahoma" w:cs="Tahoma"/>
          <w:color w:val="000000"/>
          <w:sz w:val="22"/>
          <w:szCs w:val="22"/>
        </w:rPr>
      </w:pPr>
      <w:r w:rsidRPr="00B81161">
        <w:rPr>
          <w:rFonts w:ascii="Tahoma" w:eastAsia="Calibri" w:hAnsi="Tahoma" w:cs="Tahoma"/>
          <w:color w:val="000000"/>
          <w:sz w:val="22"/>
          <w:szCs w:val="22"/>
        </w:rPr>
        <w:t xml:space="preserve">Tous les documents relatifs à ce concours seront ainsi </w:t>
      </w:r>
      <w:r w:rsidRPr="00B81161">
        <w:rPr>
          <w:rFonts w:ascii="Tahoma" w:eastAsia="Calibri" w:hAnsi="Tahoma" w:cs="Tahoma"/>
          <w:b/>
          <w:bCs/>
          <w:color w:val="000000"/>
          <w:sz w:val="22"/>
          <w:szCs w:val="22"/>
        </w:rPr>
        <w:t xml:space="preserve">envoyés systématiquement par voie dématérialisée </w:t>
      </w:r>
      <w:r w:rsidRPr="00B81161">
        <w:rPr>
          <w:rFonts w:ascii="Tahoma" w:eastAsia="Calibri" w:hAnsi="Tahoma" w:cs="Tahoma"/>
          <w:color w:val="000000"/>
          <w:sz w:val="22"/>
          <w:szCs w:val="22"/>
        </w:rPr>
        <w:t xml:space="preserve">via votre espace sécurisé sur le site www.cdg14.fr dans« s’inscrire à un </w:t>
      </w:r>
      <w:r w:rsidR="00B200A2">
        <w:rPr>
          <w:rFonts w:ascii="Tahoma" w:eastAsia="Calibri" w:hAnsi="Tahoma" w:cs="Tahoma"/>
          <w:color w:val="000000"/>
          <w:sz w:val="22"/>
          <w:szCs w:val="22"/>
        </w:rPr>
        <w:t>c</w:t>
      </w:r>
      <w:r w:rsidRPr="00B81161">
        <w:rPr>
          <w:rFonts w:ascii="Tahoma" w:eastAsia="Calibri" w:hAnsi="Tahoma" w:cs="Tahoma"/>
          <w:color w:val="000000"/>
          <w:sz w:val="22"/>
          <w:szCs w:val="22"/>
        </w:rPr>
        <w:t xml:space="preserve">oncours» « Connexion espace sécurisé » grâce à votre code utilisateur (numéro de votre dossier) et votre mot de passe. Vos </w:t>
      </w:r>
      <w:r w:rsidRPr="00B81161">
        <w:rPr>
          <w:rFonts w:ascii="Tahoma" w:eastAsia="Calibri" w:hAnsi="Tahoma" w:cs="Tahoma"/>
          <w:b/>
          <w:bCs/>
          <w:color w:val="000000"/>
          <w:sz w:val="22"/>
          <w:szCs w:val="22"/>
        </w:rPr>
        <w:t xml:space="preserve">convocations </w:t>
      </w:r>
      <w:r w:rsidRPr="00B81161">
        <w:rPr>
          <w:rFonts w:ascii="Tahoma" w:eastAsia="Calibri" w:hAnsi="Tahoma" w:cs="Tahoma"/>
          <w:color w:val="000000"/>
          <w:sz w:val="22"/>
          <w:szCs w:val="22"/>
        </w:rPr>
        <w:t xml:space="preserve">seront </w:t>
      </w:r>
      <w:r w:rsidRPr="00B81161">
        <w:rPr>
          <w:rFonts w:ascii="Tahoma" w:eastAsia="Calibri" w:hAnsi="Tahoma" w:cs="Tahoma"/>
          <w:b/>
          <w:bCs/>
          <w:color w:val="000000"/>
          <w:sz w:val="22"/>
          <w:szCs w:val="22"/>
        </w:rPr>
        <w:t>disponible</w:t>
      </w:r>
      <w:r w:rsidRPr="00B81161">
        <w:rPr>
          <w:rFonts w:ascii="Tahoma" w:eastAsia="Calibri" w:hAnsi="Tahoma" w:cs="Tahoma"/>
          <w:color w:val="000000"/>
          <w:sz w:val="22"/>
          <w:szCs w:val="22"/>
        </w:rPr>
        <w:t xml:space="preserve">s </w:t>
      </w:r>
      <w:r w:rsidRPr="00B81161">
        <w:rPr>
          <w:rFonts w:ascii="Tahoma" w:eastAsia="Calibri" w:hAnsi="Tahoma" w:cs="Tahoma"/>
          <w:b/>
          <w:bCs/>
          <w:color w:val="000000"/>
          <w:sz w:val="22"/>
          <w:szCs w:val="22"/>
        </w:rPr>
        <w:t>15 jours avant le début des épreuves</w:t>
      </w:r>
      <w:r w:rsidRPr="00B81161">
        <w:rPr>
          <w:rFonts w:ascii="Tahoma" w:eastAsia="Calibri" w:hAnsi="Tahoma" w:cs="Tahoma"/>
          <w:color w:val="000000"/>
          <w:sz w:val="22"/>
          <w:szCs w:val="22"/>
        </w:rPr>
        <w:t>. Un mail précisant la disponibilité de ces notifications vous sera automatiquement adressé.</w:t>
      </w:r>
    </w:p>
    <w:p w14:paraId="38C88989" w14:textId="77329B22" w:rsidR="00B81161" w:rsidRPr="00B81161" w:rsidRDefault="00B81161" w:rsidP="00B81161">
      <w:pPr>
        <w:autoSpaceDE w:val="0"/>
        <w:autoSpaceDN w:val="0"/>
        <w:adjustRightInd w:val="0"/>
        <w:rPr>
          <w:rFonts w:ascii="Tahoma" w:eastAsia="Calibri" w:hAnsi="Tahoma" w:cs="Tahoma"/>
          <w:color w:val="000000"/>
          <w:sz w:val="22"/>
          <w:szCs w:val="22"/>
        </w:rPr>
      </w:pPr>
      <w:r w:rsidRPr="00B81161">
        <w:rPr>
          <w:rFonts w:ascii="Tahoma" w:eastAsia="Calibri" w:hAnsi="Tahoma" w:cs="Tahoma"/>
          <w:color w:val="000000"/>
          <w:sz w:val="22"/>
          <w:szCs w:val="22"/>
        </w:rPr>
        <w:t xml:space="preserve"> </w:t>
      </w:r>
    </w:p>
    <w:p w14:paraId="00510D96" w14:textId="38C2E082" w:rsidR="00B81161" w:rsidRDefault="00B81161" w:rsidP="00B81161">
      <w:pPr>
        <w:autoSpaceDE w:val="0"/>
        <w:autoSpaceDN w:val="0"/>
        <w:adjustRightInd w:val="0"/>
        <w:rPr>
          <w:rFonts w:ascii="Tahoma" w:eastAsia="Calibri" w:hAnsi="Tahoma" w:cs="Tahoma"/>
          <w:color w:val="000000"/>
          <w:sz w:val="22"/>
          <w:szCs w:val="22"/>
        </w:rPr>
      </w:pPr>
      <w:r w:rsidRPr="00B81161">
        <w:rPr>
          <w:rFonts w:ascii="Tahoma" w:eastAsia="Calibri" w:hAnsi="Tahoma" w:cs="Tahoma"/>
          <w:color w:val="000000"/>
          <w:sz w:val="22"/>
          <w:szCs w:val="22"/>
        </w:rPr>
        <w:t xml:space="preserve">En cas de perte des codes d’accès, vous devrez formuler une demande de nouveau code via votre accès sécurisé dans « Mot de passe oublié ». </w:t>
      </w:r>
    </w:p>
    <w:p w14:paraId="272BB046" w14:textId="77777777" w:rsidR="00B200A2" w:rsidRPr="00B81161" w:rsidRDefault="00B200A2" w:rsidP="00B81161">
      <w:pPr>
        <w:autoSpaceDE w:val="0"/>
        <w:autoSpaceDN w:val="0"/>
        <w:adjustRightInd w:val="0"/>
        <w:rPr>
          <w:rFonts w:ascii="Tahoma" w:eastAsia="Calibri" w:hAnsi="Tahoma" w:cs="Tahoma"/>
          <w:color w:val="000000"/>
          <w:sz w:val="22"/>
          <w:szCs w:val="22"/>
        </w:rPr>
      </w:pPr>
    </w:p>
    <w:p w14:paraId="4082EB8A" w14:textId="77777777" w:rsidR="00B81161" w:rsidRPr="00B81161" w:rsidRDefault="00B81161" w:rsidP="00B81161">
      <w:pPr>
        <w:autoSpaceDE w:val="0"/>
        <w:autoSpaceDN w:val="0"/>
        <w:adjustRightInd w:val="0"/>
        <w:rPr>
          <w:rFonts w:ascii="Tahoma" w:eastAsia="Calibri" w:hAnsi="Tahoma" w:cs="Tahoma"/>
          <w:color w:val="000000"/>
          <w:sz w:val="22"/>
          <w:szCs w:val="22"/>
        </w:rPr>
      </w:pPr>
      <w:r w:rsidRPr="00B81161">
        <w:rPr>
          <w:rFonts w:ascii="Tahoma" w:eastAsia="Calibri" w:hAnsi="Tahoma" w:cs="Tahoma"/>
          <w:color w:val="000000"/>
          <w:sz w:val="22"/>
          <w:szCs w:val="22"/>
        </w:rPr>
        <w:t xml:space="preserve">Il appartient aux candidats de conserver ces informations et de veiller à télécharger et imprimer l’ensemble des courriers qui lui seront adressés dans cet espace sécurisé. </w:t>
      </w:r>
    </w:p>
    <w:p w14:paraId="60E9B2E6" w14:textId="42E0D49B" w:rsidR="008E170E" w:rsidRPr="008E170E" w:rsidRDefault="00B81161" w:rsidP="00B81161">
      <w:pPr>
        <w:rPr>
          <w:rFonts w:ascii="Tahoma" w:hAnsi="Tahoma" w:cs="Tahoma"/>
          <w:b/>
          <w:bCs/>
          <w:color w:val="79193B"/>
          <w:sz w:val="16"/>
          <w:szCs w:val="16"/>
        </w:rPr>
      </w:pPr>
      <w:r w:rsidRPr="00B81161">
        <w:rPr>
          <w:rFonts w:ascii="Tahoma" w:eastAsia="Calibri" w:hAnsi="Tahoma" w:cs="Tahoma"/>
          <w:b/>
          <w:bCs/>
          <w:color w:val="000000"/>
          <w:sz w:val="22"/>
          <w:szCs w:val="22"/>
        </w:rPr>
        <w:t>Vous devrez imprimer vos convocations impérativement avant de vous présenter le</w:t>
      </w:r>
      <w:r>
        <w:rPr>
          <w:rFonts w:ascii="Tahoma" w:eastAsia="Calibri" w:hAnsi="Tahoma" w:cs="Tahoma"/>
          <w:b/>
          <w:bCs/>
          <w:color w:val="000000"/>
          <w:sz w:val="22"/>
          <w:szCs w:val="22"/>
        </w:rPr>
        <w:t xml:space="preserve"> </w:t>
      </w:r>
      <w:r w:rsidRPr="00B81161">
        <w:rPr>
          <w:rFonts w:ascii="Tahoma" w:eastAsia="Calibri" w:hAnsi="Tahoma" w:cs="Tahoma"/>
          <w:b/>
          <w:bCs/>
          <w:color w:val="000000"/>
          <w:sz w:val="22"/>
          <w:szCs w:val="22"/>
        </w:rPr>
        <w:t>jour J aux épreuves</w:t>
      </w:r>
      <w:r w:rsidRPr="00B81161">
        <w:rPr>
          <w:rFonts w:ascii="Tahoma" w:eastAsia="Calibri" w:hAnsi="Tahoma" w:cs="Tahoma"/>
          <w:color w:val="000000"/>
          <w:sz w:val="22"/>
          <w:szCs w:val="22"/>
        </w:rPr>
        <w:t>.</w:t>
      </w:r>
    </w:p>
    <w:p w14:paraId="27039098" w14:textId="46490724" w:rsidR="008D405F" w:rsidRDefault="008D405F" w:rsidP="000B3F48">
      <w:pPr>
        <w:rPr>
          <w:rFonts w:ascii="Tahoma" w:hAnsi="Tahoma" w:cs="Tahoma"/>
        </w:rPr>
      </w:pPr>
      <w:bookmarkStart w:id="108" w:name="_Hlk44494513"/>
      <w:bookmarkEnd w:id="104"/>
      <w:bookmarkEnd w:id="105"/>
      <w:bookmarkEnd w:id="106"/>
      <w:bookmarkEnd w:id="107"/>
    </w:p>
    <w:p w14:paraId="7AA3B8D5" w14:textId="77777777" w:rsidR="00B81161" w:rsidRPr="000B3F48" w:rsidRDefault="00B81161" w:rsidP="000B3F48">
      <w:pPr>
        <w:rPr>
          <w:rFonts w:ascii="Tahoma" w:hAnsi="Tahoma" w:cs="Tahoma"/>
        </w:rPr>
      </w:pPr>
    </w:p>
    <w:p w14:paraId="24944EE6" w14:textId="06C839D0" w:rsidR="000B3F48" w:rsidRPr="008D405F" w:rsidRDefault="008D405F" w:rsidP="008D405F">
      <w:pPr>
        <w:jc w:val="center"/>
        <w:rPr>
          <w:rFonts w:ascii="Tahoma" w:hAnsi="Tahoma" w:cs="Tahoma"/>
          <w:b/>
          <w:bCs/>
          <w:color w:val="9D1550"/>
        </w:rPr>
      </w:pPr>
      <w:r>
        <w:rPr>
          <w:rFonts w:ascii="Tahoma" w:hAnsi="Tahoma" w:cs="Tahoma"/>
          <w:b/>
          <w:bCs/>
          <w:color w:val="9D1550"/>
        </w:rPr>
        <w:t xml:space="preserve">IX - </w:t>
      </w:r>
      <w:r w:rsidR="000B3F48" w:rsidRPr="008D405F">
        <w:rPr>
          <w:rFonts w:ascii="Tahoma" w:hAnsi="Tahoma" w:cs="Tahoma"/>
          <w:b/>
          <w:bCs/>
          <w:color w:val="9D1550"/>
        </w:rPr>
        <w:t>PROTECTION DES DONNEES</w:t>
      </w:r>
    </w:p>
    <w:p w14:paraId="6912D54D" w14:textId="77777777" w:rsidR="000B3F48" w:rsidRDefault="000B3F48" w:rsidP="008D405F">
      <w:pPr>
        <w:jc w:val="center"/>
        <w:rPr>
          <w:rFonts w:ascii="Tahoma" w:hAnsi="Tahoma" w:cs="Tahoma"/>
        </w:rPr>
      </w:pPr>
    </w:p>
    <w:p w14:paraId="4A3E3C5A" w14:textId="77777777" w:rsidR="00F913F6" w:rsidRDefault="00F913F6" w:rsidP="008D405F">
      <w:pPr>
        <w:jc w:val="both"/>
        <w:rPr>
          <w:rFonts w:ascii="Tahoma" w:hAnsi="Tahoma" w:cs="Tahoma"/>
        </w:rPr>
      </w:pPr>
    </w:p>
    <w:p w14:paraId="27398C09" w14:textId="3B29B62A" w:rsidR="000B3F48" w:rsidRDefault="000B3F48" w:rsidP="008D405F">
      <w:pPr>
        <w:jc w:val="both"/>
        <w:rPr>
          <w:rFonts w:ascii="Tahoma" w:hAnsi="Tahoma" w:cs="Tahoma"/>
        </w:rPr>
      </w:pPr>
      <w:r w:rsidRPr="000B3F48">
        <w:rPr>
          <w:rFonts w:ascii="Tahoma" w:hAnsi="Tahoma" w:cs="Tahoma"/>
        </w:rPr>
        <w:t>Les données fournies par les candidats dans le formulaire de pré-inscription feront l’objet d’un traitement</w:t>
      </w:r>
      <w:r>
        <w:rPr>
          <w:rFonts w:ascii="Tahoma" w:hAnsi="Tahoma" w:cs="Tahoma"/>
        </w:rPr>
        <w:t xml:space="preserve"> </w:t>
      </w:r>
      <w:r w:rsidRPr="000B3F48">
        <w:rPr>
          <w:rFonts w:ascii="Tahoma" w:hAnsi="Tahoma" w:cs="Tahoma"/>
        </w:rPr>
        <w:t>informatique. Ces données ne sont utilisées que dans le cadre de votre inscription à cet examen auprès du</w:t>
      </w:r>
      <w:r>
        <w:rPr>
          <w:rFonts w:ascii="Tahoma" w:hAnsi="Tahoma" w:cs="Tahoma"/>
        </w:rPr>
        <w:t xml:space="preserve"> </w:t>
      </w:r>
      <w:r w:rsidRPr="000B3F48">
        <w:rPr>
          <w:rFonts w:ascii="Tahoma" w:hAnsi="Tahoma" w:cs="Tahoma"/>
        </w:rPr>
        <w:t xml:space="preserve">service concours-examen du Centre de Gestion du </w:t>
      </w:r>
      <w:r w:rsidR="00C1252C">
        <w:rPr>
          <w:rFonts w:ascii="Tahoma" w:hAnsi="Tahoma" w:cs="Tahoma"/>
        </w:rPr>
        <w:t>Calvados</w:t>
      </w:r>
      <w:r w:rsidRPr="000B3F48">
        <w:rPr>
          <w:rFonts w:ascii="Tahoma" w:hAnsi="Tahoma" w:cs="Tahoma"/>
        </w:rPr>
        <w:t xml:space="preserve"> : gestion des préinscriptions et inscriptions /</w:t>
      </w:r>
      <w:r>
        <w:rPr>
          <w:rFonts w:ascii="Tahoma" w:hAnsi="Tahoma" w:cs="Tahoma"/>
        </w:rPr>
        <w:t xml:space="preserve"> </w:t>
      </w:r>
      <w:r w:rsidRPr="000B3F48">
        <w:rPr>
          <w:rFonts w:ascii="Tahoma" w:hAnsi="Tahoma" w:cs="Tahoma"/>
        </w:rPr>
        <w:t>organisation des épreuves, gestion suivi et facturation des coûts lauréats / recueil à des fins statistiques pour</w:t>
      </w:r>
      <w:r>
        <w:rPr>
          <w:rFonts w:ascii="Tahoma" w:hAnsi="Tahoma" w:cs="Tahoma"/>
        </w:rPr>
        <w:t xml:space="preserve"> </w:t>
      </w:r>
      <w:r w:rsidRPr="000B3F48">
        <w:rPr>
          <w:rFonts w:ascii="Tahoma" w:hAnsi="Tahoma" w:cs="Tahoma"/>
        </w:rPr>
        <w:t>les services de l’Etat.</w:t>
      </w:r>
    </w:p>
    <w:p w14:paraId="2E9D2483" w14:textId="7D610CA7" w:rsidR="000B3F48" w:rsidRPr="000B3F48" w:rsidRDefault="000B3F48" w:rsidP="008D405F">
      <w:pPr>
        <w:jc w:val="both"/>
        <w:rPr>
          <w:rFonts w:ascii="Tahoma" w:hAnsi="Tahoma" w:cs="Tahoma"/>
        </w:rPr>
      </w:pPr>
      <w:r w:rsidRPr="000B3F48">
        <w:rPr>
          <w:rFonts w:ascii="Tahoma" w:hAnsi="Tahoma" w:cs="Tahoma"/>
        </w:rPr>
        <w:t>Toute autre utilisation fera l’objet d’un consentement séparé.</w:t>
      </w:r>
    </w:p>
    <w:p w14:paraId="42882E32" w14:textId="77777777" w:rsidR="000B3F48" w:rsidRDefault="000B3F48" w:rsidP="000B3F48">
      <w:pPr>
        <w:rPr>
          <w:rFonts w:ascii="Tahoma" w:hAnsi="Tahoma" w:cs="Tahoma"/>
        </w:rPr>
      </w:pPr>
    </w:p>
    <w:p w14:paraId="33F79A75" w14:textId="48868F0E" w:rsidR="000B3F48" w:rsidRDefault="000B3F48" w:rsidP="008D405F">
      <w:pPr>
        <w:jc w:val="both"/>
        <w:rPr>
          <w:rFonts w:ascii="Tahoma" w:hAnsi="Tahoma" w:cs="Tahoma"/>
        </w:rPr>
      </w:pPr>
      <w:r w:rsidRPr="000B3F48">
        <w:rPr>
          <w:rFonts w:ascii="Tahoma" w:hAnsi="Tahoma" w:cs="Tahoma"/>
        </w:rPr>
        <w:t xml:space="preserve">En vertu du </w:t>
      </w:r>
      <w:r w:rsidR="00DF2A1D">
        <w:rPr>
          <w:rFonts w:ascii="Tahoma" w:hAnsi="Tahoma" w:cs="Tahoma"/>
        </w:rPr>
        <w:t>R</w:t>
      </w:r>
      <w:r w:rsidRPr="000B3F48">
        <w:rPr>
          <w:rFonts w:ascii="Tahoma" w:hAnsi="Tahoma" w:cs="Tahoma"/>
        </w:rPr>
        <w:t xml:space="preserve">èglement </w:t>
      </w:r>
      <w:r w:rsidR="00DF2A1D">
        <w:rPr>
          <w:rFonts w:ascii="Tahoma" w:hAnsi="Tahoma" w:cs="Tahoma"/>
        </w:rPr>
        <w:t>G</w:t>
      </w:r>
      <w:r w:rsidRPr="000B3F48">
        <w:rPr>
          <w:rFonts w:ascii="Tahoma" w:hAnsi="Tahoma" w:cs="Tahoma"/>
        </w:rPr>
        <w:t xml:space="preserve">énéral </w:t>
      </w:r>
      <w:r w:rsidR="00DF2A1D">
        <w:rPr>
          <w:rFonts w:ascii="Tahoma" w:hAnsi="Tahoma" w:cs="Tahoma"/>
        </w:rPr>
        <w:t>sur la</w:t>
      </w:r>
      <w:r w:rsidRPr="000B3F48">
        <w:rPr>
          <w:rFonts w:ascii="Tahoma" w:hAnsi="Tahoma" w:cs="Tahoma"/>
        </w:rPr>
        <w:t xml:space="preserve"> protection des </w:t>
      </w:r>
      <w:r w:rsidR="00DF2A1D">
        <w:rPr>
          <w:rFonts w:ascii="Tahoma" w:hAnsi="Tahoma" w:cs="Tahoma"/>
        </w:rPr>
        <w:t>D</w:t>
      </w:r>
      <w:r w:rsidRPr="000B3F48">
        <w:rPr>
          <w:rFonts w:ascii="Tahoma" w:hAnsi="Tahoma" w:cs="Tahoma"/>
        </w:rPr>
        <w:t>onnées du 27 avril 2016</w:t>
      </w:r>
      <w:r w:rsidR="00DF2A1D">
        <w:rPr>
          <w:rFonts w:ascii="Tahoma" w:hAnsi="Tahoma" w:cs="Tahoma"/>
        </w:rPr>
        <w:t xml:space="preserve"> dit « RGPD »</w:t>
      </w:r>
      <w:r w:rsidRPr="000B3F48">
        <w:rPr>
          <w:rFonts w:ascii="Tahoma" w:hAnsi="Tahoma" w:cs="Tahoma"/>
        </w:rPr>
        <w:t xml:space="preserve"> et de la loi n°78-17 du 6 janvier</w:t>
      </w:r>
      <w:r>
        <w:rPr>
          <w:rFonts w:ascii="Tahoma" w:hAnsi="Tahoma" w:cs="Tahoma"/>
        </w:rPr>
        <w:t xml:space="preserve"> </w:t>
      </w:r>
      <w:r w:rsidRPr="000B3F48">
        <w:rPr>
          <w:rFonts w:ascii="Tahoma" w:hAnsi="Tahoma" w:cs="Tahoma"/>
        </w:rPr>
        <w:t>1978 révisée relative à l’informatique aux fichiers et aux libertés les candidats disposent des droits</w:t>
      </w:r>
      <w:r>
        <w:rPr>
          <w:rFonts w:ascii="Tahoma" w:hAnsi="Tahoma" w:cs="Tahoma"/>
        </w:rPr>
        <w:t xml:space="preserve"> </w:t>
      </w:r>
      <w:r w:rsidRPr="000B3F48">
        <w:rPr>
          <w:rFonts w:ascii="Tahoma" w:hAnsi="Tahoma" w:cs="Tahoma"/>
        </w:rPr>
        <w:t>d’information, d’accès, de rectification et d’opposition pour un motif légitime sur les données les concernant.</w:t>
      </w:r>
    </w:p>
    <w:p w14:paraId="30C0936F" w14:textId="77777777" w:rsidR="000B3F48" w:rsidRPr="000B3F48" w:rsidRDefault="000B3F48" w:rsidP="000B3F48">
      <w:pPr>
        <w:rPr>
          <w:rFonts w:ascii="Tahoma" w:hAnsi="Tahoma" w:cs="Tahoma"/>
        </w:rPr>
      </w:pPr>
    </w:p>
    <w:p w14:paraId="022C8BD1" w14:textId="02F22DB6" w:rsidR="00CC4904" w:rsidRDefault="000B3F48" w:rsidP="008D405F">
      <w:pPr>
        <w:jc w:val="both"/>
        <w:rPr>
          <w:rFonts w:ascii="Tahoma" w:hAnsi="Tahoma" w:cs="Tahoma"/>
          <w:b/>
          <w:bCs/>
          <w:color w:val="79193B"/>
          <w:u w:val="single"/>
        </w:rPr>
      </w:pPr>
      <w:r w:rsidRPr="000B3F48">
        <w:rPr>
          <w:rFonts w:ascii="Tahoma" w:hAnsi="Tahoma" w:cs="Tahoma"/>
        </w:rPr>
        <w:t>Conformément aux textes applicables en matière de protection des données, vous pouvez exercer votre droit</w:t>
      </w:r>
      <w:r>
        <w:rPr>
          <w:rFonts w:ascii="Tahoma" w:hAnsi="Tahoma" w:cs="Tahoma"/>
        </w:rPr>
        <w:t xml:space="preserve"> </w:t>
      </w:r>
      <w:r w:rsidRPr="000B3F48">
        <w:rPr>
          <w:rFonts w:ascii="Tahoma" w:hAnsi="Tahoma" w:cs="Tahoma"/>
        </w:rPr>
        <w:t>d’accès aux données vous concernant et les faire rectifier en contactant le Délégué à la protection des</w:t>
      </w:r>
      <w:r>
        <w:rPr>
          <w:rFonts w:ascii="Tahoma" w:hAnsi="Tahoma" w:cs="Tahoma"/>
        </w:rPr>
        <w:t xml:space="preserve"> </w:t>
      </w:r>
      <w:r w:rsidRPr="000B3F48">
        <w:rPr>
          <w:rFonts w:ascii="Tahoma" w:hAnsi="Tahoma" w:cs="Tahoma"/>
        </w:rPr>
        <w:t>données (DPD) du CDG</w:t>
      </w:r>
      <w:r>
        <w:rPr>
          <w:rFonts w:ascii="Tahoma" w:hAnsi="Tahoma" w:cs="Tahoma"/>
        </w:rPr>
        <w:t>14</w:t>
      </w:r>
      <w:r w:rsidRPr="000B3F48">
        <w:rPr>
          <w:rFonts w:ascii="Tahoma" w:hAnsi="Tahoma" w:cs="Tahoma"/>
        </w:rPr>
        <w:t xml:space="preserve"> : </w:t>
      </w:r>
      <w:r w:rsidR="00DF2A1D">
        <w:rPr>
          <w:rFonts w:ascii="Tahoma" w:hAnsi="Tahoma" w:cs="Tahoma"/>
        </w:rPr>
        <w:t>rgpd@cdg14.fr</w:t>
      </w:r>
    </w:p>
    <w:p w14:paraId="517B5D8E" w14:textId="5B7B0357" w:rsidR="00CC4904" w:rsidRDefault="00CC4904" w:rsidP="008D405F">
      <w:pPr>
        <w:jc w:val="both"/>
        <w:rPr>
          <w:rFonts w:ascii="Tahoma" w:hAnsi="Tahoma" w:cs="Tahoma"/>
          <w:b/>
          <w:bCs/>
          <w:color w:val="79193B"/>
          <w:u w:val="single"/>
        </w:rPr>
      </w:pPr>
    </w:p>
    <w:p w14:paraId="193BF474" w14:textId="75F6AB87" w:rsidR="00666CA2" w:rsidRDefault="00666CA2" w:rsidP="00B95661">
      <w:pPr>
        <w:jc w:val="center"/>
        <w:rPr>
          <w:rFonts w:ascii="Tahoma" w:hAnsi="Tahoma" w:cs="Tahoma"/>
          <w:b/>
          <w:bCs/>
          <w:color w:val="79193B"/>
          <w:u w:val="single"/>
        </w:rPr>
      </w:pPr>
    </w:p>
    <w:p w14:paraId="131F4678" w14:textId="11CBEB32" w:rsidR="00B81161" w:rsidRDefault="00B81161" w:rsidP="00B95661">
      <w:pPr>
        <w:jc w:val="center"/>
        <w:rPr>
          <w:rFonts w:ascii="Tahoma" w:hAnsi="Tahoma" w:cs="Tahoma"/>
          <w:b/>
          <w:bCs/>
          <w:color w:val="79193B"/>
          <w:u w:val="single"/>
        </w:rPr>
      </w:pPr>
    </w:p>
    <w:p w14:paraId="570A8BEB" w14:textId="4AA69D66" w:rsidR="00B81161" w:rsidRDefault="00B81161" w:rsidP="00B95661">
      <w:pPr>
        <w:jc w:val="center"/>
        <w:rPr>
          <w:rFonts w:ascii="Tahoma" w:hAnsi="Tahoma" w:cs="Tahoma"/>
          <w:b/>
          <w:bCs/>
          <w:color w:val="79193B"/>
          <w:u w:val="single"/>
        </w:rPr>
      </w:pPr>
    </w:p>
    <w:p w14:paraId="74F12286" w14:textId="61C67207" w:rsidR="00B81161" w:rsidRDefault="00B81161" w:rsidP="00B95661">
      <w:pPr>
        <w:jc w:val="center"/>
        <w:rPr>
          <w:rFonts w:ascii="Tahoma" w:hAnsi="Tahoma" w:cs="Tahoma"/>
          <w:b/>
          <w:bCs/>
          <w:color w:val="79193B"/>
          <w:u w:val="single"/>
        </w:rPr>
      </w:pPr>
    </w:p>
    <w:p w14:paraId="1511606B" w14:textId="56ACB599" w:rsidR="00B81161" w:rsidRDefault="00B81161" w:rsidP="00B95661">
      <w:pPr>
        <w:jc w:val="center"/>
        <w:rPr>
          <w:rFonts w:ascii="Tahoma" w:hAnsi="Tahoma" w:cs="Tahoma"/>
          <w:b/>
          <w:bCs/>
          <w:color w:val="79193B"/>
          <w:u w:val="single"/>
        </w:rPr>
      </w:pPr>
    </w:p>
    <w:p w14:paraId="3ABF886C" w14:textId="60E168E8" w:rsidR="00B81161" w:rsidRDefault="00B81161" w:rsidP="00B95661">
      <w:pPr>
        <w:jc w:val="center"/>
        <w:rPr>
          <w:rFonts w:ascii="Tahoma" w:hAnsi="Tahoma" w:cs="Tahoma"/>
          <w:b/>
          <w:bCs/>
          <w:color w:val="79193B"/>
          <w:u w:val="single"/>
        </w:rPr>
      </w:pPr>
    </w:p>
    <w:p w14:paraId="428265AC" w14:textId="1F8345B6" w:rsidR="00B81161" w:rsidRDefault="00B81161" w:rsidP="00B95661">
      <w:pPr>
        <w:jc w:val="center"/>
        <w:rPr>
          <w:rFonts w:ascii="Tahoma" w:hAnsi="Tahoma" w:cs="Tahoma"/>
          <w:b/>
          <w:bCs/>
          <w:color w:val="79193B"/>
          <w:u w:val="single"/>
        </w:rPr>
      </w:pPr>
    </w:p>
    <w:p w14:paraId="0A1622E0" w14:textId="0E4490FE" w:rsidR="00B81161" w:rsidRDefault="00B81161" w:rsidP="00B95661">
      <w:pPr>
        <w:jc w:val="center"/>
        <w:rPr>
          <w:rFonts w:ascii="Tahoma" w:hAnsi="Tahoma" w:cs="Tahoma"/>
          <w:b/>
          <w:bCs/>
          <w:color w:val="79193B"/>
          <w:u w:val="single"/>
        </w:rPr>
      </w:pPr>
    </w:p>
    <w:p w14:paraId="354CF686" w14:textId="77777777" w:rsidR="006119BF" w:rsidRDefault="006119BF" w:rsidP="00B95661">
      <w:pPr>
        <w:jc w:val="center"/>
        <w:rPr>
          <w:rFonts w:ascii="Tahoma" w:hAnsi="Tahoma" w:cs="Tahoma"/>
          <w:b/>
          <w:bCs/>
          <w:color w:val="79193B"/>
          <w:u w:val="single"/>
        </w:rPr>
      </w:pPr>
    </w:p>
    <w:p w14:paraId="30F33C96" w14:textId="77777777" w:rsidR="006119BF" w:rsidRDefault="006119BF" w:rsidP="00B95661">
      <w:pPr>
        <w:jc w:val="center"/>
        <w:rPr>
          <w:rFonts w:ascii="Tahoma" w:hAnsi="Tahoma" w:cs="Tahoma"/>
          <w:b/>
          <w:bCs/>
          <w:color w:val="79193B"/>
          <w:u w:val="single"/>
        </w:rPr>
      </w:pPr>
    </w:p>
    <w:p w14:paraId="7B0955EB" w14:textId="77777777" w:rsidR="006119BF" w:rsidRDefault="006119BF" w:rsidP="00B95661">
      <w:pPr>
        <w:jc w:val="center"/>
        <w:rPr>
          <w:rFonts w:ascii="Tahoma" w:hAnsi="Tahoma" w:cs="Tahoma"/>
          <w:b/>
          <w:bCs/>
          <w:color w:val="79193B"/>
          <w:u w:val="single"/>
        </w:rPr>
      </w:pPr>
    </w:p>
    <w:p w14:paraId="0D8C49A7" w14:textId="77777777" w:rsidR="006119BF" w:rsidRDefault="006119BF" w:rsidP="00B95661">
      <w:pPr>
        <w:jc w:val="center"/>
        <w:rPr>
          <w:rFonts w:ascii="Tahoma" w:hAnsi="Tahoma" w:cs="Tahoma"/>
          <w:b/>
          <w:bCs/>
          <w:color w:val="79193B"/>
          <w:u w:val="single"/>
        </w:rPr>
      </w:pPr>
    </w:p>
    <w:p w14:paraId="3D14241F" w14:textId="77777777" w:rsidR="006119BF" w:rsidRDefault="006119BF" w:rsidP="00B95661">
      <w:pPr>
        <w:jc w:val="center"/>
        <w:rPr>
          <w:rFonts w:ascii="Tahoma" w:hAnsi="Tahoma" w:cs="Tahoma"/>
          <w:b/>
          <w:bCs/>
          <w:color w:val="79193B"/>
          <w:u w:val="single"/>
        </w:rPr>
      </w:pPr>
    </w:p>
    <w:p w14:paraId="777B1ACA" w14:textId="48BFB244" w:rsidR="00B81161" w:rsidRDefault="00B81161" w:rsidP="00B95661">
      <w:pPr>
        <w:jc w:val="center"/>
        <w:rPr>
          <w:rFonts w:ascii="Tahoma" w:hAnsi="Tahoma" w:cs="Tahoma"/>
          <w:b/>
          <w:bCs/>
          <w:color w:val="79193B"/>
          <w:u w:val="single"/>
        </w:rPr>
      </w:pPr>
    </w:p>
    <w:p w14:paraId="0CDF4322" w14:textId="6C1F1F9A" w:rsidR="00666CA2" w:rsidRDefault="00666CA2" w:rsidP="00B95661">
      <w:pPr>
        <w:jc w:val="center"/>
        <w:rPr>
          <w:rFonts w:ascii="Tahoma" w:hAnsi="Tahoma" w:cs="Tahoma"/>
          <w:b/>
          <w:bCs/>
          <w:color w:val="79193B"/>
          <w:u w:val="single"/>
        </w:rPr>
      </w:pPr>
    </w:p>
    <w:p w14:paraId="788F17F7" w14:textId="35DF1431" w:rsidR="008D21D1" w:rsidRPr="006B3608" w:rsidRDefault="008D21D1" w:rsidP="00B95661">
      <w:pPr>
        <w:jc w:val="center"/>
        <w:rPr>
          <w:rFonts w:ascii="Tahoma" w:hAnsi="Tahoma" w:cs="Tahoma"/>
          <w:b/>
          <w:bCs/>
          <w:color w:val="9D1550"/>
        </w:rPr>
      </w:pPr>
      <w:bookmarkStart w:id="109" w:name="_Hlk46149783"/>
      <w:r w:rsidRPr="006B3608">
        <w:rPr>
          <w:rFonts w:ascii="Tahoma" w:hAnsi="Tahoma" w:cs="Tahoma"/>
          <w:b/>
          <w:bCs/>
          <w:color w:val="9D1550"/>
        </w:rPr>
        <w:lastRenderedPageBreak/>
        <w:t>X – R</w:t>
      </w:r>
      <w:r w:rsidR="003D178B" w:rsidRPr="006B3608">
        <w:rPr>
          <w:rFonts w:ascii="Tahoma" w:hAnsi="Tahoma" w:cs="Tahoma"/>
          <w:b/>
          <w:bCs/>
          <w:color w:val="9D1550"/>
        </w:rPr>
        <w:t>É</w:t>
      </w:r>
      <w:r w:rsidRPr="006B3608">
        <w:rPr>
          <w:rFonts w:ascii="Tahoma" w:hAnsi="Tahoma" w:cs="Tahoma"/>
          <w:b/>
          <w:bCs/>
          <w:color w:val="9D1550"/>
        </w:rPr>
        <w:t>F</w:t>
      </w:r>
      <w:r w:rsidR="003D178B" w:rsidRPr="006B3608">
        <w:rPr>
          <w:rFonts w:ascii="Tahoma" w:hAnsi="Tahoma" w:cs="Tahoma"/>
          <w:b/>
          <w:bCs/>
          <w:color w:val="9D1550"/>
        </w:rPr>
        <w:t>É</w:t>
      </w:r>
      <w:r w:rsidRPr="006B3608">
        <w:rPr>
          <w:rFonts w:ascii="Tahoma" w:hAnsi="Tahoma" w:cs="Tahoma"/>
          <w:b/>
          <w:bCs/>
          <w:color w:val="9D1550"/>
        </w:rPr>
        <w:t>RENCES R</w:t>
      </w:r>
      <w:r w:rsidR="003D178B" w:rsidRPr="006B3608">
        <w:rPr>
          <w:rFonts w:ascii="Tahoma" w:hAnsi="Tahoma" w:cs="Tahoma"/>
          <w:b/>
          <w:bCs/>
          <w:color w:val="9D1550"/>
        </w:rPr>
        <w:t>É</w:t>
      </w:r>
      <w:r w:rsidRPr="006B3608">
        <w:rPr>
          <w:rFonts w:ascii="Tahoma" w:hAnsi="Tahoma" w:cs="Tahoma"/>
          <w:b/>
          <w:bCs/>
          <w:color w:val="9D1550"/>
        </w:rPr>
        <w:t>GLEMENTAIRES</w:t>
      </w:r>
    </w:p>
    <w:bookmarkEnd w:id="109"/>
    <w:p w14:paraId="02379C60" w14:textId="2A76B41E" w:rsidR="00247784" w:rsidRDefault="00247784" w:rsidP="00B95661">
      <w:pPr>
        <w:jc w:val="center"/>
        <w:rPr>
          <w:rFonts w:ascii="Tahoma" w:hAnsi="Tahoma" w:cs="Tahoma"/>
          <w:b/>
          <w:bCs/>
          <w:color w:val="79193B"/>
          <w:u w:val="single"/>
        </w:rPr>
      </w:pPr>
    </w:p>
    <w:bookmarkEnd w:id="108"/>
    <w:p w14:paraId="3FF52CBE" w14:textId="3BC25335" w:rsidR="008D21D1" w:rsidRPr="008D21D1" w:rsidRDefault="008D21D1" w:rsidP="00625F86">
      <w:pPr>
        <w:jc w:val="both"/>
        <w:rPr>
          <w:rFonts w:ascii="Tahoma" w:hAnsi="Tahoma" w:cs="Tahoma"/>
          <w:bCs/>
          <w:sz w:val="16"/>
          <w:szCs w:val="16"/>
        </w:rPr>
      </w:pPr>
    </w:p>
    <w:p w14:paraId="1661F71D" w14:textId="77777777" w:rsidR="008D21D1" w:rsidRDefault="008D21D1" w:rsidP="008D21D1">
      <w:pPr>
        <w:pStyle w:val="Titre"/>
        <w:jc w:val="both"/>
        <w:rPr>
          <w:rFonts w:ascii="Tahoma" w:hAnsi="Tahoma" w:cs="Tahoma"/>
          <w:b w:val="0"/>
          <w:bCs w:val="0"/>
          <w:smallCaps w:val="0"/>
          <w:color w:val="auto"/>
          <w:sz w:val="22"/>
          <w:szCs w:val="22"/>
          <w14:shadow w14:blurRad="0" w14:dist="0" w14:dir="0" w14:sx="0" w14:sy="0" w14:kx="0" w14:ky="0" w14:algn="none">
            <w14:srgbClr w14:val="000000"/>
          </w14:shadow>
        </w:rPr>
      </w:pPr>
    </w:p>
    <w:p w14:paraId="52B9247B" w14:textId="79F10F83" w:rsidR="00190B6F" w:rsidRDefault="003745AD" w:rsidP="00651B55">
      <w:pPr>
        <w:pStyle w:val="Titre"/>
        <w:numPr>
          <w:ilvl w:val="0"/>
          <w:numId w:val="22"/>
        </w:numPr>
        <w:spacing w:line="276" w:lineRule="auto"/>
        <w:ind w:left="284" w:hanging="284"/>
        <w:jc w:val="both"/>
        <w:rPr>
          <w:rFonts w:ascii="Tahoma" w:hAnsi="Tahoma" w:cs="Tahoma"/>
          <w:b w:val="0"/>
          <w:bCs w:val="0"/>
          <w:smallCaps w:val="0"/>
          <w:color w:val="auto"/>
          <w:sz w:val="22"/>
          <w:szCs w:val="22"/>
          <w14:shadow w14:blurRad="0" w14:dist="0" w14:dir="0" w14:sx="0" w14:sy="0" w14:kx="0" w14:ky="0" w14:algn="none">
            <w14:srgbClr w14:val="000000"/>
          </w14:shadow>
        </w:rPr>
      </w:pPr>
      <w:bookmarkStart w:id="110" w:name="_Toc97688997"/>
      <w:bookmarkStart w:id="111" w:name="_Toc97689655"/>
      <w:r>
        <w:rPr>
          <w:rFonts w:ascii="Tahoma" w:hAnsi="Tahoma" w:cs="Tahoma"/>
          <w:smallCaps w:val="0"/>
          <w:color w:val="auto"/>
          <w:sz w:val="22"/>
          <w:szCs w:val="22"/>
          <w14:shadow w14:blurRad="0" w14:dist="0" w14:dir="0" w14:sx="0" w14:sy="0" w14:kx="0" w14:ky="0" w14:algn="none">
            <w14:srgbClr w14:val="000000"/>
          </w14:shadow>
        </w:rPr>
        <w:t>Vu le code général de la fonction publique (</w:t>
      </w:r>
      <w:proofErr w:type="spellStart"/>
      <w:r>
        <w:rPr>
          <w:rFonts w:ascii="Tahoma" w:hAnsi="Tahoma" w:cs="Tahoma"/>
          <w:smallCaps w:val="0"/>
          <w:color w:val="auto"/>
          <w:sz w:val="22"/>
          <w:szCs w:val="22"/>
          <w14:shadow w14:blurRad="0" w14:dist="0" w14:dir="0" w14:sx="0" w14:sy="0" w14:kx="0" w14:ky="0" w14:algn="none">
            <w14:srgbClr w14:val="000000"/>
          </w14:shadow>
        </w:rPr>
        <w:t>cgfp</w:t>
      </w:r>
      <w:proofErr w:type="spellEnd"/>
      <w:r>
        <w:rPr>
          <w:rFonts w:ascii="Tahoma" w:hAnsi="Tahoma" w:cs="Tahoma"/>
          <w:smallCaps w:val="0"/>
          <w:color w:val="auto"/>
          <w:sz w:val="22"/>
          <w:szCs w:val="22"/>
          <w14:shadow w14:blurRad="0" w14:dist="0" w14:dir="0" w14:sx="0" w14:sy="0" w14:kx="0" w14:ky="0" w14:algn="none">
            <w14:srgbClr w14:val="000000"/>
          </w14:shadow>
        </w:rPr>
        <w:t>) applicable au 1</w:t>
      </w:r>
      <w:r w:rsidRPr="003745AD">
        <w:rPr>
          <w:rFonts w:ascii="Tahoma" w:hAnsi="Tahoma" w:cs="Tahoma"/>
          <w:smallCaps w:val="0"/>
          <w:color w:val="auto"/>
          <w:sz w:val="22"/>
          <w:szCs w:val="22"/>
          <w:vertAlign w:val="superscript"/>
          <w14:shadow w14:blurRad="0" w14:dist="0" w14:dir="0" w14:sx="0" w14:sy="0" w14:kx="0" w14:ky="0" w14:algn="none">
            <w14:srgbClr w14:val="000000"/>
          </w14:shadow>
        </w:rPr>
        <w:t>er</w:t>
      </w:r>
      <w:r>
        <w:rPr>
          <w:rFonts w:ascii="Tahoma" w:hAnsi="Tahoma" w:cs="Tahoma"/>
          <w:smallCaps w:val="0"/>
          <w:color w:val="auto"/>
          <w:sz w:val="22"/>
          <w:szCs w:val="22"/>
          <w14:shadow w14:blurRad="0" w14:dist="0" w14:dir="0" w14:sx="0" w14:sy="0" w14:kx="0" w14:ky="0" w14:algn="none">
            <w14:srgbClr w14:val="000000"/>
          </w14:shadow>
        </w:rPr>
        <w:t xml:space="preserve"> Mars 2022 ;</w:t>
      </w:r>
    </w:p>
    <w:p w14:paraId="2B045BB2" w14:textId="77777777" w:rsidR="004D5D87" w:rsidRDefault="004D5D87" w:rsidP="00F913F6">
      <w:pPr>
        <w:pStyle w:val="Titre"/>
        <w:spacing w:line="276" w:lineRule="auto"/>
        <w:ind w:left="284"/>
        <w:jc w:val="both"/>
        <w:rPr>
          <w:rFonts w:ascii="Tahoma" w:hAnsi="Tahoma" w:cs="Tahoma"/>
          <w:b w:val="0"/>
          <w:bCs w:val="0"/>
          <w:smallCaps w:val="0"/>
          <w:color w:val="auto"/>
          <w:sz w:val="22"/>
          <w:szCs w:val="22"/>
          <w14:shadow w14:blurRad="0" w14:dist="0" w14:dir="0" w14:sx="0" w14:sy="0" w14:kx="0" w14:ky="0" w14:algn="none">
            <w14:srgbClr w14:val="000000"/>
          </w14:shadow>
        </w:rPr>
      </w:pPr>
    </w:p>
    <w:p w14:paraId="5964D4C9" w14:textId="2FB3F0DB" w:rsidR="008D21D1" w:rsidRDefault="008D21D1" w:rsidP="00651B55">
      <w:pPr>
        <w:pStyle w:val="Titre"/>
        <w:numPr>
          <w:ilvl w:val="0"/>
          <w:numId w:val="22"/>
        </w:numPr>
        <w:spacing w:line="240" w:lineRule="exact"/>
        <w:ind w:left="284" w:right="-1" w:hanging="284"/>
        <w:jc w:val="both"/>
        <w:rPr>
          <w:rFonts w:ascii="Tahoma" w:hAnsi="Tahoma" w:cs="Tahoma"/>
          <w:b w:val="0"/>
          <w:bCs w:val="0"/>
          <w:smallCaps w:val="0"/>
          <w:color w:val="auto"/>
          <w:sz w:val="22"/>
          <w:szCs w:val="22"/>
          <w14:shadow w14:blurRad="0" w14:dist="0" w14:dir="0" w14:sx="0" w14:sy="0" w14:kx="0" w14:ky="0" w14:algn="none">
            <w14:srgbClr w14:val="000000"/>
          </w14:shadow>
        </w:rPr>
      </w:pPr>
      <w:r w:rsidRPr="000415D7">
        <w:rPr>
          <w:rFonts w:ascii="Tahoma" w:hAnsi="Tahoma" w:cs="Tahoma"/>
          <w:smallCaps w:val="0"/>
          <w:color w:val="auto"/>
          <w:sz w:val="22"/>
          <w:szCs w:val="22"/>
          <w14:shadow w14:blurRad="0" w14:dist="0" w14:dir="0" w14:sx="0" w14:sy="0" w14:kx="0" w14:ky="0" w14:algn="none">
            <w14:srgbClr w14:val="000000"/>
          </w14:shadow>
        </w:rPr>
        <w:t>Décret n°2006-1690</w:t>
      </w:r>
      <w:r w:rsidRPr="00EB2F7B">
        <w:rPr>
          <w:rFonts w:ascii="Tahoma" w:hAnsi="Tahoma" w:cs="Tahoma"/>
          <w:b w:val="0"/>
          <w:bCs w:val="0"/>
          <w:smallCaps w:val="0"/>
          <w:color w:val="auto"/>
          <w:sz w:val="22"/>
          <w:szCs w:val="22"/>
          <w14:shadow w14:blurRad="0" w14:dist="0" w14:dir="0" w14:sx="0" w14:sy="0" w14:kx="0" w14:ky="0" w14:algn="none">
            <w14:srgbClr w14:val="000000"/>
          </w14:shadow>
        </w:rPr>
        <w:t xml:space="preserve"> du 22 décembre 2006</w:t>
      </w:r>
      <w:r w:rsidR="00EF473F">
        <w:rPr>
          <w:rFonts w:ascii="Tahoma" w:hAnsi="Tahoma" w:cs="Tahoma"/>
          <w:b w:val="0"/>
          <w:bCs w:val="0"/>
          <w:smallCaps w:val="0"/>
          <w:color w:val="auto"/>
          <w:sz w:val="22"/>
          <w:szCs w:val="22"/>
          <w14:shadow w14:blurRad="0" w14:dist="0" w14:dir="0" w14:sx="0" w14:sy="0" w14:kx="0" w14:ky="0" w14:algn="none">
            <w14:srgbClr w14:val="000000"/>
          </w14:shadow>
        </w:rPr>
        <w:t>, modifié,</w:t>
      </w:r>
      <w:r w:rsidRPr="00EB2F7B">
        <w:rPr>
          <w:rFonts w:ascii="Tahoma" w:hAnsi="Tahoma" w:cs="Tahoma"/>
          <w:b w:val="0"/>
          <w:bCs w:val="0"/>
          <w:smallCaps w:val="0"/>
          <w:color w:val="auto"/>
          <w:sz w:val="22"/>
          <w:szCs w:val="22"/>
          <w14:shadow w14:blurRad="0" w14:dist="0" w14:dir="0" w14:sx="0" w14:sy="0" w14:kx="0" w14:ky="0" w14:algn="none">
            <w14:srgbClr w14:val="000000"/>
          </w14:shadow>
        </w:rPr>
        <w:t xml:space="preserve"> portant statut particulier du cadre d'emplois des adjoints administratifs territoriaux</w:t>
      </w:r>
      <w:r w:rsidR="00102DAE">
        <w:rPr>
          <w:rFonts w:ascii="Tahoma" w:hAnsi="Tahoma" w:cs="Tahoma"/>
          <w:b w:val="0"/>
          <w:bCs w:val="0"/>
          <w:smallCaps w:val="0"/>
          <w:color w:val="auto"/>
          <w:sz w:val="22"/>
          <w:szCs w:val="22"/>
          <w14:shadow w14:blurRad="0" w14:dist="0" w14:dir="0" w14:sx="0" w14:sy="0" w14:kx="0" w14:ky="0" w14:algn="none">
            <w14:srgbClr w14:val="000000"/>
          </w14:shadow>
        </w:rPr>
        <w:t> ;</w:t>
      </w:r>
      <w:r w:rsidRPr="00EB2F7B">
        <w:rPr>
          <w:rFonts w:ascii="Tahoma" w:hAnsi="Tahoma" w:cs="Tahoma"/>
          <w:b w:val="0"/>
          <w:bCs w:val="0"/>
          <w:smallCaps w:val="0"/>
          <w:color w:val="auto"/>
          <w:sz w:val="22"/>
          <w:szCs w:val="22"/>
          <w14:shadow w14:blurRad="0" w14:dist="0" w14:dir="0" w14:sx="0" w14:sy="0" w14:kx="0" w14:ky="0" w14:algn="none">
            <w14:srgbClr w14:val="000000"/>
          </w14:shadow>
        </w:rPr>
        <w:t xml:space="preserve"> </w:t>
      </w:r>
    </w:p>
    <w:p w14:paraId="252BCF90" w14:textId="77777777" w:rsidR="004D5D87" w:rsidRDefault="004D5D87" w:rsidP="00F913F6">
      <w:pPr>
        <w:pStyle w:val="Titre"/>
        <w:spacing w:line="240" w:lineRule="exact"/>
        <w:ind w:left="284" w:right="-1"/>
        <w:jc w:val="both"/>
        <w:rPr>
          <w:rFonts w:ascii="Tahoma" w:hAnsi="Tahoma" w:cs="Tahoma"/>
          <w:b w:val="0"/>
          <w:bCs w:val="0"/>
          <w:smallCaps w:val="0"/>
          <w:color w:val="auto"/>
          <w:sz w:val="22"/>
          <w:szCs w:val="22"/>
          <w14:shadow w14:blurRad="0" w14:dist="0" w14:dir="0" w14:sx="0" w14:sy="0" w14:kx="0" w14:ky="0" w14:algn="none">
            <w14:srgbClr w14:val="000000"/>
          </w14:shadow>
        </w:rPr>
      </w:pPr>
    </w:p>
    <w:p w14:paraId="0C440614" w14:textId="2490ECED" w:rsidR="008D21D1" w:rsidRDefault="008D21D1" w:rsidP="00651B55">
      <w:pPr>
        <w:pStyle w:val="Titre"/>
        <w:numPr>
          <w:ilvl w:val="0"/>
          <w:numId w:val="22"/>
        </w:numPr>
        <w:spacing w:line="240" w:lineRule="exact"/>
        <w:ind w:left="284" w:right="-1" w:hanging="284"/>
        <w:jc w:val="both"/>
        <w:rPr>
          <w:rFonts w:ascii="Tahoma" w:hAnsi="Tahoma" w:cs="Tahoma"/>
          <w:b w:val="0"/>
          <w:bCs w:val="0"/>
          <w:smallCaps w:val="0"/>
          <w:color w:val="auto"/>
          <w:sz w:val="22"/>
          <w:szCs w:val="22"/>
          <w14:shadow w14:blurRad="0" w14:dist="0" w14:dir="0" w14:sx="0" w14:sy="0" w14:kx="0" w14:ky="0" w14:algn="none">
            <w14:srgbClr w14:val="000000"/>
          </w14:shadow>
        </w:rPr>
      </w:pPr>
      <w:r w:rsidRPr="000415D7">
        <w:rPr>
          <w:rFonts w:ascii="Tahoma" w:hAnsi="Tahoma" w:cs="Tahoma"/>
          <w:smallCaps w:val="0"/>
          <w:color w:val="auto"/>
          <w:sz w:val="22"/>
          <w:szCs w:val="22"/>
          <w14:shadow w14:blurRad="0" w14:dist="0" w14:dir="0" w14:sx="0" w14:sy="0" w14:kx="0" w14:ky="0" w14:algn="none">
            <w14:srgbClr w14:val="000000"/>
          </w14:shadow>
        </w:rPr>
        <w:t>Décret n°2007-109</w:t>
      </w:r>
      <w:r w:rsidRPr="00EB2F7B">
        <w:rPr>
          <w:rFonts w:ascii="Tahoma" w:hAnsi="Tahoma" w:cs="Tahoma"/>
          <w:b w:val="0"/>
          <w:bCs w:val="0"/>
          <w:smallCaps w:val="0"/>
          <w:color w:val="auto"/>
          <w:sz w:val="22"/>
          <w:szCs w:val="22"/>
          <w14:shadow w14:blurRad="0" w14:dist="0" w14:dir="0" w14:sx="0" w14:sy="0" w14:kx="0" w14:ky="0" w14:algn="none">
            <w14:srgbClr w14:val="000000"/>
          </w14:shadow>
        </w:rPr>
        <w:t xml:space="preserve"> du 29 janvier 2007</w:t>
      </w:r>
      <w:r w:rsidR="00EF473F">
        <w:rPr>
          <w:rFonts w:ascii="Tahoma" w:hAnsi="Tahoma" w:cs="Tahoma"/>
          <w:b w:val="0"/>
          <w:bCs w:val="0"/>
          <w:smallCaps w:val="0"/>
          <w:color w:val="auto"/>
          <w:sz w:val="22"/>
          <w:szCs w:val="22"/>
          <w14:shadow w14:blurRad="0" w14:dist="0" w14:dir="0" w14:sx="0" w14:sy="0" w14:kx="0" w14:ky="0" w14:algn="none">
            <w14:srgbClr w14:val="000000"/>
          </w14:shadow>
        </w:rPr>
        <w:t>, modifié,</w:t>
      </w:r>
      <w:r w:rsidRPr="00EB2F7B">
        <w:rPr>
          <w:rFonts w:ascii="Tahoma" w:hAnsi="Tahoma" w:cs="Tahoma"/>
          <w:b w:val="0"/>
          <w:bCs w:val="0"/>
          <w:smallCaps w:val="0"/>
          <w:color w:val="auto"/>
          <w:sz w:val="22"/>
          <w:szCs w:val="22"/>
          <w14:shadow w14:blurRad="0" w14:dist="0" w14:dir="0" w14:sx="0" w14:sy="0" w14:kx="0" w14:ky="0" w14:algn="none">
            <w14:srgbClr w14:val="000000"/>
          </w14:shadow>
        </w:rPr>
        <w:t xml:space="preserve"> fixant les modalités d'organisation des concours pour le recrutement des adjoints administratifs territoriaux principaux de 2e classe</w:t>
      </w:r>
      <w:r w:rsidR="00102DAE">
        <w:rPr>
          <w:rFonts w:ascii="Tahoma" w:hAnsi="Tahoma" w:cs="Tahoma"/>
          <w:b w:val="0"/>
          <w:bCs w:val="0"/>
          <w:smallCaps w:val="0"/>
          <w:color w:val="auto"/>
          <w:sz w:val="22"/>
          <w:szCs w:val="22"/>
          <w14:shadow w14:blurRad="0" w14:dist="0" w14:dir="0" w14:sx="0" w14:sy="0" w14:kx="0" w14:ky="0" w14:algn="none">
            <w14:srgbClr w14:val="000000"/>
          </w14:shadow>
        </w:rPr>
        <w:t> ;</w:t>
      </w:r>
    </w:p>
    <w:p w14:paraId="66DDFB84" w14:textId="77777777" w:rsidR="004D5D87" w:rsidRDefault="004D5D87" w:rsidP="00F913F6">
      <w:pPr>
        <w:pStyle w:val="Titre"/>
        <w:spacing w:line="240" w:lineRule="exact"/>
        <w:ind w:left="284" w:right="-1"/>
        <w:jc w:val="both"/>
        <w:rPr>
          <w:rFonts w:ascii="Tahoma" w:hAnsi="Tahoma" w:cs="Tahoma"/>
          <w:b w:val="0"/>
          <w:bCs w:val="0"/>
          <w:smallCaps w:val="0"/>
          <w:color w:val="auto"/>
          <w:sz w:val="22"/>
          <w:szCs w:val="22"/>
          <w14:shadow w14:blurRad="0" w14:dist="0" w14:dir="0" w14:sx="0" w14:sy="0" w14:kx="0" w14:ky="0" w14:algn="none">
            <w14:srgbClr w14:val="000000"/>
          </w14:shadow>
        </w:rPr>
      </w:pPr>
    </w:p>
    <w:p w14:paraId="668D95BD" w14:textId="6768B48E" w:rsidR="00235DD8" w:rsidRDefault="00235DD8" w:rsidP="00651B55">
      <w:pPr>
        <w:pStyle w:val="Paragraphedeliste"/>
        <w:numPr>
          <w:ilvl w:val="0"/>
          <w:numId w:val="22"/>
        </w:numPr>
        <w:ind w:left="284" w:hanging="284"/>
        <w:jc w:val="both"/>
        <w:rPr>
          <w:rFonts w:ascii="Tahoma" w:hAnsi="Tahoma" w:cs="Tahoma"/>
          <w:sz w:val="22"/>
          <w:szCs w:val="22"/>
        </w:rPr>
      </w:pPr>
      <w:r w:rsidRPr="00235DD8">
        <w:rPr>
          <w:rFonts w:ascii="Tahoma" w:hAnsi="Tahoma" w:cs="Tahoma"/>
          <w:b/>
          <w:bCs/>
          <w:sz w:val="22"/>
          <w:szCs w:val="22"/>
        </w:rPr>
        <w:t xml:space="preserve">Décret n°2007-196 </w:t>
      </w:r>
      <w:r w:rsidRPr="00235DD8">
        <w:rPr>
          <w:rFonts w:ascii="Tahoma" w:hAnsi="Tahoma" w:cs="Tahoma"/>
          <w:sz w:val="22"/>
          <w:szCs w:val="22"/>
        </w:rPr>
        <w:t>du 13 février 2007</w:t>
      </w:r>
      <w:r w:rsidR="00EF473F">
        <w:rPr>
          <w:rFonts w:ascii="Tahoma" w:hAnsi="Tahoma" w:cs="Tahoma"/>
          <w:b/>
          <w:bCs/>
          <w:smallCaps/>
          <w:sz w:val="22"/>
          <w:szCs w:val="22"/>
        </w:rPr>
        <w:t xml:space="preserve">, </w:t>
      </w:r>
      <w:r w:rsidR="00EF473F" w:rsidRPr="004D5D87">
        <w:rPr>
          <w:rFonts w:ascii="Tahoma" w:hAnsi="Tahoma" w:cs="Tahoma"/>
          <w:sz w:val="22"/>
          <w:szCs w:val="22"/>
          <w:lang w:eastAsia="ja-JP"/>
        </w:rPr>
        <w:t>modifié</w:t>
      </w:r>
      <w:r w:rsidR="00EF473F">
        <w:rPr>
          <w:rFonts w:ascii="Tahoma" w:hAnsi="Tahoma" w:cs="Tahoma"/>
          <w:b/>
          <w:bCs/>
          <w:smallCaps/>
          <w:sz w:val="22"/>
          <w:szCs w:val="22"/>
        </w:rPr>
        <w:t>,</w:t>
      </w:r>
      <w:r w:rsidRPr="00235DD8">
        <w:rPr>
          <w:rFonts w:ascii="Tahoma" w:hAnsi="Tahoma" w:cs="Tahoma"/>
          <w:sz w:val="22"/>
          <w:szCs w:val="22"/>
        </w:rPr>
        <w:t xml:space="preserve"> relatif aux équivalences du diplôme requises pour se présenter aux concours d’accès aux corps et cadres d’emplois de la fonction publique</w:t>
      </w:r>
      <w:r>
        <w:rPr>
          <w:rFonts w:ascii="Tahoma" w:hAnsi="Tahoma" w:cs="Tahoma"/>
          <w:sz w:val="22"/>
          <w:szCs w:val="22"/>
        </w:rPr>
        <w:t> ;</w:t>
      </w:r>
    </w:p>
    <w:p w14:paraId="36E38AAC" w14:textId="77777777" w:rsidR="004D5D87" w:rsidRDefault="004D5D87" w:rsidP="00F913F6">
      <w:pPr>
        <w:pStyle w:val="Paragraphedeliste"/>
        <w:ind w:left="284"/>
        <w:jc w:val="both"/>
        <w:rPr>
          <w:rFonts w:ascii="Tahoma" w:hAnsi="Tahoma" w:cs="Tahoma"/>
          <w:sz w:val="22"/>
          <w:szCs w:val="22"/>
        </w:rPr>
      </w:pPr>
    </w:p>
    <w:p w14:paraId="10026FC9" w14:textId="1CC67E2A" w:rsidR="00190B6F" w:rsidRDefault="00CC0B04" w:rsidP="00651B55">
      <w:pPr>
        <w:pStyle w:val="Paragraphedeliste"/>
        <w:numPr>
          <w:ilvl w:val="0"/>
          <w:numId w:val="22"/>
        </w:numPr>
        <w:ind w:left="284" w:hanging="284"/>
        <w:jc w:val="both"/>
        <w:rPr>
          <w:rFonts w:ascii="Tahoma" w:hAnsi="Tahoma" w:cs="Tahoma"/>
          <w:sz w:val="22"/>
          <w:szCs w:val="22"/>
        </w:rPr>
      </w:pPr>
      <w:r w:rsidRPr="004F2F9D">
        <w:rPr>
          <w:rFonts w:ascii="Tahoma" w:hAnsi="Tahoma" w:cs="Tahoma"/>
          <w:b/>
          <w:bCs/>
          <w:sz w:val="22"/>
          <w:szCs w:val="22"/>
        </w:rPr>
        <w:t>D</w:t>
      </w:r>
      <w:r w:rsidR="00190B6F" w:rsidRPr="004F2F9D">
        <w:rPr>
          <w:rFonts w:ascii="Tahoma" w:hAnsi="Tahoma" w:cs="Tahoma"/>
          <w:b/>
          <w:bCs/>
          <w:sz w:val="22"/>
          <w:szCs w:val="22"/>
        </w:rPr>
        <w:t xml:space="preserve">écret 2013-593 </w:t>
      </w:r>
      <w:r w:rsidR="00190B6F" w:rsidRPr="00CC0B04">
        <w:rPr>
          <w:rFonts w:ascii="Tahoma" w:hAnsi="Tahoma" w:cs="Tahoma"/>
          <w:sz w:val="22"/>
          <w:szCs w:val="22"/>
        </w:rPr>
        <w:t>du 5 juillet 2013,</w:t>
      </w:r>
      <w:r w:rsidR="004D5D87">
        <w:rPr>
          <w:rFonts w:ascii="Tahoma" w:hAnsi="Tahoma" w:cs="Tahoma"/>
          <w:sz w:val="22"/>
          <w:szCs w:val="22"/>
        </w:rPr>
        <w:t xml:space="preserve"> modifié,</w:t>
      </w:r>
      <w:r w:rsidR="00190B6F" w:rsidRPr="00CC0B04">
        <w:rPr>
          <w:rFonts w:ascii="Tahoma" w:hAnsi="Tahoma" w:cs="Tahoma"/>
          <w:sz w:val="22"/>
          <w:szCs w:val="22"/>
        </w:rPr>
        <w:t xml:space="preserve"> relatif aux conditions générales de recrutement et d’avancement de grade et portant dispositions statutaires diverses applicables aux fonctionnaires de la Fonction Publique Territoriale</w:t>
      </w:r>
      <w:r w:rsidR="00102DAE">
        <w:rPr>
          <w:rFonts w:ascii="Tahoma" w:hAnsi="Tahoma" w:cs="Tahoma"/>
          <w:sz w:val="22"/>
          <w:szCs w:val="22"/>
        </w:rPr>
        <w:t> ;</w:t>
      </w:r>
    </w:p>
    <w:p w14:paraId="05E2C33D" w14:textId="77777777" w:rsidR="004D5D87" w:rsidRPr="00CC0B04" w:rsidRDefault="004D5D87" w:rsidP="00F913F6">
      <w:pPr>
        <w:pStyle w:val="Paragraphedeliste"/>
        <w:ind w:left="284"/>
        <w:jc w:val="both"/>
        <w:rPr>
          <w:rFonts w:ascii="Tahoma" w:hAnsi="Tahoma" w:cs="Tahoma"/>
          <w:sz w:val="22"/>
          <w:szCs w:val="22"/>
        </w:rPr>
      </w:pPr>
    </w:p>
    <w:p w14:paraId="462507C2" w14:textId="770DC394" w:rsidR="008D21D1" w:rsidRDefault="00190B6F" w:rsidP="00651B55">
      <w:pPr>
        <w:pStyle w:val="Titre"/>
        <w:numPr>
          <w:ilvl w:val="0"/>
          <w:numId w:val="22"/>
        </w:numPr>
        <w:spacing w:line="240" w:lineRule="exact"/>
        <w:ind w:left="284" w:right="-1" w:hanging="284"/>
        <w:jc w:val="both"/>
        <w:rPr>
          <w:rFonts w:ascii="Tahoma" w:hAnsi="Tahoma" w:cs="Tahoma"/>
          <w:b w:val="0"/>
          <w:bCs w:val="0"/>
          <w:smallCaps w:val="0"/>
          <w:color w:val="auto"/>
          <w:sz w:val="22"/>
          <w:szCs w:val="22"/>
          <w14:shadow w14:blurRad="0" w14:dist="0" w14:dir="0" w14:sx="0" w14:sy="0" w14:kx="0" w14:ky="0" w14:algn="none">
            <w14:srgbClr w14:val="000000"/>
          </w14:shadow>
        </w:rPr>
      </w:pPr>
      <w:bookmarkStart w:id="112" w:name="_Hlk45284008"/>
      <w:r w:rsidRPr="00E1448B">
        <w:rPr>
          <w:rFonts w:ascii="Tahoma" w:hAnsi="Tahoma" w:cs="Tahoma"/>
          <w:smallCaps w:val="0"/>
          <w:color w:val="auto"/>
          <w:sz w:val="22"/>
          <w:szCs w:val="22"/>
          <w14:shadow w14:blurRad="0" w14:dist="0" w14:dir="0" w14:sx="0" w14:sy="0" w14:kx="0" w14:ky="0" w14:algn="none">
            <w14:srgbClr w14:val="000000"/>
          </w14:shadow>
        </w:rPr>
        <w:t>Décret n° 2016-1372</w:t>
      </w:r>
      <w:r w:rsidRPr="00E1448B">
        <w:rPr>
          <w:rFonts w:ascii="Tahoma" w:hAnsi="Tahoma" w:cs="Tahoma"/>
          <w:b w:val="0"/>
          <w:bCs w:val="0"/>
          <w:smallCaps w:val="0"/>
          <w:color w:val="auto"/>
          <w:sz w:val="22"/>
          <w:szCs w:val="22"/>
          <w14:shadow w14:blurRad="0" w14:dist="0" w14:dir="0" w14:sx="0" w14:sy="0" w14:kx="0" w14:ky="0" w14:algn="none">
            <w14:srgbClr w14:val="000000"/>
          </w14:shadow>
        </w:rPr>
        <w:t xml:space="preserve"> du 12 Octobre </w:t>
      </w:r>
      <w:r w:rsidRPr="00E1448B">
        <w:rPr>
          <w:rFonts w:ascii="Tahoma" w:hAnsi="Tahoma" w:cs="Tahoma"/>
          <w:b w:val="0"/>
          <w:bCs w:val="0"/>
          <w:smallCaps w:val="0"/>
          <w:color w:val="auto"/>
          <w:sz w:val="22"/>
          <w:szCs w:val="22"/>
          <w:lang w:eastAsia="fr-FR"/>
          <w14:shadow w14:blurRad="0" w14:dist="0" w14:dir="0" w14:sx="0" w14:sy="0" w14:kx="0" w14:ky="0" w14:algn="none">
            <w14:srgbClr w14:val="000000"/>
          </w14:shadow>
        </w:rPr>
        <w:t>2016</w:t>
      </w:r>
      <w:r w:rsidR="004D5D87" w:rsidRPr="004D5D87">
        <w:rPr>
          <w:rFonts w:ascii="Tahoma" w:hAnsi="Tahoma" w:cs="Tahoma"/>
          <w:b w:val="0"/>
          <w:bCs w:val="0"/>
          <w:smallCaps w:val="0"/>
          <w:color w:val="auto"/>
          <w:sz w:val="22"/>
          <w:szCs w:val="22"/>
          <w:lang w:eastAsia="fr-FR"/>
          <w14:shadow w14:blurRad="0" w14:dist="0" w14:dir="0" w14:sx="0" w14:sy="0" w14:kx="0" w14:ky="0" w14:algn="none">
            <w14:srgbClr w14:val="000000"/>
          </w14:shadow>
        </w:rPr>
        <w:t xml:space="preserve"> modifié,</w:t>
      </w:r>
      <w:r w:rsidRPr="00E1448B">
        <w:rPr>
          <w:rFonts w:ascii="Tahoma" w:hAnsi="Tahoma" w:cs="Tahoma"/>
          <w:b w:val="0"/>
          <w:bCs w:val="0"/>
          <w:smallCaps w:val="0"/>
          <w:color w:val="auto"/>
          <w:sz w:val="22"/>
          <w:szCs w:val="22"/>
          <w14:shadow w14:blurRad="0" w14:dist="0" w14:dir="0" w14:sx="0" w14:sy="0" w14:kx="0" w14:ky="0" w14:algn="none">
            <w14:srgbClr w14:val="000000"/>
          </w14:shadow>
        </w:rPr>
        <w:t xml:space="preserve"> modifiant, pour la fonction publique territoriale, certaines dispositions générales relatives aux fonctionnaires de catégorie C et divers statuts</w:t>
      </w:r>
      <w:r w:rsidR="00E1448B" w:rsidRPr="00E1448B">
        <w:rPr>
          <w:rFonts w:ascii="Tahoma" w:hAnsi="Tahoma" w:cs="Tahoma"/>
          <w:b w:val="0"/>
          <w:bCs w:val="0"/>
          <w:smallCaps w:val="0"/>
          <w:color w:val="auto"/>
          <w:sz w:val="22"/>
          <w:szCs w:val="22"/>
          <w14:shadow w14:blurRad="0" w14:dist="0" w14:dir="0" w14:sx="0" w14:sy="0" w14:kx="0" w14:ky="0" w14:algn="none">
            <w14:srgbClr w14:val="000000"/>
          </w14:shadow>
        </w:rPr>
        <w:t xml:space="preserve"> </w:t>
      </w:r>
      <w:r w:rsidRPr="00E1448B">
        <w:rPr>
          <w:rFonts w:ascii="Tahoma" w:hAnsi="Tahoma" w:cs="Tahoma"/>
          <w:b w:val="0"/>
          <w:bCs w:val="0"/>
          <w:smallCaps w:val="0"/>
          <w:color w:val="auto"/>
          <w:sz w:val="22"/>
          <w:szCs w:val="22"/>
          <w14:shadow w14:blurRad="0" w14:dist="0" w14:dir="0" w14:sx="0" w14:sy="0" w14:kx="0" w14:ky="0" w14:algn="none">
            <w14:srgbClr w14:val="000000"/>
          </w14:shadow>
        </w:rPr>
        <w:t>particuliers de cadres d’emplois de fonctionnaires de catégorie C et B</w:t>
      </w:r>
      <w:r w:rsidR="00102DAE" w:rsidRPr="00E1448B">
        <w:rPr>
          <w:rFonts w:ascii="Tahoma" w:hAnsi="Tahoma" w:cs="Tahoma"/>
          <w:b w:val="0"/>
          <w:bCs w:val="0"/>
          <w:smallCaps w:val="0"/>
          <w:color w:val="auto"/>
          <w:sz w:val="22"/>
          <w:szCs w:val="22"/>
          <w14:shadow w14:blurRad="0" w14:dist="0" w14:dir="0" w14:sx="0" w14:sy="0" w14:kx="0" w14:ky="0" w14:algn="none">
            <w14:srgbClr w14:val="000000"/>
          </w14:shadow>
        </w:rPr>
        <w:t> ;</w:t>
      </w:r>
    </w:p>
    <w:p w14:paraId="393F042A" w14:textId="3EC7A18A" w:rsidR="00EF473F" w:rsidRPr="00EF473F" w:rsidRDefault="00EF473F" w:rsidP="00EF473F">
      <w:pPr>
        <w:pStyle w:val="Paragraphedeliste"/>
        <w:numPr>
          <w:ilvl w:val="0"/>
          <w:numId w:val="22"/>
        </w:numPr>
        <w:autoSpaceDE w:val="0"/>
        <w:autoSpaceDN w:val="0"/>
        <w:adjustRightInd w:val="0"/>
        <w:spacing w:before="120"/>
        <w:ind w:left="284" w:hanging="284"/>
        <w:jc w:val="both"/>
        <w:rPr>
          <w:rFonts w:ascii="Tahoma" w:hAnsi="Tahoma" w:cs="Tahoma"/>
          <w:snapToGrid w:val="0"/>
          <w:sz w:val="22"/>
          <w:szCs w:val="22"/>
        </w:rPr>
      </w:pPr>
      <w:r w:rsidRPr="00EF473F">
        <w:rPr>
          <w:rFonts w:ascii="Tahoma" w:hAnsi="Tahoma" w:cs="Tahoma"/>
          <w:b/>
          <w:bCs/>
          <w:snapToGrid w:val="0"/>
          <w:sz w:val="22"/>
          <w:szCs w:val="22"/>
        </w:rPr>
        <w:t>Décret n°2020-523</w:t>
      </w:r>
      <w:r w:rsidRPr="00EF473F">
        <w:rPr>
          <w:rFonts w:ascii="Tahoma" w:hAnsi="Tahoma" w:cs="Tahoma"/>
          <w:snapToGrid w:val="0"/>
          <w:sz w:val="22"/>
          <w:szCs w:val="22"/>
        </w:rPr>
        <w:t xml:space="preserve"> du 4 mai 2020 relatif à la portabilité des équipements contribuant à l’adaptation du poste de travail et aux dérogations aux règles normales des concours, des procédures de recrutement et des examens en faveur des agents publics et des candidats en situation de handicap, </w:t>
      </w:r>
    </w:p>
    <w:p w14:paraId="74498301" w14:textId="77777777" w:rsidR="00EF473F" w:rsidRPr="00E1448B" w:rsidRDefault="00EF473F" w:rsidP="00F913F6">
      <w:pPr>
        <w:pStyle w:val="Titre"/>
        <w:spacing w:line="240" w:lineRule="exact"/>
        <w:ind w:left="284" w:right="-1"/>
        <w:jc w:val="both"/>
        <w:rPr>
          <w:rFonts w:ascii="Tahoma" w:hAnsi="Tahoma" w:cs="Tahoma"/>
          <w:b w:val="0"/>
          <w:bCs w:val="0"/>
          <w:smallCaps w:val="0"/>
          <w:color w:val="auto"/>
          <w:sz w:val="22"/>
          <w:szCs w:val="22"/>
          <w14:shadow w14:blurRad="0" w14:dist="0" w14:dir="0" w14:sx="0" w14:sy="0" w14:kx="0" w14:ky="0" w14:algn="none">
            <w14:srgbClr w14:val="000000"/>
          </w14:shadow>
        </w:rPr>
      </w:pPr>
    </w:p>
    <w:bookmarkEnd w:id="112"/>
    <w:p w14:paraId="029D79A7" w14:textId="2C27AC7E" w:rsidR="00235DD8" w:rsidRDefault="00235DD8" w:rsidP="00651B55">
      <w:pPr>
        <w:pStyle w:val="Titre"/>
        <w:numPr>
          <w:ilvl w:val="0"/>
          <w:numId w:val="34"/>
        </w:numPr>
        <w:spacing w:line="240" w:lineRule="exact"/>
        <w:ind w:left="284" w:right="-1" w:hanging="284"/>
        <w:jc w:val="both"/>
        <w:rPr>
          <w:rFonts w:ascii="Tahoma" w:hAnsi="Tahoma" w:cs="Tahoma"/>
          <w:b w:val="0"/>
          <w:bCs w:val="0"/>
          <w:smallCaps w:val="0"/>
          <w:color w:val="auto"/>
          <w:sz w:val="22"/>
          <w:szCs w:val="22"/>
          <w14:shadow w14:blurRad="0" w14:dist="0" w14:dir="0" w14:sx="0" w14:sy="0" w14:kx="0" w14:ky="0" w14:algn="none">
            <w14:srgbClr w14:val="000000"/>
          </w14:shadow>
        </w:rPr>
      </w:pPr>
      <w:r w:rsidRPr="00235DD8">
        <w:rPr>
          <w:rFonts w:ascii="Tahoma" w:hAnsi="Tahoma" w:cs="Tahoma"/>
          <w:smallCaps w:val="0"/>
          <w:color w:val="auto"/>
          <w:sz w:val="22"/>
          <w:szCs w:val="22"/>
          <w14:shadow w14:blurRad="0" w14:dist="0" w14:dir="0" w14:sx="0" w14:sy="0" w14:kx="0" w14:ky="0" w14:algn="none">
            <w14:srgbClr w14:val="000000"/>
          </w14:shadow>
        </w:rPr>
        <w:t>Arrêté du 29 janvier 2007</w:t>
      </w:r>
      <w:r w:rsidRPr="00235DD8">
        <w:rPr>
          <w:rFonts w:ascii="Tahoma" w:hAnsi="Tahoma" w:cs="Tahoma"/>
          <w:b w:val="0"/>
          <w:bCs w:val="0"/>
          <w:smallCaps w:val="0"/>
          <w:color w:val="auto"/>
          <w:sz w:val="22"/>
          <w:szCs w:val="22"/>
          <w14:shadow w14:blurRad="0" w14:dist="0" w14:dir="0" w14:sx="0" w14:sy="0" w14:kx="0" w14:ky="0" w14:algn="none">
            <w14:srgbClr w14:val="000000"/>
          </w14:shadow>
        </w:rPr>
        <w:t xml:space="preserve"> fixant le programme des matières des épreuves des concours pour le recrutement des adjoints administratifs territoriaux principaux de 2 </w:t>
      </w:r>
      <w:proofErr w:type="spellStart"/>
      <w:r w:rsidR="00B704BD" w:rsidRPr="00B704BD">
        <w:rPr>
          <w:rFonts w:ascii="Tahoma" w:hAnsi="Tahoma" w:cs="Tahoma"/>
          <w:b w:val="0"/>
          <w:bCs w:val="0"/>
          <w:smallCaps w:val="0"/>
          <w:color w:val="auto"/>
          <w:sz w:val="22"/>
          <w:szCs w:val="22"/>
          <w:vertAlign w:val="superscript"/>
          <w14:shadow w14:blurRad="0" w14:dist="0" w14:dir="0" w14:sx="0" w14:sy="0" w14:kx="0" w14:ky="0" w14:algn="none">
            <w14:srgbClr w14:val="000000"/>
          </w14:shadow>
        </w:rPr>
        <w:t>ème</w:t>
      </w:r>
      <w:proofErr w:type="spellEnd"/>
      <w:r w:rsidRPr="00B704BD">
        <w:rPr>
          <w:rFonts w:ascii="Tahoma" w:hAnsi="Tahoma" w:cs="Tahoma"/>
          <w:b w:val="0"/>
          <w:bCs w:val="0"/>
          <w:smallCaps w:val="0"/>
          <w:color w:val="auto"/>
          <w:sz w:val="22"/>
          <w:szCs w:val="22"/>
          <w:vertAlign w:val="superscript"/>
          <w14:shadow w14:blurRad="0" w14:dist="0" w14:dir="0" w14:sx="0" w14:sy="0" w14:kx="0" w14:ky="0" w14:algn="none">
            <w14:srgbClr w14:val="000000"/>
          </w14:shadow>
        </w:rPr>
        <w:t xml:space="preserve"> </w:t>
      </w:r>
      <w:r w:rsidRPr="00235DD8">
        <w:rPr>
          <w:rFonts w:ascii="Tahoma" w:hAnsi="Tahoma" w:cs="Tahoma"/>
          <w:b w:val="0"/>
          <w:bCs w:val="0"/>
          <w:smallCaps w:val="0"/>
          <w:color w:val="auto"/>
          <w:sz w:val="22"/>
          <w:szCs w:val="22"/>
          <w14:shadow w14:blurRad="0" w14:dist="0" w14:dir="0" w14:sx="0" w14:sy="0" w14:kx="0" w14:ky="0" w14:algn="none">
            <w14:srgbClr w14:val="000000"/>
          </w14:shadow>
        </w:rPr>
        <w:t>classe</w:t>
      </w:r>
      <w:r w:rsidR="00B704BD">
        <w:rPr>
          <w:rFonts w:ascii="Tahoma" w:hAnsi="Tahoma" w:cs="Tahoma"/>
          <w:b w:val="0"/>
          <w:bCs w:val="0"/>
          <w:smallCaps w:val="0"/>
          <w:color w:val="auto"/>
          <w:sz w:val="22"/>
          <w:szCs w:val="22"/>
          <w14:shadow w14:blurRad="0" w14:dist="0" w14:dir="0" w14:sx="0" w14:sy="0" w14:kx="0" w14:ky="0" w14:algn="none">
            <w14:srgbClr w14:val="000000"/>
          </w14:shadow>
        </w:rPr>
        <w:t xml:space="preserve"> </w:t>
      </w:r>
      <w:r w:rsidRPr="00235DD8">
        <w:rPr>
          <w:rFonts w:ascii="Tahoma" w:hAnsi="Tahoma" w:cs="Tahoma"/>
          <w:b w:val="0"/>
          <w:bCs w:val="0"/>
          <w:smallCaps w:val="0"/>
          <w:color w:val="auto"/>
          <w:sz w:val="22"/>
          <w:szCs w:val="22"/>
          <w14:shadow w14:blurRad="0" w14:dist="0" w14:dir="0" w14:sx="0" w14:sy="0" w14:kx="0" w14:ky="0" w14:algn="none">
            <w14:srgbClr w14:val="000000"/>
          </w14:shadow>
        </w:rPr>
        <w:t>;</w:t>
      </w:r>
    </w:p>
    <w:p w14:paraId="09112A94" w14:textId="77777777" w:rsidR="004D5D87" w:rsidRDefault="004D5D87" w:rsidP="00F913F6">
      <w:pPr>
        <w:pStyle w:val="Titre"/>
        <w:spacing w:line="240" w:lineRule="exact"/>
        <w:ind w:left="284" w:right="-1"/>
        <w:jc w:val="both"/>
        <w:rPr>
          <w:rFonts w:ascii="Tahoma" w:hAnsi="Tahoma" w:cs="Tahoma"/>
          <w:b w:val="0"/>
          <w:bCs w:val="0"/>
          <w:smallCaps w:val="0"/>
          <w:color w:val="auto"/>
          <w:sz w:val="22"/>
          <w:szCs w:val="22"/>
          <w14:shadow w14:blurRad="0" w14:dist="0" w14:dir="0" w14:sx="0" w14:sy="0" w14:kx="0" w14:ky="0" w14:algn="none">
            <w14:srgbClr w14:val="000000"/>
          </w14:shadow>
        </w:rPr>
      </w:pPr>
    </w:p>
    <w:p w14:paraId="4FCF136B" w14:textId="5628D3D3" w:rsidR="00CC0B04" w:rsidRDefault="00CC0B04" w:rsidP="00651B55">
      <w:pPr>
        <w:pStyle w:val="Titre"/>
        <w:numPr>
          <w:ilvl w:val="0"/>
          <w:numId w:val="22"/>
        </w:numPr>
        <w:spacing w:line="240" w:lineRule="exact"/>
        <w:ind w:left="284" w:right="-1" w:hanging="284"/>
        <w:jc w:val="both"/>
        <w:rPr>
          <w:rFonts w:ascii="Tahoma" w:hAnsi="Tahoma" w:cs="Tahoma"/>
          <w:b w:val="0"/>
          <w:bCs w:val="0"/>
          <w:smallCaps w:val="0"/>
          <w:color w:val="auto"/>
          <w:sz w:val="22"/>
          <w:szCs w:val="22"/>
          <w14:shadow w14:blurRad="0" w14:dist="0" w14:dir="0" w14:sx="0" w14:sy="0" w14:kx="0" w14:ky="0" w14:algn="none">
            <w14:srgbClr w14:val="000000"/>
          </w14:shadow>
        </w:rPr>
      </w:pPr>
      <w:bookmarkStart w:id="113" w:name="_Hlk45283974"/>
      <w:bookmarkStart w:id="114" w:name="_Hlk45787493"/>
      <w:bookmarkStart w:id="115" w:name="_Hlk46149814"/>
      <w:r w:rsidRPr="004F2F9D">
        <w:rPr>
          <w:rFonts w:ascii="Tahoma" w:hAnsi="Tahoma" w:cs="Tahoma"/>
          <w:smallCaps w:val="0"/>
          <w:color w:val="auto"/>
          <w:sz w:val="22"/>
          <w:szCs w:val="22"/>
          <w14:shadow w14:blurRad="0" w14:dist="0" w14:dir="0" w14:sx="0" w14:sy="0" w14:kx="0" w14:ky="0" w14:algn="none">
            <w14:srgbClr w14:val="000000"/>
          </w14:shadow>
        </w:rPr>
        <w:t xml:space="preserve">Vu le règlement général </w:t>
      </w:r>
      <w:r w:rsidRPr="00CC0B04">
        <w:rPr>
          <w:rFonts w:ascii="Tahoma" w:hAnsi="Tahoma" w:cs="Tahoma"/>
          <w:b w:val="0"/>
          <w:bCs w:val="0"/>
          <w:smallCaps w:val="0"/>
          <w:color w:val="auto"/>
          <w:sz w:val="22"/>
          <w:szCs w:val="22"/>
          <w14:shadow w14:blurRad="0" w14:dist="0" w14:dir="0" w14:sx="0" w14:sy="0" w14:kx="0" w14:ky="0" w14:algn="none">
            <w14:srgbClr w14:val="000000"/>
          </w14:shadow>
        </w:rPr>
        <w:t>des concours et examens professionnels organisés par le Centre de Gestion du Calvados</w:t>
      </w:r>
    </w:p>
    <w:p w14:paraId="18910E6F" w14:textId="77777777" w:rsidR="008D21D1" w:rsidRDefault="008D21D1" w:rsidP="008D21D1">
      <w:pPr>
        <w:pStyle w:val="Titre"/>
        <w:spacing w:line="240" w:lineRule="exact"/>
        <w:ind w:right="-1"/>
        <w:jc w:val="both"/>
        <w:rPr>
          <w:rFonts w:ascii="Tahoma" w:hAnsi="Tahoma" w:cs="Tahoma"/>
          <w:b w:val="0"/>
          <w:bCs w:val="0"/>
          <w:smallCaps w:val="0"/>
          <w:color w:val="auto"/>
          <w:sz w:val="22"/>
          <w:szCs w:val="22"/>
          <w14:shadow w14:blurRad="0" w14:dist="0" w14:dir="0" w14:sx="0" w14:sy="0" w14:kx="0" w14:ky="0" w14:algn="none">
            <w14:srgbClr w14:val="000000"/>
          </w14:shadow>
        </w:rPr>
      </w:pPr>
    </w:p>
    <w:bookmarkEnd w:id="113"/>
    <w:bookmarkEnd w:id="110"/>
    <w:bookmarkEnd w:id="111"/>
    <w:bookmarkEnd w:id="114"/>
    <w:p w14:paraId="69A530AA" w14:textId="77777777" w:rsidR="00E1448B" w:rsidRPr="00F02D43" w:rsidRDefault="00E1448B" w:rsidP="00E1448B">
      <w:pPr>
        <w:contextualSpacing/>
        <w:jc w:val="both"/>
        <w:rPr>
          <w:rFonts w:ascii="Tahoma" w:hAnsi="Tahoma" w:cs="Tahoma"/>
          <w:i/>
          <w:iCs/>
          <w:sz w:val="20"/>
          <w:szCs w:val="20"/>
          <w:u w:val="single"/>
        </w:rPr>
      </w:pPr>
      <w:r w:rsidRPr="00F02D43">
        <w:rPr>
          <w:rFonts w:ascii="Tahoma" w:hAnsi="Tahoma" w:cs="Tahoma"/>
          <w:i/>
          <w:iCs/>
          <w:sz w:val="20"/>
          <w:szCs w:val="20"/>
          <w:u w:val="single"/>
        </w:rPr>
        <w:t>Si vous souhaitez consulter ces textes, vous pouvez utilement vous connecter sur le site www.legifrance.gouv.fr.</w:t>
      </w:r>
    </w:p>
    <w:p w14:paraId="0148EB3D" w14:textId="77777777" w:rsidR="00E1448B" w:rsidRPr="00F02D43" w:rsidRDefault="00E1448B" w:rsidP="00E1448B">
      <w:pPr>
        <w:rPr>
          <w:rFonts w:ascii="Tahoma" w:hAnsi="Tahoma" w:cs="Tahoma"/>
          <w:b/>
          <w:sz w:val="16"/>
          <w:szCs w:val="16"/>
          <w:u w:val="single"/>
        </w:rPr>
      </w:pPr>
    </w:p>
    <w:p w14:paraId="657531D7" w14:textId="77777777" w:rsidR="00E1448B" w:rsidRPr="00E1448B" w:rsidRDefault="00E1448B" w:rsidP="00E1448B">
      <w:pPr>
        <w:rPr>
          <w:rFonts w:ascii="Tahoma" w:hAnsi="Tahoma" w:cs="Tahoma"/>
          <w:b/>
          <w:sz w:val="16"/>
          <w:szCs w:val="16"/>
        </w:rPr>
      </w:pPr>
    </w:p>
    <w:bookmarkEnd w:id="115"/>
    <w:p w14:paraId="1CF58DAE" w14:textId="470F01F8" w:rsidR="00BA31FC" w:rsidRDefault="00BA31FC" w:rsidP="008242FC">
      <w:pPr>
        <w:tabs>
          <w:tab w:val="left" w:pos="0"/>
        </w:tabs>
        <w:jc w:val="both"/>
        <w:rPr>
          <w:rFonts w:ascii="Tahoma" w:hAnsi="Tahoma" w:cs="Tahoma"/>
          <w:color w:val="595959"/>
          <w:sz w:val="20"/>
          <w:szCs w:val="22"/>
        </w:rPr>
      </w:pPr>
    </w:p>
    <w:p w14:paraId="25CB5924" w14:textId="38DD432E" w:rsidR="00CC4904" w:rsidRDefault="00CC4904" w:rsidP="008242FC">
      <w:pPr>
        <w:tabs>
          <w:tab w:val="left" w:pos="0"/>
        </w:tabs>
        <w:jc w:val="both"/>
        <w:rPr>
          <w:rFonts w:ascii="Tahoma" w:hAnsi="Tahoma" w:cs="Tahoma"/>
          <w:color w:val="595959"/>
          <w:sz w:val="20"/>
          <w:szCs w:val="22"/>
        </w:rPr>
      </w:pPr>
    </w:p>
    <w:p w14:paraId="1B671C72" w14:textId="76AAA201" w:rsidR="00CC4904" w:rsidRDefault="00CC4904" w:rsidP="008242FC">
      <w:pPr>
        <w:tabs>
          <w:tab w:val="left" w:pos="0"/>
        </w:tabs>
        <w:jc w:val="both"/>
        <w:rPr>
          <w:rFonts w:ascii="Tahoma" w:hAnsi="Tahoma" w:cs="Tahoma"/>
          <w:color w:val="595959"/>
          <w:sz w:val="20"/>
          <w:szCs w:val="22"/>
        </w:rPr>
      </w:pPr>
    </w:p>
    <w:p w14:paraId="0B1607C3" w14:textId="2C7403CA" w:rsidR="00CC4904" w:rsidRDefault="00CC4904" w:rsidP="008242FC">
      <w:pPr>
        <w:tabs>
          <w:tab w:val="left" w:pos="0"/>
        </w:tabs>
        <w:jc w:val="both"/>
        <w:rPr>
          <w:rFonts w:ascii="Tahoma" w:hAnsi="Tahoma" w:cs="Tahoma"/>
          <w:color w:val="595959"/>
          <w:sz w:val="20"/>
          <w:szCs w:val="22"/>
        </w:rPr>
      </w:pPr>
    </w:p>
    <w:p w14:paraId="79C22FB3" w14:textId="2F6370F2" w:rsidR="00CC4904" w:rsidRDefault="00CC4904" w:rsidP="008242FC">
      <w:pPr>
        <w:tabs>
          <w:tab w:val="left" w:pos="0"/>
        </w:tabs>
        <w:jc w:val="both"/>
        <w:rPr>
          <w:rFonts w:ascii="Tahoma" w:hAnsi="Tahoma" w:cs="Tahoma"/>
          <w:color w:val="595959"/>
          <w:sz w:val="20"/>
          <w:szCs w:val="22"/>
        </w:rPr>
      </w:pPr>
    </w:p>
    <w:p w14:paraId="3A7EA90A" w14:textId="77777777" w:rsidR="006119BF" w:rsidRDefault="006119BF" w:rsidP="008242FC">
      <w:pPr>
        <w:tabs>
          <w:tab w:val="left" w:pos="0"/>
        </w:tabs>
        <w:jc w:val="both"/>
        <w:rPr>
          <w:rFonts w:ascii="Tahoma" w:hAnsi="Tahoma" w:cs="Tahoma"/>
          <w:color w:val="595959"/>
          <w:sz w:val="20"/>
          <w:szCs w:val="22"/>
        </w:rPr>
      </w:pPr>
    </w:p>
    <w:p w14:paraId="14C37C29" w14:textId="77777777" w:rsidR="006119BF" w:rsidRDefault="006119BF" w:rsidP="008242FC">
      <w:pPr>
        <w:tabs>
          <w:tab w:val="left" w:pos="0"/>
        </w:tabs>
        <w:jc w:val="both"/>
        <w:rPr>
          <w:rFonts w:ascii="Tahoma" w:hAnsi="Tahoma" w:cs="Tahoma"/>
          <w:color w:val="595959"/>
          <w:sz w:val="20"/>
          <w:szCs w:val="22"/>
        </w:rPr>
      </w:pPr>
    </w:p>
    <w:p w14:paraId="64AF88D2" w14:textId="77777777" w:rsidR="006119BF" w:rsidRDefault="006119BF" w:rsidP="008242FC">
      <w:pPr>
        <w:tabs>
          <w:tab w:val="left" w:pos="0"/>
        </w:tabs>
        <w:jc w:val="both"/>
        <w:rPr>
          <w:rFonts w:ascii="Tahoma" w:hAnsi="Tahoma" w:cs="Tahoma"/>
          <w:color w:val="595959"/>
          <w:sz w:val="20"/>
          <w:szCs w:val="22"/>
        </w:rPr>
      </w:pPr>
    </w:p>
    <w:p w14:paraId="0F803648" w14:textId="77777777" w:rsidR="006119BF" w:rsidRDefault="006119BF" w:rsidP="008242FC">
      <w:pPr>
        <w:tabs>
          <w:tab w:val="left" w:pos="0"/>
        </w:tabs>
        <w:jc w:val="both"/>
        <w:rPr>
          <w:rFonts w:ascii="Tahoma" w:hAnsi="Tahoma" w:cs="Tahoma"/>
          <w:color w:val="595959"/>
          <w:sz w:val="20"/>
          <w:szCs w:val="22"/>
        </w:rPr>
      </w:pPr>
    </w:p>
    <w:p w14:paraId="3A8C32B0" w14:textId="77777777" w:rsidR="004D5D87" w:rsidRDefault="004D5D87" w:rsidP="004D5D87">
      <w:pPr>
        <w:tabs>
          <w:tab w:val="left" w:pos="0"/>
        </w:tabs>
        <w:jc w:val="both"/>
        <w:rPr>
          <w:rFonts w:ascii="Tahoma" w:hAnsi="Tahoma" w:cs="Tahoma"/>
          <w:b/>
          <w:color w:val="9D1550"/>
          <w:sz w:val="20"/>
          <w:szCs w:val="20"/>
        </w:rPr>
      </w:pPr>
      <w:bookmarkStart w:id="116" w:name="_Hlk45787482"/>
    </w:p>
    <w:p w14:paraId="61E21070" w14:textId="77777777" w:rsidR="006119BF" w:rsidRDefault="006119BF" w:rsidP="004D5D87">
      <w:pPr>
        <w:tabs>
          <w:tab w:val="left" w:pos="0"/>
        </w:tabs>
        <w:jc w:val="both"/>
        <w:rPr>
          <w:rFonts w:ascii="Tahoma" w:hAnsi="Tahoma" w:cs="Tahoma"/>
          <w:b/>
          <w:color w:val="9D1550"/>
          <w:sz w:val="20"/>
          <w:szCs w:val="20"/>
        </w:rPr>
      </w:pPr>
    </w:p>
    <w:p w14:paraId="285B79A6" w14:textId="77777777" w:rsidR="006119BF" w:rsidRDefault="006119BF" w:rsidP="004D5D87">
      <w:pPr>
        <w:tabs>
          <w:tab w:val="left" w:pos="0"/>
        </w:tabs>
        <w:jc w:val="both"/>
        <w:rPr>
          <w:rFonts w:ascii="Tahoma" w:hAnsi="Tahoma" w:cs="Tahoma"/>
          <w:b/>
          <w:color w:val="9D1550"/>
          <w:sz w:val="20"/>
          <w:szCs w:val="20"/>
        </w:rPr>
      </w:pPr>
    </w:p>
    <w:p w14:paraId="3AE3197B" w14:textId="77777777" w:rsidR="006119BF" w:rsidRDefault="006119BF" w:rsidP="004D5D87">
      <w:pPr>
        <w:tabs>
          <w:tab w:val="left" w:pos="0"/>
        </w:tabs>
        <w:jc w:val="both"/>
        <w:rPr>
          <w:rFonts w:ascii="Tahoma" w:hAnsi="Tahoma" w:cs="Tahoma"/>
          <w:b/>
          <w:color w:val="9D1550"/>
          <w:sz w:val="20"/>
          <w:szCs w:val="20"/>
        </w:rPr>
      </w:pPr>
    </w:p>
    <w:p w14:paraId="43CBC733" w14:textId="77777777" w:rsidR="006119BF" w:rsidRDefault="006119BF" w:rsidP="004D5D87">
      <w:pPr>
        <w:tabs>
          <w:tab w:val="left" w:pos="0"/>
        </w:tabs>
        <w:jc w:val="both"/>
        <w:rPr>
          <w:rFonts w:ascii="Tahoma" w:hAnsi="Tahoma" w:cs="Tahoma"/>
          <w:b/>
          <w:color w:val="9D1550"/>
          <w:sz w:val="20"/>
          <w:szCs w:val="20"/>
        </w:rPr>
      </w:pPr>
    </w:p>
    <w:p w14:paraId="0FE20186" w14:textId="77777777" w:rsidR="006119BF" w:rsidRDefault="006119BF" w:rsidP="004D5D87">
      <w:pPr>
        <w:tabs>
          <w:tab w:val="left" w:pos="0"/>
        </w:tabs>
        <w:jc w:val="both"/>
        <w:rPr>
          <w:rFonts w:ascii="Tahoma" w:hAnsi="Tahoma" w:cs="Tahoma"/>
          <w:b/>
          <w:color w:val="9D1550"/>
          <w:sz w:val="20"/>
          <w:szCs w:val="20"/>
        </w:rPr>
      </w:pPr>
    </w:p>
    <w:p w14:paraId="4CB57403" w14:textId="77777777" w:rsidR="006119BF" w:rsidRDefault="006119BF" w:rsidP="004D5D87">
      <w:pPr>
        <w:tabs>
          <w:tab w:val="left" w:pos="0"/>
        </w:tabs>
        <w:jc w:val="both"/>
        <w:rPr>
          <w:rFonts w:ascii="Tahoma" w:hAnsi="Tahoma" w:cs="Tahoma"/>
          <w:b/>
          <w:color w:val="9D1550"/>
          <w:sz w:val="20"/>
          <w:szCs w:val="20"/>
        </w:rPr>
      </w:pPr>
    </w:p>
    <w:p w14:paraId="792C1E1C" w14:textId="77777777" w:rsidR="006119BF" w:rsidRDefault="006119BF" w:rsidP="004D5D87">
      <w:pPr>
        <w:tabs>
          <w:tab w:val="left" w:pos="0"/>
        </w:tabs>
        <w:jc w:val="both"/>
        <w:rPr>
          <w:rFonts w:ascii="Tahoma" w:hAnsi="Tahoma" w:cs="Tahoma"/>
          <w:b/>
          <w:color w:val="9D1550"/>
          <w:sz w:val="20"/>
          <w:szCs w:val="20"/>
        </w:rPr>
      </w:pPr>
    </w:p>
    <w:p w14:paraId="064D6696" w14:textId="77777777" w:rsidR="006119BF" w:rsidRDefault="006119BF" w:rsidP="004D5D87">
      <w:pPr>
        <w:tabs>
          <w:tab w:val="left" w:pos="0"/>
        </w:tabs>
        <w:jc w:val="both"/>
        <w:rPr>
          <w:rFonts w:ascii="Tahoma" w:hAnsi="Tahoma" w:cs="Tahoma"/>
          <w:b/>
          <w:color w:val="9D1550"/>
          <w:sz w:val="20"/>
          <w:szCs w:val="20"/>
        </w:rPr>
      </w:pPr>
    </w:p>
    <w:p w14:paraId="47053CAE" w14:textId="77777777" w:rsidR="006119BF" w:rsidRDefault="006119BF" w:rsidP="004D5D87">
      <w:pPr>
        <w:tabs>
          <w:tab w:val="left" w:pos="0"/>
        </w:tabs>
        <w:jc w:val="both"/>
        <w:rPr>
          <w:rFonts w:ascii="Tahoma" w:hAnsi="Tahoma" w:cs="Tahoma"/>
          <w:b/>
          <w:color w:val="9D1550"/>
          <w:sz w:val="20"/>
          <w:szCs w:val="20"/>
        </w:rPr>
      </w:pPr>
    </w:p>
    <w:p w14:paraId="6208EA2A" w14:textId="77777777" w:rsidR="006119BF" w:rsidRDefault="006119BF" w:rsidP="004D5D87">
      <w:pPr>
        <w:tabs>
          <w:tab w:val="left" w:pos="0"/>
        </w:tabs>
        <w:jc w:val="both"/>
        <w:rPr>
          <w:rFonts w:ascii="Tahoma" w:hAnsi="Tahoma" w:cs="Tahoma"/>
          <w:b/>
          <w:color w:val="9D1550"/>
          <w:sz w:val="20"/>
          <w:szCs w:val="20"/>
        </w:rPr>
      </w:pPr>
    </w:p>
    <w:p w14:paraId="2EBC525A" w14:textId="77777777" w:rsidR="006119BF" w:rsidRDefault="006119BF" w:rsidP="004D5D87">
      <w:pPr>
        <w:tabs>
          <w:tab w:val="left" w:pos="0"/>
        </w:tabs>
        <w:jc w:val="both"/>
        <w:rPr>
          <w:rFonts w:ascii="Tahoma" w:hAnsi="Tahoma" w:cs="Tahoma"/>
          <w:b/>
          <w:color w:val="9D1550"/>
          <w:sz w:val="20"/>
          <w:szCs w:val="20"/>
        </w:rPr>
      </w:pPr>
    </w:p>
    <w:p w14:paraId="2C962D6A" w14:textId="77777777" w:rsidR="006119BF" w:rsidRPr="004D5D87" w:rsidRDefault="006119BF" w:rsidP="004D5D87">
      <w:pPr>
        <w:tabs>
          <w:tab w:val="left" w:pos="0"/>
        </w:tabs>
        <w:jc w:val="both"/>
        <w:rPr>
          <w:rFonts w:ascii="Tahoma" w:hAnsi="Tahoma" w:cs="Tahoma"/>
          <w:b/>
          <w:color w:val="9D1550"/>
          <w:sz w:val="20"/>
          <w:szCs w:val="20"/>
        </w:rPr>
      </w:pPr>
    </w:p>
    <w:p w14:paraId="2F81528B" w14:textId="77777777" w:rsidR="004D5D87" w:rsidRPr="004D5D87" w:rsidRDefault="004D5D87" w:rsidP="004D5D87">
      <w:pPr>
        <w:jc w:val="both"/>
        <w:rPr>
          <w:rFonts w:ascii="Tahoma" w:hAnsi="Tahoma" w:cs="Tahoma"/>
          <w:b/>
          <w:color w:val="9D1550"/>
          <w:sz w:val="20"/>
          <w:szCs w:val="20"/>
        </w:rPr>
      </w:pPr>
      <w:bookmarkStart w:id="117" w:name="_Hlk45284153"/>
      <w:r w:rsidRPr="004D5D87">
        <w:rPr>
          <w:rFonts w:ascii="Tahoma" w:hAnsi="Tahoma" w:cs="Tahoma"/>
          <w:b/>
          <w:color w:val="9D1550"/>
          <w:sz w:val="20"/>
          <w:szCs w:val="20"/>
        </w:rPr>
        <w:t>**Toutes les informations contenues dans cette brochure revêtent un caractère informatif et ne peuvent en aucun cas engager la responsabilité du Centre de Gestion de la Fonction Publique Territoriale du Calvados.</w:t>
      </w:r>
    </w:p>
    <w:bookmarkEnd w:id="116"/>
    <w:bookmarkEnd w:id="117"/>
    <w:p w14:paraId="14F0BB06" w14:textId="492CB5C1" w:rsidR="00CC4904" w:rsidRDefault="00CC4904" w:rsidP="008242FC">
      <w:pPr>
        <w:tabs>
          <w:tab w:val="left" w:pos="0"/>
        </w:tabs>
        <w:jc w:val="both"/>
        <w:rPr>
          <w:rFonts w:ascii="Tahoma" w:hAnsi="Tahoma" w:cs="Tahoma"/>
          <w:color w:val="595959"/>
          <w:sz w:val="20"/>
          <w:szCs w:val="22"/>
        </w:rPr>
      </w:pPr>
    </w:p>
    <w:p w14:paraId="53457DE3" w14:textId="640195D4" w:rsidR="00CC4904" w:rsidRDefault="00CC4904" w:rsidP="008242FC">
      <w:pPr>
        <w:tabs>
          <w:tab w:val="left" w:pos="0"/>
        </w:tabs>
        <w:jc w:val="both"/>
        <w:rPr>
          <w:rFonts w:ascii="Tahoma" w:hAnsi="Tahoma" w:cs="Tahoma"/>
          <w:color w:val="595959"/>
          <w:sz w:val="20"/>
          <w:szCs w:val="22"/>
        </w:rPr>
      </w:pPr>
    </w:p>
    <w:p w14:paraId="2BDDDC41" w14:textId="36E0CFBA" w:rsidR="00CC4904" w:rsidRDefault="00CC4904" w:rsidP="008242FC">
      <w:pPr>
        <w:tabs>
          <w:tab w:val="left" w:pos="0"/>
        </w:tabs>
        <w:jc w:val="both"/>
        <w:rPr>
          <w:rFonts w:ascii="Tahoma" w:hAnsi="Tahoma" w:cs="Tahoma"/>
          <w:color w:val="595959"/>
          <w:sz w:val="20"/>
          <w:szCs w:val="22"/>
        </w:rPr>
      </w:pPr>
    </w:p>
    <w:p w14:paraId="698DE657" w14:textId="020A813B" w:rsidR="00CC4904" w:rsidRDefault="00CC4904" w:rsidP="008242FC">
      <w:pPr>
        <w:tabs>
          <w:tab w:val="left" w:pos="0"/>
        </w:tabs>
        <w:jc w:val="both"/>
        <w:rPr>
          <w:rFonts w:ascii="Tahoma" w:hAnsi="Tahoma" w:cs="Tahoma"/>
          <w:color w:val="595959"/>
          <w:sz w:val="20"/>
          <w:szCs w:val="22"/>
        </w:rPr>
      </w:pPr>
    </w:p>
    <w:p w14:paraId="680C6A88" w14:textId="1785BA8C" w:rsidR="00CC4904" w:rsidRDefault="00CC4904" w:rsidP="008242FC">
      <w:pPr>
        <w:tabs>
          <w:tab w:val="left" w:pos="0"/>
        </w:tabs>
        <w:jc w:val="both"/>
        <w:rPr>
          <w:rFonts w:ascii="Tahoma" w:hAnsi="Tahoma" w:cs="Tahoma"/>
          <w:color w:val="595959"/>
          <w:sz w:val="20"/>
          <w:szCs w:val="22"/>
        </w:rPr>
      </w:pPr>
    </w:p>
    <w:p w14:paraId="00525146" w14:textId="124C8992" w:rsidR="00CC4904" w:rsidRDefault="00CC4904" w:rsidP="008242FC">
      <w:pPr>
        <w:tabs>
          <w:tab w:val="left" w:pos="0"/>
        </w:tabs>
        <w:jc w:val="both"/>
        <w:rPr>
          <w:rFonts w:ascii="Tahoma" w:hAnsi="Tahoma" w:cs="Tahoma"/>
          <w:color w:val="595959"/>
          <w:sz w:val="20"/>
          <w:szCs w:val="22"/>
        </w:rPr>
      </w:pPr>
    </w:p>
    <w:p w14:paraId="1D465758" w14:textId="76A3054C" w:rsidR="00CC4904" w:rsidRDefault="00CC4904" w:rsidP="008242FC">
      <w:pPr>
        <w:tabs>
          <w:tab w:val="left" w:pos="0"/>
        </w:tabs>
        <w:jc w:val="both"/>
        <w:rPr>
          <w:rFonts w:ascii="Tahoma" w:hAnsi="Tahoma" w:cs="Tahoma"/>
          <w:color w:val="595959"/>
          <w:sz w:val="20"/>
          <w:szCs w:val="22"/>
        </w:rPr>
      </w:pPr>
    </w:p>
    <w:p w14:paraId="670F19C3" w14:textId="381B7E3F" w:rsidR="00CC4904" w:rsidRDefault="00CC4904" w:rsidP="008242FC">
      <w:pPr>
        <w:tabs>
          <w:tab w:val="left" w:pos="0"/>
        </w:tabs>
        <w:jc w:val="both"/>
        <w:rPr>
          <w:rFonts w:ascii="Tahoma" w:hAnsi="Tahoma" w:cs="Tahoma"/>
          <w:color w:val="595959"/>
          <w:sz w:val="20"/>
          <w:szCs w:val="22"/>
        </w:rPr>
      </w:pPr>
    </w:p>
    <w:p w14:paraId="11C708C9" w14:textId="57D6A9BD" w:rsidR="00CC4904" w:rsidRDefault="00CC4904" w:rsidP="008242FC">
      <w:pPr>
        <w:tabs>
          <w:tab w:val="left" w:pos="0"/>
        </w:tabs>
        <w:jc w:val="both"/>
        <w:rPr>
          <w:rFonts w:ascii="Tahoma" w:hAnsi="Tahoma" w:cs="Tahoma"/>
          <w:color w:val="595959"/>
          <w:sz w:val="20"/>
          <w:szCs w:val="22"/>
        </w:rPr>
      </w:pPr>
    </w:p>
    <w:p w14:paraId="51BD9A60" w14:textId="77777777" w:rsidR="00F913F6" w:rsidRPr="00001FA4" w:rsidRDefault="00F913F6" w:rsidP="00F913F6">
      <w:pPr>
        <w:framePr w:h="1471" w:hRule="exact" w:hSpace="141" w:wrap="around" w:vAnchor="page" w:hAnchor="page" w:x="812" w:y="1119"/>
        <w:pBdr>
          <w:top w:val="single" w:sz="4" w:space="1" w:color="auto"/>
          <w:left w:val="single" w:sz="4" w:space="4" w:color="auto"/>
          <w:bottom w:val="single" w:sz="4" w:space="1" w:color="auto"/>
          <w:right w:val="single" w:sz="4" w:space="4" w:color="auto"/>
        </w:pBdr>
        <w:jc w:val="center"/>
        <w:rPr>
          <w:rFonts w:ascii="Tahoma" w:hAnsi="Tahoma" w:cs="Tahoma"/>
          <w:b/>
          <w:color w:val="9D1550"/>
          <w:sz w:val="16"/>
          <w:szCs w:val="16"/>
        </w:rPr>
      </w:pPr>
    </w:p>
    <w:p w14:paraId="71D84557" w14:textId="77777777" w:rsidR="00F913F6" w:rsidRPr="008242FC" w:rsidRDefault="00F913F6" w:rsidP="00F913F6">
      <w:pPr>
        <w:framePr w:h="1471" w:hRule="exact" w:hSpace="141" w:wrap="around" w:vAnchor="page" w:hAnchor="page" w:x="812" w:y="1119"/>
        <w:pBdr>
          <w:top w:val="single" w:sz="4" w:space="1" w:color="auto"/>
          <w:left w:val="single" w:sz="4" w:space="4" w:color="auto"/>
          <w:bottom w:val="single" w:sz="4" w:space="1" w:color="auto"/>
          <w:right w:val="single" w:sz="4" w:space="4" w:color="auto"/>
        </w:pBdr>
        <w:jc w:val="center"/>
        <w:rPr>
          <w:rFonts w:ascii="Tahoma" w:hAnsi="Tahoma" w:cs="Tahoma"/>
          <w:b/>
          <w:color w:val="9D1550"/>
          <w:szCs w:val="22"/>
        </w:rPr>
      </w:pPr>
      <w:bookmarkStart w:id="118" w:name="_Hlk55902719"/>
      <w:r>
        <w:rPr>
          <w:rFonts w:ascii="Tahoma" w:hAnsi="Tahoma" w:cs="Tahoma"/>
          <w:b/>
          <w:color w:val="9D1550"/>
          <w:szCs w:val="22"/>
        </w:rPr>
        <w:t xml:space="preserve">XI– </w:t>
      </w:r>
      <w:r w:rsidRPr="008242FC">
        <w:rPr>
          <w:rFonts w:ascii="Tahoma" w:hAnsi="Tahoma" w:cs="Tahoma"/>
          <w:b/>
          <w:color w:val="9D1550"/>
          <w:szCs w:val="22"/>
        </w:rPr>
        <w:t>R</w:t>
      </w:r>
      <w:r>
        <w:rPr>
          <w:rFonts w:ascii="Tahoma" w:hAnsi="Tahoma" w:cs="Tahoma"/>
          <w:b/>
          <w:color w:val="9D1550"/>
          <w:szCs w:val="22"/>
        </w:rPr>
        <w:t>É</w:t>
      </w:r>
      <w:r w:rsidRPr="008242FC">
        <w:rPr>
          <w:rFonts w:ascii="Tahoma" w:hAnsi="Tahoma" w:cs="Tahoma"/>
          <w:b/>
          <w:color w:val="9D1550"/>
          <w:szCs w:val="22"/>
        </w:rPr>
        <w:t>GLEMENT G</w:t>
      </w:r>
      <w:r>
        <w:rPr>
          <w:rFonts w:ascii="Tahoma" w:hAnsi="Tahoma" w:cs="Tahoma"/>
          <w:b/>
          <w:color w:val="9D1550"/>
          <w:szCs w:val="22"/>
        </w:rPr>
        <w:t>É</w:t>
      </w:r>
      <w:r w:rsidRPr="008242FC">
        <w:rPr>
          <w:rFonts w:ascii="Tahoma" w:hAnsi="Tahoma" w:cs="Tahoma"/>
          <w:b/>
          <w:color w:val="9D1550"/>
          <w:szCs w:val="22"/>
        </w:rPr>
        <w:t>N</w:t>
      </w:r>
      <w:r>
        <w:rPr>
          <w:rFonts w:ascii="Tahoma" w:hAnsi="Tahoma" w:cs="Tahoma"/>
          <w:b/>
          <w:color w:val="9D1550"/>
          <w:szCs w:val="22"/>
        </w:rPr>
        <w:t>É</w:t>
      </w:r>
      <w:r w:rsidRPr="008242FC">
        <w:rPr>
          <w:rFonts w:ascii="Tahoma" w:hAnsi="Tahoma" w:cs="Tahoma"/>
          <w:b/>
          <w:color w:val="9D1550"/>
          <w:szCs w:val="22"/>
        </w:rPr>
        <w:t>RAL</w:t>
      </w:r>
    </w:p>
    <w:p w14:paraId="10E90D19" w14:textId="77777777" w:rsidR="00F913F6" w:rsidRDefault="00F913F6" w:rsidP="00F913F6">
      <w:pPr>
        <w:framePr w:h="1471" w:hRule="exact" w:hSpace="141" w:wrap="around" w:vAnchor="page" w:hAnchor="page" w:x="812" w:y="1119"/>
        <w:pBdr>
          <w:top w:val="single" w:sz="4" w:space="1" w:color="auto"/>
          <w:left w:val="single" w:sz="4" w:space="4" w:color="auto"/>
          <w:bottom w:val="single" w:sz="4" w:space="1" w:color="auto"/>
          <w:right w:val="single" w:sz="4" w:space="4" w:color="auto"/>
        </w:pBdr>
        <w:jc w:val="center"/>
        <w:rPr>
          <w:rFonts w:ascii="Tahoma" w:hAnsi="Tahoma" w:cs="Tahoma"/>
          <w:b/>
          <w:color w:val="9D1550"/>
          <w:szCs w:val="22"/>
        </w:rPr>
      </w:pPr>
      <w:r w:rsidRPr="008242FC">
        <w:rPr>
          <w:rFonts w:ascii="Tahoma" w:hAnsi="Tahoma" w:cs="Tahoma"/>
          <w:b/>
          <w:color w:val="9D1550"/>
          <w:szCs w:val="22"/>
        </w:rPr>
        <w:t>DES CONCOURS ET EXAMENS PROFESSIONNELS ORGANISES PAR</w:t>
      </w:r>
    </w:p>
    <w:p w14:paraId="57A84089" w14:textId="77777777" w:rsidR="00F913F6" w:rsidRPr="008242FC" w:rsidRDefault="00F913F6" w:rsidP="00F913F6">
      <w:pPr>
        <w:framePr w:h="1471" w:hRule="exact" w:hSpace="141" w:wrap="around" w:vAnchor="page" w:hAnchor="page" w:x="812" w:y="1119"/>
        <w:pBdr>
          <w:top w:val="single" w:sz="4" w:space="1" w:color="auto"/>
          <w:left w:val="single" w:sz="4" w:space="4" w:color="auto"/>
          <w:bottom w:val="single" w:sz="4" w:space="1" w:color="auto"/>
          <w:right w:val="single" w:sz="4" w:space="4" w:color="auto"/>
        </w:pBdr>
        <w:jc w:val="center"/>
        <w:rPr>
          <w:rFonts w:ascii="Tahoma" w:hAnsi="Tahoma" w:cs="Tahoma"/>
          <w:b/>
          <w:color w:val="9D1550"/>
          <w:szCs w:val="22"/>
        </w:rPr>
      </w:pPr>
      <w:r w:rsidRPr="008242FC">
        <w:rPr>
          <w:rFonts w:ascii="Tahoma" w:hAnsi="Tahoma" w:cs="Tahoma"/>
          <w:b/>
          <w:color w:val="9D1550"/>
          <w:szCs w:val="22"/>
        </w:rPr>
        <w:t>LES CENTRES DE GESTION DE NORMANDIE</w:t>
      </w:r>
    </w:p>
    <w:bookmarkEnd w:id="118"/>
    <w:p w14:paraId="613A9F6F" w14:textId="4FF058D0" w:rsidR="00CC4904" w:rsidRDefault="00CC4904" w:rsidP="008242FC">
      <w:pPr>
        <w:tabs>
          <w:tab w:val="left" w:pos="0"/>
        </w:tabs>
        <w:jc w:val="both"/>
        <w:rPr>
          <w:rFonts w:ascii="Tahoma" w:hAnsi="Tahoma" w:cs="Tahoma"/>
          <w:color w:val="595959"/>
          <w:sz w:val="20"/>
          <w:szCs w:val="22"/>
        </w:rPr>
      </w:pPr>
    </w:p>
    <w:p w14:paraId="67E30523" w14:textId="77777777" w:rsidR="000205ED" w:rsidRDefault="000205ED" w:rsidP="000205ED">
      <w:pPr>
        <w:tabs>
          <w:tab w:val="left" w:pos="0"/>
        </w:tabs>
        <w:jc w:val="both"/>
        <w:rPr>
          <w:rFonts w:ascii="Tahoma" w:hAnsi="Tahoma" w:cs="Tahoma"/>
          <w:color w:val="595959"/>
          <w:sz w:val="20"/>
          <w:szCs w:val="22"/>
        </w:rPr>
      </w:pPr>
      <w:bookmarkStart w:id="119" w:name="_Hlk45787822"/>
      <w:bookmarkStart w:id="120" w:name="_Hlk45284171"/>
      <w:bookmarkStart w:id="121" w:name="_Hlk44493496"/>
    </w:p>
    <w:p w14:paraId="5CE40E99" w14:textId="1AE1EA37" w:rsidR="000205ED" w:rsidRPr="006119BF" w:rsidRDefault="000205ED" w:rsidP="000205ED">
      <w:pPr>
        <w:tabs>
          <w:tab w:val="left" w:pos="0"/>
        </w:tabs>
        <w:jc w:val="both"/>
        <w:rPr>
          <w:rFonts w:ascii="Tahoma" w:hAnsi="Tahoma" w:cs="Tahoma"/>
          <w:sz w:val="20"/>
          <w:szCs w:val="22"/>
        </w:rPr>
      </w:pPr>
      <w:bookmarkStart w:id="122" w:name="_Hlk58244327"/>
      <w:r w:rsidRPr="006119BF">
        <w:rPr>
          <w:rFonts w:ascii="Tahoma" w:hAnsi="Tahoma" w:cs="Tahoma"/>
          <w:sz w:val="20"/>
          <w:szCs w:val="22"/>
        </w:rPr>
        <w:t xml:space="preserve">Le règlement général des concours, adopté par le conseil d’administration du Centre de Gestion du CALVADOS en date du 6 Mars 2019 s’impose aux candidats aux concours et examens professionnels. </w:t>
      </w:r>
    </w:p>
    <w:bookmarkEnd w:id="122"/>
    <w:p w14:paraId="2CB4C25D" w14:textId="77777777" w:rsidR="00C86F38" w:rsidRPr="00B81161" w:rsidRDefault="00C86F38" w:rsidP="00D103DB">
      <w:pPr>
        <w:jc w:val="center"/>
        <w:rPr>
          <w:rFonts w:ascii="Tahoma" w:hAnsi="Tahoma" w:cs="Tahoma"/>
          <w:b/>
          <w:i/>
          <w:color w:val="000000"/>
          <w:sz w:val="16"/>
          <w:szCs w:val="16"/>
          <w:u w:val="single"/>
        </w:rPr>
      </w:pPr>
    </w:p>
    <w:bookmarkEnd w:id="119"/>
    <w:bookmarkEnd w:id="120"/>
    <w:p w14:paraId="66213824" w14:textId="77777777" w:rsidR="00B466F7" w:rsidRPr="0062741A" w:rsidRDefault="00B466F7" w:rsidP="00B466F7">
      <w:pPr>
        <w:tabs>
          <w:tab w:val="left" w:pos="0"/>
        </w:tabs>
        <w:spacing w:line="276" w:lineRule="auto"/>
        <w:jc w:val="both"/>
        <w:rPr>
          <w:rFonts w:asciiTheme="minorHAnsi" w:hAnsiTheme="minorHAnsi"/>
          <w:b/>
          <w:bCs/>
          <w:sz w:val="10"/>
          <w:szCs w:val="10"/>
        </w:rPr>
      </w:pPr>
    </w:p>
    <w:p w14:paraId="2373B304" w14:textId="77777777" w:rsidR="00B466F7" w:rsidRPr="00C86F38" w:rsidRDefault="00B466F7" w:rsidP="00B466F7">
      <w:pPr>
        <w:tabs>
          <w:tab w:val="left" w:pos="0"/>
        </w:tabs>
        <w:spacing w:line="276" w:lineRule="auto"/>
        <w:jc w:val="both"/>
        <w:rPr>
          <w:rFonts w:ascii="Tahoma" w:hAnsi="Tahoma" w:cs="Tahoma"/>
          <w:b/>
          <w:color w:val="9D1550"/>
          <w:sz w:val="22"/>
          <w:szCs w:val="22"/>
        </w:rPr>
      </w:pPr>
      <w:bookmarkStart w:id="123" w:name="_Hlk55902608"/>
      <w:r w:rsidRPr="00C86F38">
        <w:rPr>
          <w:rFonts w:ascii="Tahoma" w:hAnsi="Tahoma" w:cs="Tahoma"/>
          <w:b/>
          <w:color w:val="9D1550"/>
          <w:sz w:val="22"/>
          <w:szCs w:val="22"/>
        </w:rPr>
        <w:t xml:space="preserve">I - INSCRIPTIONS : </w:t>
      </w:r>
    </w:p>
    <w:p w14:paraId="28A7768C" w14:textId="77777777" w:rsidR="00B466F7" w:rsidRPr="0062741A" w:rsidRDefault="00B466F7" w:rsidP="00B466F7">
      <w:pPr>
        <w:tabs>
          <w:tab w:val="left" w:pos="1134"/>
        </w:tabs>
        <w:spacing w:line="276" w:lineRule="auto"/>
        <w:jc w:val="both"/>
        <w:rPr>
          <w:rFonts w:asciiTheme="minorHAnsi" w:eastAsiaTheme="minorEastAsia" w:hAnsiTheme="minorHAnsi" w:cs="Arial"/>
          <w:b/>
          <w:sz w:val="16"/>
          <w:szCs w:val="16"/>
        </w:rPr>
      </w:pPr>
    </w:p>
    <w:p w14:paraId="3B7BA763" w14:textId="57127937" w:rsidR="00B466F7" w:rsidRPr="00C86F38" w:rsidRDefault="00C86F38" w:rsidP="00C86F38">
      <w:pPr>
        <w:spacing w:line="276" w:lineRule="auto"/>
        <w:ind w:left="567"/>
        <w:jc w:val="both"/>
        <w:rPr>
          <w:rFonts w:ascii="Tahoma" w:hAnsi="Tahoma" w:cs="Tahoma"/>
          <w:b/>
          <w:color w:val="9D1550"/>
          <w:sz w:val="20"/>
          <w:szCs w:val="20"/>
        </w:rPr>
      </w:pPr>
      <w:bookmarkStart w:id="124" w:name="_Hlk58244774"/>
      <w:r>
        <w:rPr>
          <w:rFonts w:ascii="Tahoma" w:hAnsi="Tahoma" w:cs="Tahoma"/>
          <w:b/>
          <w:color w:val="9D1550"/>
          <w:sz w:val="20"/>
          <w:szCs w:val="20"/>
        </w:rPr>
        <w:t xml:space="preserve">A) </w:t>
      </w:r>
      <w:r w:rsidR="00B466F7" w:rsidRPr="00C86F38">
        <w:rPr>
          <w:rFonts w:ascii="Tahoma" w:hAnsi="Tahoma" w:cs="Tahoma"/>
          <w:b/>
          <w:color w:val="9D1550"/>
          <w:sz w:val="20"/>
          <w:szCs w:val="20"/>
        </w:rPr>
        <w:t xml:space="preserve">Modalités d’inscription </w:t>
      </w:r>
    </w:p>
    <w:p w14:paraId="11D1423B" w14:textId="77777777" w:rsidR="00B466F7" w:rsidRPr="005D1456" w:rsidRDefault="00B466F7" w:rsidP="00B466F7">
      <w:pPr>
        <w:spacing w:line="276" w:lineRule="auto"/>
        <w:ind w:left="284"/>
        <w:jc w:val="both"/>
        <w:rPr>
          <w:rFonts w:asciiTheme="minorHAnsi" w:eastAsiaTheme="minorEastAsia" w:hAnsiTheme="minorHAnsi" w:cs="Arial"/>
          <w:sz w:val="22"/>
          <w:szCs w:val="22"/>
        </w:rPr>
      </w:pPr>
    </w:p>
    <w:p w14:paraId="23E68CEE" w14:textId="77777777" w:rsidR="00B466F7" w:rsidRPr="006119BF" w:rsidRDefault="00B466F7" w:rsidP="00B466F7">
      <w:pPr>
        <w:tabs>
          <w:tab w:val="left" w:pos="1134"/>
        </w:tabs>
        <w:jc w:val="both"/>
        <w:rPr>
          <w:rFonts w:ascii="Tahoma" w:hAnsi="Tahoma" w:cs="Tahoma"/>
          <w:sz w:val="20"/>
          <w:szCs w:val="22"/>
        </w:rPr>
      </w:pPr>
      <w:r w:rsidRPr="006119BF">
        <w:rPr>
          <w:rFonts w:ascii="Tahoma" w:hAnsi="Tahoma" w:cs="Tahoma"/>
          <w:sz w:val="20"/>
          <w:szCs w:val="22"/>
        </w:rPr>
        <w:t>L’autorité organisatrice fixe, lors de l’ouverture du concours ou de l’examen professionnel, la période de retrait des dossiers, ainsi que la date de clôture des inscriptions. Les demandes de dossiers adressées au centre de gestion après la période de retrait des dossiers ne sont pas prises en compte.</w:t>
      </w:r>
    </w:p>
    <w:p w14:paraId="5EB9427A" w14:textId="77777777" w:rsidR="00B466F7" w:rsidRPr="006119BF" w:rsidRDefault="00B466F7" w:rsidP="00B466F7">
      <w:pPr>
        <w:tabs>
          <w:tab w:val="left" w:pos="1134"/>
        </w:tabs>
        <w:jc w:val="both"/>
        <w:rPr>
          <w:rFonts w:ascii="Tahoma" w:hAnsi="Tahoma" w:cs="Tahoma"/>
          <w:sz w:val="20"/>
          <w:szCs w:val="22"/>
        </w:rPr>
      </w:pPr>
    </w:p>
    <w:p w14:paraId="04382F1F" w14:textId="77777777" w:rsidR="00B466F7" w:rsidRPr="006119BF" w:rsidRDefault="00B466F7" w:rsidP="00B466F7">
      <w:pPr>
        <w:tabs>
          <w:tab w:val="left" w:pos="1134"/>
        </w:tabs>
        <w:jc w:val="both"/>
        <w:rPr>
          <w:rFonts w:ascii="Tahoma" w:hAnsi="Tahoma" w:cs="Tahoma"/>
          <w:sz w:val="20"/>
          <w:szCs w:val="22"/>
        </w:rPr>
      </w:pPr>
      <w:r w:rsidRPr="006119BF">
        <w:rPr>
          <w:rFonts w:ascii="Tahoma" w:hAnsi="Tahoma" w:cs="Tahoma"/>
          <w:sz w:val="20"/>
          <w:szCs w:val="22"/>
        </w:rPr>
        <w:t>Aucune demande de dossier par téléphone n’est prise en compte.</w:t>
      </w:r>
    </w:p>
    <w:p w14:paraId="7A7461D8" w14:textId="77777777" w:rsidR="00B466F7" w:rsidRPr="006119BF" w:rsidRDefault="00B466F7" w:rsidP="00B466F7">
      <w:pPr>
        <w:tabs>
          <w:tab w:val="left" w:pos="1134"/>
        </w:tabs>
        <w:jc w:val="both"/>
        <w:rPr>
          <w:rFonts w:ascii="Tahoma" w:hAnsi="Tahoma" w:cs="Tahoma"/>
          <w:sz w:val="20"/>
          <w:szCs w:val="22"/>
        </w:rPr>
      </w:pPr>
    </w:p>
    <w:p w14:paraId="5DDA9467" w14:textId="278E416A" w:rsidR="00B466F7" w:rsidRPr="006119BF" w:rsidRDefault="00B466F7" w:rsidP="00B466F7">
      <w:pPr>
        <w:suppressAutoHyphens/>
        <w:jc w:val="both"/>
        <w:rPr>
          <w:rFonts w:ascii="Tahoma" w:hAnsi="Tahoma" w:cs="Tahoma"/>
          <w:sz w:val="20"/>
          <w:szCs w:val="22"/>
        </w:rPr>
      </w:pPr>
      <w:r w:rsidRPr="006119BF">
        <w:rPr>
          <w:rFonts w:ascii="Tahoma" w:hAnsi="Tahoma" w:cs="Tahoma"/>
          <w:sz w:val="20"/>
          <w:szCs w:val="22"/>
        </w:rPr>
        <w:t xml:space="preserve">Lorsque les conditions d’ouverture le permettent, les candidats disposent, durant la période de retrait de dossiers de la possibilité de se </w:t>
      </w:r>
      <w:r w:rsidR="00F40875" w:rsidRPr="006119BF">
        <w:rPr>
          <w:rFonts w:ascii="Tahoma" w:hAnsi="Tahoma" w:cs="Tahoma"/>
          <w:sz w:val="20"/>
          <w:szCs w:val="22"/>
        </w:rPr>
        <w:t>préinscrire</w:t>
      </w:r>
      <w:r w:rsidRPr="006119BF">
        <w:rPr>
          <w:rFonts w:ascii="Tahoma" w:hAnsi="Tahoma" w:cs="Tahoma"/>
          <w:sz w:val="20"/>
          <w:szCs w:val="22"/>
        </w:rPr>
        <w:t xml:space="preserve"> en ligne via le site Internet du centre de gestion organisateur. La pré-inscription n’est considérée comme inscription qu’à la réception, par le centre de gestion, dans les délais prévus par l’arrêté d’ouverture du concours ou de l’examen professionnel (cachet de la poste faisant foi), du dossier papier imprimé lors de la pré-inscription en ligne. Les captures d’écran ou leur impression ne sont pas acceptées. Par ailleurs, tout dossier qui n’est que la photocopie ou la recopie d’un autre dossier est rejeté.</w:t>
      </w:r>
    </w:p>
    <w:p w14:paraId="257C13DA" w14:textId="77777777" w:rsidR="00B466F7" w:rsidRPr="006119BF" w:rsidRDefault="00B466F7" w:rsidP="00B466F7">
      <w:pPr>
        <w:tabs>
          <w:tab w:val="left" w:pos="1134"/>
        </w:tabs>
        <w:jc w:val="both"/>
        <w:rPr>
          <w:rFonts w:ascii="Tahoma" w:hAnsi="Tahoma" w:cs="Tahoma"/>
          <w:sz w:val="20"/>
          <w:szCs w:val="22"/>
        </w:rPr>
      </w:pPr>
      <w:r w:rsidRPr="006119BF">
        <w:rPr>
          <w:rFonts w:ascii="Tahoma" w:hAnsi="Tahoma" w:cs="Tahoma"/>
          <w:sz w:val="20"/>
          <w:szCs w:val="22"/>
        </w:rPr>
        <w:t xml:space="preserve">Les dossiers d’inscription imprimés par le Centre de Gestion ou par les candidats lors de la pré-inscription doivent être adressés dûment renseignés et signés, accompagnés des pièces justificatives demandées, au plus tard le jour de la clôture d’inscription, (cachet de la poste faisant foi), ou déposés à cette même date avant l’heure de fermeture du Centre de Gestion ou par voie dématérialisée, si cette possibilité est prévue par l’arrêté d’ouverture (le candidat pourra déposer son dossier sur son espace sécurisé via le site du centre de gestion organisateur). </w:t>
      </w:r>
    </w:p>
    <w:p w14:paraId="24126345" w14:textId="77777777" w:rsidR="00B466F7" w:rsidRPr="006119BF" w:rsidRDefault="00B466F7" w:rsidP="00B466F7">
      <w:pPr>
        <w:tabs>
          <w:tab w:val="left" w:pos="1134"/>
        </w:tabs>
        <w:jc w:val="both"/>
        <w:rPr>
          <w:rFonts w:ascii="Tahoma" w:eastAsiaTheme="minorEastAsia" w:hAnsi="Tahoma" w:cs="Tahoma"/>
          <w:sz w:val="20"/>
          <w:szCs w:val="20"/>
        </w:rPr>
      </w:pPr>
    </w:p>
    <w:p w14:paraId="70771612" w14:textId="77777777" w:rsidR="00B466F7" w:rsidRPr="006119BF" w:rsidRDefault="00B466F7" w:rsidP="00B466F7">
      <w:pPr>
        <w:tabs>
          <w:tab w:val="left" w:pos="1134"/>
        </w:tabs>
        <w:jc w:val="both"/>
        <w:rPr>
          <w:rFonts w:ascii="Tahoma" w:hAnsi="Tahoma" w:cs="Tahoma"/>
          <w:sz w:val="20"/>
          <w:szCs w:val="22"/>
        </w:rPr>
      </w:pPr>
      <w:r w:rsidRPr="006119BF">
        <w:rPr>
          <w:rFonts w:ascii="Tahoma" w:hAnsi="Tahoma" w:cs="Tahoma"/>
          <w:sz w:val="20"/>
          <w:szCs w:val="22"/>
        </w:rPr>
        <w:t>L’inscription au concours constitue une décision individuelle et personnelle. En conséquence, il appartient au candidat de transmettre personnellement son dossier original dans le délai imparti en s’assurant qu’il est suffisamment affranchi. Tout incident dans la transmission du dossier, quelle qu’en soit la cause (retard, perte, …), engage la responsabilité de l’émetteur et entraîne un refus systématique d’admission à concourir. Si le dossier n’est pas envoyé dans ces délais, la préinscription sera alors annulée. Aucun dossier de candidature transmis par télécopie ou messagerie électronique ne sera accepté. Seront acceptés uniquement les dossiers originaux (signature manuscrite originale). Tout dossier expédié après la date de clôture d’inscription du fait d’un défaut d’adressage n’est pas accepté. Seules les réclamations relatives aux dossiers expédiés par courrier recommandé avec demande d’avis de réception sont examinées. Aucun remboursement des éventuels coûts liés à la participation aux frais postaux, de traitement administratif et de reprographie versés par les candidats n’est effectué, quel que soit le motif de non-participation du candidat au concours ou à l’examen professionnel.</w:t>
      </w:r>
    </w:p>
    <w:p w14:paraId="23969FBC" w14:textId="77777777" w:rsidR="00B466F7" w:rsidRPr="006119BF" w:rsidRDefault="00B466F7" w:rsidP="00B466F7">
      <w:pPr>
        <w:tabs>
          <w:tab w:val="left" w:pos="1134"/>
        </w:tabs>
        <w:jc w:val="both"/>
        <w:rPr>
          <w:rFonts w:ascii="Tahoma" w:hAnsi="Tahoma" w:cs="Tahoma"/>
          <w:sz w:val="20"/>
          <w:szCs w:val="22"/>
        </w:rPr>
      </w:pPr>
    </w:p>
    <w:p w14:paraId="647AB80D" w14:textId="77777777" w:rsidR="00B466F7" w:rsidRPr="006119BF" w:rsidRDefault="00B466F7" w:rsidP="00B466F7">
      <w:pPr>
        <w:tabs>
          <w:tab w:val="left" w:pos="1134"/>
        </w:tabs>
        <w:jc w:val="both"/>
        <w:rPr>
          <w:rFonts w:ascii="Tahoma" w:hAnsi="Tahoma" w:cs="Tahoma"/>
          <w:sz w:val="20"/>
          <w:szCs w:val="22"/>
        </w:rPr>
      </w:pPr>
      <w:r w:rsidRPr="006119BF">
        <w:rPr>
          <w:rFonts w:ascii="Tahoma" w:hAnsi="Tahoma" w:cs="Tahoma"/>
          <w:sz w:val="20"/>
          <w:szCs w:val="22"/>
        </w:rPr>
        <w:t>Aucune modification du dossier d’inscription ne sera acceptée après la date de clôture des inscriptions, excepté celles relatives aux coordonnées personnelles.</w:t>
      </w:r>
    </w:p>
    <w:p w14:paraId="52F3B2DF" w14:textId="77777777" w:rsidR="00B466F7" w:rsidRPr="006119BF" w:rsidRDefault="00B466F7" w:rsidP="00B466F7">
      <w:pPr>
        <w:tabs>
          <w:tab w:val="left" w:pos="1134"/>
        </w:tabs>
        <w:jc w:val="both"/>
        <w:rPr>
          <w:rFonts w:ascii="Tahoma" w:hAnsi="Tahoma" w:cs="Tahoma"/>
          <w:sz w:val="20"/>
          <w:szCs w:val="22"/>
        </w:rPr>
      </w:pPr>
    </w:p>
    <w:p w14:paraId="6A220148" w14:textId="77777777" w:rsidR="00B466F7" w:rsidRPr="006119BF" w:rsidRDefault="00B466F7" w:rsidP="00B466F7">
      <w:pPr>
        <w:tabs>
          <w:tab w:val="left" w:pos="1134"/>
        </w:tabs>
        <w:jc w:val="both"/>
        <w:rPr>
          <w:rFonts w:ascii="Tahoma" w:hAnsi="Tahoma" w:cs="Tahoma"/>
          <w:sz w:val="20"/>
          <w:szCs w:val="22"/>
        </w:rPr>
      </w:pPr>
      <w:r w:rsidRPr="006119BF">
        <w:rPr>
          <w:rFonts w:ascii="Tahoma" w:hAnsi="Tahoma" w:cs="Tahoma"/>
          <w:sz w:val="20"/>
          <w:szCs w:val="22"/>
        </w:rPr>
        <w:t xml:space="preserve">Concernant les candidats en situation de handicap, l’octroi d’aménagements d’épreuves (conditions particulières d’installation, de temps et d’assistance humaines et/ou techniques), est subordonné à la production d’un certificat médical rédigé par un médecin agréé par le préfet de département du lieu de résidence, précisant la nature des aménagements que nécessite le handicap constaté, ce conformément à l’avis relatif à l’accès aux emplois de la fonction publique de l’Etat pour les personnes handicapées paru au journal officiel du 27 août 1989. </w:t>
      </w:r>
    </w:p>
    <w:p w14:paraId="432828B7" w14:textId="77777777" w:rsidR="00B466F7" w:rsidRDefault="00B466F7" w:rsidP="00B81161">
      <w:pPr>
        <w:jc w:val="both"/>
        <w:rPr>
          <w:rFonts w:asciiTheme="minorHAnsi" w:eastAsiaTheme="minorEastAsia" w:hAnsiTheme="minorHAnsi" w:cs="Arial"/>
          <w:b/>
          <w:sz w:val="22"/>
          <w:szCs w:val="22"/>
          <w:u w:val="single"/>
        </w:rPr>
      </w:pPr>
    </w:p>
    <w:p w14:paraId="2C7447BD" w14:textId="6EA1B6A0" w:rsidR="00B466F7" w:rsidRPr="00C86F38" w:rsidRDefault="00C86F38" w:rsidP="00C86F38">
      <w:pPr>
        <w:spacing w:line="276" w:lineRule="auto"/>
        <w:ind w:left="567"/>
        <w:jc w:val="both"/>
        <w:rPr>
          <w:rFonts w:ascii="Tahoma" w:hAnsi="Tahoma" w:cs="Tahoma"/>
          <w:b/>
          <w:color w:val="9D1550"/>
          <w:sz w:val="20"/>
          <w:szCs w:val="20"/>
        </w:rPr>
      </w:pPr>
      <w:r>
        <w:rPr>
          <w:rFonts w:ascii="Tahoma" w:hAnsi="Tahoma" w:cs="Tahoma"/>
          <w:b/>
          <w:color w:val="9D1550"/>
          <w:sz w:val="20"/>
          <w:szCs w:val="20"/>
        </w:rPr>
        <w:t xml:space="preserve">B) </w:t>
      </w:r>
      <w:r w:rsidR="00B466F7" w:rsidRPr="00C86F38">
        <w:rPr>
          <w:rFonts w:ascii="Tahoma" w:hAnsi="Tahoma" w:cs="Tahoma"/>
          <w:b/>
          <w:color w:val="9D1550"/>
          <w:sz w:val="20"/>
          <w:szCs w:val="20"/>
        </w:rPr>
        <w:t>Transmission des documents administratifs à destination de candidats en lien avec le concours/examen</w:t>
      </w:r>
    </w:p>
    <w:p w14:paraId="03F0F974" w14:textId="77777777" w:rsidR="00B466F7" w:rsidRPr="00C86F38" w:rsidRDefault="00B466F7" w:rsidP="00C86F38">
      <w:pPr>
        <w:spacing w:line="276" w:lineRule="auto"/>
        <w:ind w:left="567"/>
        <w:jc w:val="both"/>
        <w:rPr>
          <w:rFonts w:ascii="Tahoma" w:hAnsi="Tahoma" w:cs="Tahoma"/>
          <w:b/>
          <w:color w:val="9D1550"/>
          <w:sz w:val="20"/>
          <w:szCs w:val="20"/>
        </w:rPr>
      </w:pPr>
    </w:p>
    <w:p w14:paraId="4E9E77CF" w14:textId="77777777" w:rsidR="00B466F7" w:rsidRPr="006119BF" w:rsidRDefault="00B466F7" w:rsidP="00B466F7">
      <w:pPr>
        <w:tabs>
          <w:tab w:val="left" w:pos="1134"/>
        </w:tabs>
        <w:jc w:val="both"/>
        <w:rPr>
          <w:rFonts w:ascii="Tahoma" w:hAnsi="Tahoma" w:cs="Tahoma"/>
          <w:sz w:val="20"/>
          <w:szCs w:val="22"/>
        </w:rPr>
      </w:pPr>
      <w:r w:rsidRPr="006119BF">
        <w:rPr>
          <w:rFonts w:ascii="Tahoma" w:hAnsi="Tahoma" w:cs="Tahoma"/>
          <w:sz w:val="20"/>
          <w:szCs w:val="22"/>
        </w:rPr>
        <w:t>Les modalités de transmission des documents aux candidats sont définies par le Centre de Gestion organisateur et les candidats en sont informés au moment de leur inscription au concours ou à l’examen professionnel. Ainsi, les documents pourront être transmis :</w:t>
      </w:r>
    </w:p>
    <w:p w14:paraId="30672188" w14:textId="77777777" w:rsidR="00B466F7" w:rsidRPr="006119BF" w:rsidRDefault="00B466F7" w:rsidP="00B466F7">
      <w:pPr>
        <w:tabs>
          <w:tab w:val="left" w:pos="1134"/>
        </w:tabs>
        <w:jc w:val="both"/>
        <w:rPr>
          <w:rFonts w:ascii="Tahoma" w:eastAsiaTheme="minorEastAsia" w:hAnsi="Tahoma" w:cs="Tahoma"/>
          <w:sz w:val="20"/>
          <w:szCs w:val="20"/>
        </w:rPr>
      </w:pPr>
    </w:p>
    <w:p w14:paraId="7F7E365E" w14:textId="77777777" w:rsidR="00B466F7" w:rsidRPr="006119BF" w:rsidRDefault="00B466F7" w:rsidP="00B466F7">
      <w:pPr>
        <w:numPr>
          <w:ilvl w:val="0"/>
          <w:numId w:val="8"/>
        </w:numPr>
        <w:tabs>
          <w:tab w:val="left" w:pos="1134"/>
        </w:tabs>
        <w:jc w:val="both"/>
        <w:rPr>
          <w:rFonts w:ascii="Tahoma" w:hAnsi="Tahoma" w:cs="Tahoma"/>
          <w:sz w:val="20"/>
          <w:szCs w:val="22"/>
        </w:rPr>
      </w:pPr>
      <w:r w:rsidRPr="006119BF">
        <w:rPr>
          <w:rFonts w:ascii="Tahoma" w:hAnsi="Tahoma" w:cs="Tahoma"/>
          <w:sz w:val="20"/>
          <w:szCs w:val="22"/>
        </w:rPr>
        <w:t>Soit par voie postale, à l’adresse mentionnée par le candidat lors de son inscription.</w:t>
      </w:r>
    </w:p>
    <w:p w14:paraId="27F8BDCB" w14:textId="77777777" w:rsidR="00B466F7" w:rsidRPr="006119BF" w:rsidRDefault="00B466F7" w:rsidP="00B466F7">
      <w:pPr>
        <w:numPr>
          <w:ilvl w:val="0"/>
          <w:numId w:val="8"/>
        </w:numPr>
        <w:tabs>
          <w:tab w:val="left" w:pos="1134"/>
        </w:tabs>
        <w:jc w:val="both"/>
        <w:rPr>
          <w:rFonts w:ascii="Tahoma" w:eastAsiaTheme="minorEastAsia" w:hAnsi="Tahoma" w:cs="Tahoma"/>
          <w:strike/>
          <w:sz w:val="20"/>
          <w:szCs w:val="20"/>
        </w:rPr>
      </w:pPr>
      <w:r w:rsidRPr="006119BF">
        <w:rPr>
          <w:rFonts w:ascii="Tahoma" w:hAnsi="Tahoma" w:cs="Tahoma"/>
          <w:sz w:val="20"/>
          <w:szCs w:val="22"/>
        </w:rPr>
        <w:t>Soit par voie dématérialisée. Dans ce cas, les convocations aux épreuves d’admissibilité et d’admission, les courriers de résultats aux épreuves écrites (épreuves d’admissibilité), les courriers de résultats d’admission, les attestations de présence, etc. ne seront plus expédiés par courrier, mais seront exclusivement disponibles sur l’accès sécurisé du candidat (« Espace candidat »). Celui-ci est accessible sur le site internet du CDG organisateur rubrique « concours » « espace candidats et lauréats » ou en cliquant sur « Espace sécurisé candidats ».</w:t>
      </w:r>
      <w:r w:rsidRPr="006119BF">
        <w:rPr>
          <w:rFonts w:ascii="Tahoma" w:eastAsiaTheme="minorEastAsia" w:hAnsi="Tahoma" w:cs="Tahoma"/>
          <w:sz w:val="20"/>
          <w:szCs w:val="20"/>
        </w:rPr>
        <w:t xml:space="preserve"> </w:t>
      </w:r>
    </w:p>
    <w:p w14:paraId="0C95E227" w14:textId="77777777" w:rsidR="00B466F7" w:rsidRPr="006119BF" w:rsidRDefault="00B466F7" w:rsidP="00B466F7">
      <w:pPr>
        <w:tabs>
          <w:tab w:val="left" w:pos="1134"/>
        </w:tabs>
        <w:ind w:left="720"/>
        <w:jc w:val="both"/>
        <w:rPr>
          <w:rFonts w:ascii="Tahoma" w:eastAsiaTheme="minorEastAsia" w:hAnsi="Tahoma" w:cs="Tahoma"/>
          <w:strike/>
          <w:sz w:val="20"/>
          <w:szCs w:val="20"/>
        </w:rPr>
      </w:pPr>
    </w:p>
    <w:p w14:paraId="6D1197A1" w14:textId="77777777" w:rsidR="00B466F7" w:rsidRPr="006119BF" w:rsidRDefault="00B466F7" w:rsidP="00B466F7">
      <w:pPr>
        <w:tabs>
          <w:tab w:val="left" w:pos="1134"/>
        </w:tabs>
        <w:jc w:val="both"/>
        <w:rPr>
          <w:rFonts w:ascii="Tahoma" w:hAnsi="Tahoma" w:cs="Tahoma"/>
          <w:sz w:val="20"/>
          <w:szCs w:val="22"/>
        </w:rPr>
      </w:pPr>
      <w:r w:rsidRPr="006119BF">
        <w:rPr>
          <w:rFonts w:ascii="Tahoma" w:hAnsi="Tahoma" w:cs="Tahoma"/>
          <w:sz w:val="20"/>
          <w:szCs w:val="22"/>
        </w:rPr>
        <w:t>Lors de leur préinscription en ligne sur le site internet du Centre de Gestion organisateur, les candidats obtiennent un code d’accès confidentiel sous la forme d’un numéro, après avoir auparavant créé un mot de passe personnel. Par ailleurs, en cas d’oubli de ce dernier, les candidats peuvent le réinitialiser en se rendant sur leur espace sécurisé.</w:t>
      </w:r>
    </w:p>
    <w:p w14:paraId="56F2F4CC" w14:textId="77777777" w:rsidR="00B466F7" w:rsidRPr="006119BF" w:rsidRDefault="00B466F7" w:rsidP="00B466F7">
      <w:pPr>
        <w:tabs>
          <w:tab w:val="left" w:pos="1134"/>
        </w:tabs>
        <w:jc w:val="both"/>
        <w:rPr>
          <w:rFonts w:ascii="Tahoma" w:hAnsi="Tahoma" w:cs="Tahoma"/>
          <w:sz w:val="20"/>
          <w:szCs w:val="22"/>
        </w:rPr>
      </w:pPr>
      <w:r w:rsidRPr="006119BF">
        <w:rPr>
          <w:rFonts w:ascii="Tahoma" w:hAnsi="Tahoma" w:cs="Tahoma"/>
          <w:sz w:val="20"/>
          <w:szCs w:val="22"/>
        </w:rPr>
        <w:t>Un courriel de notification de dépôt de chacun des documents précités sera transmis à chaque candidat sur l’adresse mail personnelle que ce dernier aura indiqué sur son dossier d’inscription. En ce qui concerne les résultats d’admissibilité et d’admission, le courriel afférent précisera : « Le Président certifie sous sa responsabilité les résultats ci-dessus et, qu’en cas de contestation, cette décision peut faire l’objet d’un recours pour excès de pouvoir devant le Tribunal administratif compétent dans un délai de deux mois à compter de sa date de notification (référence : article 1. IV alinéa 5 de la loi n°2004-575 du 21 juin 2004 pour la confiance dans l’économie numérique). A défaut de transmission électronique pour quelque raison que ce soit, ladite transmission s’effectuera par voie postale.</w:t>
      </w:r>
    </w:p>
    <w:p w14:paraId="41A612F2" w14:textId="77777777" w:rsidR="00B466F7" w:rsidRPr="006119BF" w:rsidRDefault="00B466F7" w:rsidP="00B466F7">
      <w:pPr>
        <w:tabs>
          <w:tab w:val="left" w:pos="1134"/>
        </w:tabs>
        <w:jc w:val="both"/>
        <w:rPr>
          <w:rFonts w:asciiTheme="minorHAnsi" w:eastAsiaTheme="minorEastAsia" w:hAnsiTheme="minorHAnsi" w:cs="Arial"/>
          <w:sz w:val="22"/>
          <w:szCs w:val="22"/>
        </w:rPr>
      </w:pPr>
    </w:p>
    <w:p w14:paraId="1B31A9C7" w14:textId="0183000E" w:rsidR="00B466F7" w:rsidRPr="00C86F38" w:rsidRDefault="00555E81" w:rsidP="00C86F38">
      <w:pPr>
        <w:tabs>
          <w:tab w:val="left" w:pos="1134"/>
        </w:tabs>
        <w:ind w:left="850"/>
        <w:jc w:val="both"/>
        <w:rPr>
          <w:rFonts w:ascii="Tahoma" w:hAnsi="Tahoma" w:cs="Tahoma"/>
          <w:b/>
          <w:color w:val="9D1550"/>
          <w:sz w:val="20"/>
          <w:szCs w:val="20"/>
        </w:rPr>
      </w:pPr>
      <w:r>
        <w:rPr>
          <w:rFonts w:ascii="Tahoma" w:hAnsi="Tahoma" w:cs="Tahoma"/>
          <w:b/>
          <w:color w:val="9D1550"/>
          <w:sz w:val="20"/>
          <w:szCs w:val="20"/>
        </w:rPr>
        <w:t>C</w:t>
      </w:r>
      <w:r w:rsidR="00C86F38">
        <w:rPr>
          <w:rFonts w:ascii="Tahoma" w:hAnsi="Tahoma" w:cs="Tahoma"/>
          <w:b/>
          <w:color w:val="9D1550"/>
          <w:sz w:val="20"/>
          <w:szCs w:val="20"/>
        </w:rPr>
        <w:t xml:space="preserve">) </w:t>
      </w:r>
      <w:r>
        <w:rPr>
          <w:rFonts w:ascii="Tahoma" w:hAnsi="Tahoma" w:cs="Tahoma"/>
          <w:b/>
          <w:color w:val="9D1550"/>
          <w:sz w:val="20"/>
          <w:szCs w:val="20"/>
        </w:rPr>
        <w:t xml:space="preserve"> </w:t>
      </w:r>
      <w:r w:rsidR="00B466F7" w:rsidRPr="00C86F38">
        <w:rPr>
          <w:rFonts w:ascii="Tahoma" w:hAnsi="Tahoma" w:cs="Tahoma"/>
          <w:b/>
          <w:color w:val="9D1550"/>
          <w:sz w:val="20"/>
          <w:szCs w:val="20"/>
        </w:rPr>
        <w:t>Demande de modification</w:t>
      </w:r>
    </w:p>
    <w:p w14:paraId="5B4B054B" w14:textId="77777777" w:rsidR="00B466F7" w:rsidRPr="005D1456" w:rsidRDefault="00B466F7" w:rsidP="00B466F7">
      <w:pPr>
        <w:tabs>
          <w:tab w:val="left" w:pos="1134"/>
        </w:tabs>
        <w:ind w:left="850"/>
        <w:jc w:val="both"/>
        <w:rPr>
          <w:rFonts w:asciiTheme="minorHAnsi" w:eastAsiaTheme="minorEastAsia" w:hAnsiTheme="minorHAnsi" w:cs="Arial"/>
          <w:b/>
          <w:sz w:val="22"/>
          <w:szCs w:val="22"/>
          <w:u w:val="single"/>
        </w:rPr>
      </w:pPr>
    </w:p>
    <w:p w14:paraId="6816EB74" w14:textId="77777777" w:rsidR="00B466F7" w:rsidRPr="006119BF" w:rsidRDefault="00B466F7" w:rsidP="00B466F7">
      <w:pPr>
        <w:tabs>
          <w:tab w:val="left" w:pos="1134"/>
        </w:tabs>
        <w:jc w:val="both"/>
        <w:rPr>
          <w:rFonts w:ascii="Tahoma" w:hAnsi="Tahoma" w:cs="Tahoma"/>
          <w:sz w:val="20"/>
          <w:szCs w:val="22"/>
        </w:rPr>
      </w:pPr>
      <w:r w:rsidRPr="006119BF">
        <w:rPr>
          <w:rFonts w:ascii="Tahoma" w:hAnsi="Tahoma" w:cs="Tahoma"/>
          <w:sz w:val="20"/>
          <w:szCs w:val="22"/>
        </w:rPr>
        <w:t>Les demandes de modifications relatives au type du concours (externe ou interne ou troisième concours) et/ou le cas échéant à la spécialité et/ou à l’option ne sont possibles que jusqu’à la date limite de dépôt des dossiers d’inscription. De ce fait, aucune modification ne sera possible passé ce délai, sauf celles relatives aux coordonnées personnelles.</w:t>
      </w:r>
    </w:p>
    <w:p w14:paraId="5253BFD8" w14:textId="77777777" w:rsidR="00B466F7" w:rsidRPr="005D1456" w:rsidRDefault="00B466F7" w:rsidP="00B466F7">
      <w:pPr>
        <w:jc w:val="both"/>
        <w:rPr>
          <w:rFonts w:asciiTheme="minorHAnsi" w:eastAsiaTheme="minorEastAsia" w:hAnsiTheme="minorHAnsi" w:cstheme="minorBidi"/>
          <w:sz w:val="22"/>
          <w:szCs w:val="22"/>
        </w:rPr>
      </w:pPr>
    </w:p>
    <w:p w14:paraId="71F3A139" w14:textId="77777777" w:rsidR="00B466F7" w:rsidRPr="004372EA" w:rsidRDefault="00B466F7" w:rsidP="00B466F7">
      <w:pPr>
        <w:rPr>
          <w:rFonts w:ascii="Tahoma" w:hAnsi="Tahoma" w:cs="Tahoma"/>
          <w:b/>
          <w:color w:val="9D1550"/>
          <w:sz w:val="22"/>
          <w:szCs w:val="22"/>
        </w:rPr>
      </w:pPr>
      <w:r w:rsidRPr="004372EA">
        <w:rPr>
          <w:rFonts w:ascii="Tahoma" w:hAnsi="Tahoma" w:cs="Tahoma"/>
          <w:b/>
          <w:color w:val="9D1550"/>
          <w:sz w:val="22"/>
          <w:szCs w:val="22"/>
        </w:rPr>
        <w:t>II - REGLES RELATIVES AU DEROULEMENT DES EPREUVES ECRITES DU CONCOURS OU DE L’EXAMEN PROFESSIONNEL</w:t>
      </w:r>
    </w:p>
    <w:p w14:paraId="2A7D0D28" w14:textId="77777777" w:rsidR="00B466F7" w:rsidRPr="005D1456" w:rsidRDefault="00B466F7" w:rsidP="00B466F7">
      <w:pPr>
        <w:tabs>
          <w:tab w:val="left" w:pos="1134"/>
        </w:tabs>
        <w:jc w:val="both"/>
        <w:rPr>
          <w:rFonts w:asciiTheme="minorHAnsi" w:eastAsiaTheme="minorEastAsia" w:hAnsiTheme="minorHAnsi" w:cs="Arial"/>
          <w:b/>
          <w:sz w:val="22"/>
          <w:szCs w:val="22"/>
          <w:u w:val="single"/>
        </w:rPr>
      </w:pPr>
    </w:p>
    <w:p w14:paraId="1A6E7E57" w14:textId="220ABF7B" w:rsidR="00B466F7" w:rsidRPr="00C86F38" w:rsidRDefault="00B466F7" w:rsidP="00651B55">
      <w:pPr>
        <w:pStyle w:val="Paragraphedeliste"/>
        <w:numPr>
          <w:ilvl w:val="0"/>
          <w:numId w:val="40"/>
        </w:numPr>
        <w:suppressAutoHyphens/>
        <w:jc w:val="both"/>
        <w:rPr>
          <w:rFonts w:asciiTheme="minorHAnsi" w:hAnsiTheme="minorHAnsi" w:cs="Arial"/>
          <w:b/>
          <w:sz w:val="22"/>
          <w:szCs w:val="22"/>
        </w:rPr>
      </w:pPr>
      <w:r w:rsidRPr="00C86F38">
        <w:rPr>
          <w:rFonts w:ascii="Tahoma" w:hAnsi="Tahoma" w:cs="Tahoma"/>
          <w:b/>
          <w:color w:val="9D1550"/>
          <w:sz w:val="20"/>
          <w:szCs w:val="20"/>
        </w:rPr>
        <w:t>Accès à la salle de concours ou d’examen</w:t>
      </w:r>
      <w:r w:rsidRPr="00C86F38">
        <w:rPr>
          <w:rFonts w:asciiTheme="minorHAnsi" w:hAnsiTheme="minorHAnsi" w:cs="Arial"/>
          <w:b/>
          <w:sz w:val="22"/>
          <w:szCs w:val="22"/>
          <w:u w:val="single"/>
        </w:rPr>
        <w:t>.</w:t>
      </w:r>
    </w:p>
    <w:p w14:paraId="1BF19C09" w14:textId="77777777" w:rsidR="00B466F7" w:rsidRPr="004950D6" w:rsidRDefault="00B466F7" w:rsidP="00B466F7">
      <w:pPr>
        <w:suppressAutoHyphens/>
        <w:ind w:left="810"/>
        <w:jc w:val="both"/>
        <w:rPr>
          <w:rFonts w:asciiTheme="minorHAnsi" w:hAnsiTheme="minorHAnsi" w:cs="Arial"/>
          <w:sz w:val="16"/>
          <w:szCs w:val="16"/>
        </w:rPr>
      </w:pPr>
    </w:p>
    <w:p w14:paraId="1EFBC33D" w14:textId="77777777" w:rsidR="00B466F7" w:rsidRPr="006119BF" w:rsidRDefault="00B466F7" w:rsidP="00B466F7">
      <w:pPr>
        <w:suppressAutoHyphens/>
        <w:jc w:val="both"/>
        <w:rPr>
          <w:rFonts w:ascii="Tahoma" w:hAnsi="Tahoma" w:cs="Tahoma"/>
          <w:sz w:val="20"/>
          <w:szCs w:val="22"/>
        </w:rPr>
      </w:pPr>
      <w:r w:rsidRPr="006119BF">
        <w:rPr>
          <w:rFonts w:ascii="Tahoma" w:hAnsi="Tahoma" w:cs="Tahoma"/>
          <w:sz w:val="20"/>
          <w:szCs w:val="22"/>
        </w:rPr>
        <w:t>L’accès aux salles d’examen ou de concours est exclusivement réservé aux candidats, membres du jury du concours ou de l’examen et au personnel de surveillance désigné par l’autorité organisatrice, ainsi qu’au personnel pouvant accompagner un candidat en situation de handicap.</w:t>
      </w:r>
    </w:p>
    <w:p w14:paraId="3B7DB6F4" w14:textId="77777777" w:rsidR="00B466F7" w:rsidRPr="006119BF" w:rsidRDefault="00B466F7" w:rsidP="00B466F7">
      <w:pPr>
        <w:suppressAutoHyphens/>
        <w:jc w:val="both"/>
        <w:rPr>
          <w:rFonts w:ascii="Tahoma" w:hAnsi="Tahoma" w:cs="Tahoma"/>
          <w:sz w:val="20"/>
          <w:szCs w:val="22"/>
        </w:rPr>
      </w:pPr>
    </w:p>
    <w:p w14:paraId="60E08688" w14:textId="77777777" w:rsidR="00B466F7" w:rsidRPr="006119BF" w:rsidRDefault="00B466F7" w:rsidP="00B466F7">
      <w:pPr>
        <w:suppressAutoHyphens/>
        <w:jc w:val="both"/>
        <w:rPr>
          <w:rFonts w:ascii="Tahoma" w:hAnsi="Tahoma" w:cs="Tahoma"/>
          <w:sz w:val="20"/>
          <w:szCs w:val="22"/>
        </w:rPr>
      </w:pPr>
      <w:r w:rsidRPr="006119BF">
        <w:rPr>
          <w:rFonts w:ascii="Tahoma" w:hAnsi="Tahoma" w:cs="Tahoma"/>
          <w:sz w:val="20"/>
          <w:szCs w:val="22"/>
        </w:rPr>
        <w:t>Chaque candidat doit se présenter aux jour, lieu et heure figurant sur la convocation qu’il a reçue. A défaut, le candidat ne sera pas admis à composer. De fait, lorsque les épreuves sont organisées sur plusieurs sites, aucun candidat n’est admis à composer en un site différent de celui porté sur sa convocation.</w:t>
      </w:r>
    </w:p>
    <w:p w14:paraId="2095EBB8" w14:textId="77777777" w:rsidR="00B466F7" w:rsidRPr="006119BF" w:rsidRDefault="00B466F7" w:rsidP="00B466F7">
      <w:pPr>
        <w:suppressAutoHyphens/>
        <w:jc w:val="both"/>
        <w:rPr>
          <w:rFonts w:ascii="Tahoma" w:hAnsi="Tahoma" w:cs="Tahoma"/>
          <w:sz w:val="20"/>
          <w:szCs w:val="22"/>
        </w:rPr>
      </w:pPr>
    </w:p>
    <w:p w14:paraId="3280C34B" w14:textId="77777777" w:rsidR="00B466F7" w:rsidRPr="006119BF" w:rsidRDefault="00B466F7" w:rsidP="00B466F7">
      <w:pPr>
        <w:suppressAutoHyphens/>
        <w:jc w:val="both"/>
        <w:rPr>
          <w:rFonts w:ascii="Tahoma" w:hAnsi="Tahoma" w:cs="Tahoma"/>
          <w:sz w:val="20"/>
          <w:szCs w:val="22"/>
        </w:rPr>
      </w:pPr>
      <w:r w:rsidRPr="006119BF">
        <w:rPr>
          <w:rFonts w:ascii="Tahoma" w:hAnsi="Tahoma" w:cs="Tahoma"/>
          <w:sz w:val="20"/>
          <w:szCs w:val="22"/>
        </w:rPr>
        <w:t>Les candidats sont convoqués une demi-heure avant le début de la première épreuve écrite, afin de pouvoir s’installer à leur place.</w:t>
      </w:r>
    </w:p>
    <w:p w14:paraId="10D0D8BC" w14:textId="77777777" w:rsidR="00B466F7" w:rsidRPr="006119BF" w:rsidRDefault="00B466F7" w:rsidP="00B466F7">
      <w:pPr>
        <w:suppressAutoHyphens/>
        <w:jc w:val="both"/>
        <w:rPr>
          <w:rFonts w:ascii="Tahoma" w:hAnsi="Tahoma" w:cs="Tahoma"/>
          <w:sz w:val="20"/>
          <w:szCs w:val="22"/>
        </w:rPr>
      </w:pPr>
    </w:p>
    <w:p w14:paraId="37175886" w14:textId="77777777" w:rsidR="00B466F7" w:rsidRPr="006119BF" w:rsidRDefault="00B466F7" w:rsidP="00B466F7">
      <w:pPr>
        <w:tabs>
          <w:tab w:val="left" w:pos="1134"/>
        </w:tabs>
        <w:jc w:val="both"/>
        <w:rPr>
          <w:rFonts w:ascii="Tahoma" w:hAnsi="Tahoma" w:cs="Tahoma"/>
          <w:sz w:val="20"/>
          <w:szCs w:val="22"/>
        </w:rPr>
      </w:pPr>
      <w:r w:rsidRPr="006119BF">
        <w:rPr>
          <w:rFonts w:ascii="Tahoma" w:hAnsi="Tahoma" w:cs="Tahoma"/>
          <w:sz w:val="20"/>
          <w:szCs w:val="22"/>
        </w:rPr>
        <w:t>Les candidats arrivant après la distribution (dès lors que les candidats ont pris connaissance du sujet) ne sont plus acceptés dans la salle et ne sont donc pas admis à composer. Cette exclusion est prononcée par le membre du jury présent dans la salle ou par le responsable de salle, quel que soit le motif de retard invoqué.</w:t>
      </w:r>
    </w:p>
    <w:p w14:paraId="5323806B" w14:textId="77777777" w:rsidR="00555E81" w:rsidRPr="006119BF" w:rsidRDefault="00555E81" w:rsidP="00B466F7">
      <w:pPr>
        <w:rPr>
          <w:rFonts w:ascii="Tahoma" w:eastAsiaTheme="minorEastAsia" w:hAnsi="Tahoma" w:cs="Tahoma"/>
          <w:sz w:val="20"/>
          <w:szCs w:val="20"/>
        </w:rPr>
      </w:pPr>
    </w:p>
    <w:p w14:paraId="15ABD750" w14:textId="140274D9" w:rsidR="00B466F7" w:rsidRPr="00555E81" w:rsidRDefault="00B466F7" w:rsidP="00B466F7">
      <w:pPr>
        <w:rPr>
          <w:rFonts w:ascii="Tahoma" w:eastAsiaTheme="minorEastAsia" w:hAnsi="Tahoma" w:cs="Tahoma"/>
          <w:sz w:val="20"/>
          <w:szCs w:val="20"/>
        </w:rPr>
      </w:pPr>
    </w:p>
    <w:p w14:paraId="7C6FC83D" w14:textId="0300C071" w:rsidR="00B466F7" w:rsidRPr="00C86F38" w:rsidRDefault="00B466F7" w:rsidP="00651B55">
      <w:pPr>
        <w:pStyle w:val="Paragraphedeliste"/>
        <w:numPr>
          <w:ilvl w:val="0"/>
          <w:numId w:val="40"/>
        </w:numPr>
        <w:suppressAutoHyphens/>
        <w:jc w:val="both"/>
        <w:rPr>
          <w:rFonts w:ascii="Tahoma" w:hAnsi="Tahoma" w:cs="Tahoma"/>
          <w:b/>
          <w:color w:val="9D1550"/>
          <w:sz w:val="20"/>
          <w:szCs w:val="20"/>
        </w:rPr>
      </w:pPr>
      <w:r w:rsidRPr="00C86F38">
        <w:rPr>
          <w:rFonts w:ascii="Tahoma" w:hAnsi="Tahoma" w:cs="Tahoma"/>
          <w:b/>
          <w:color w:val="9D1550"/>
          <w:sz w:val="20"/>
          <w:szCs w:val="20"/>
        </w:rPr>
        <w:t>Vérification de l’identité des candidats et des conditions à concourir</w:t>
      </w:r>
    </w:p>
    <w:p w14:paraId="6761C47E" w14:textId="77777777" w:rsidR="00B466F7" w:rsidRPr="005D1456" w:rsidRDefault="00B466F7" w:rsidP="00B466F7">
      <w:pPr>
        <w:tabs>
          <w:tab w:val="left" w:pos="1134"/>
        </w:tabs>
        <w:ind w:left="810"/>
        <w:jc w:val="both"/>
        <w:rPr>
          <w:rFonts w:asciiTheme="minorHAnsi" w:eastAsiaTheme="minorEastAsia" w:hAnsiTheme="minorHAnsi" w:cs="Arial"/>
          <w:sz w:val="22"/>
          <w:szCs w:val="22"/>
          <w:u w:val="single"/>
        </w:rPr>
      </w:pPr>
    </w:p>
    <w:p w14:paraId="2CBC0B30" w14:textId="77777777" w:rsidR="00B466F7" w:rsidRPr="006119BF" w:rsidRDefault="00B466F7" w:rsidP="00B466F7">
      <w:pPr>
        <w:suppressAutoHyphens/>
        <w:jc w:val="both"/>
        <w:rPr>
          <w:rFonts w:ascii="Tahoma" w:hAnsi="Tahoma" w:cs="Tahoma"/>
          <w:sz w:val="20"/>
          <w:szCs w:val="20"/>
        </w:rPr>
      </w:pPr>
      <w:r w:rsidRPr="006119BF">
        <w:rPr>
          <w:rFonts w:ascii="Tahoma" w:hAnsi="Tahoma" w:cs="Tahoma"/>
          <w:sz w:val="20"/>
          <w:szCs w:val="22"/>
        </w:rPr>
        <w:t>Les candidats doivent obligatoirement être en possession de leur convocation et d’une pièce d’identité avec photographie récente (CNI, passeport, permis de conduire, titre de séjour…). Les candidats qui ne seraient pas en possession de ces pièces doivent se signaler dès leur arrivée dans la salle auprès du responsable de celle-ci, qui mettra alors en œuvre des mesures spécifiques de contrôle de son identité</w:t>
      </w:r>
      <w:r w:rsidRPr="006119BF">
        <w:rPr>
          <w:rFonts w:ascii="Tahoma" w:hAnsi="Tahoma" w:cs="Tahoma"/>
          <w:sz w:val="20"/>
          <w:szCs w:val="20"/>
        </w:rPr>
        <w:t>.</w:t>
      </w:r>
    </w:p>
    <w:p w14:paraId="4505FC1D" w14:textId="77777777" w:rsidR="00B466F7" w:rsidRPr="006119BF" w:rsidRDefault="00B466F7" w:rsidP="00B466F7">
      <w:pPr>
        <w:suppressAutoHyphens/>
        <w:jc w:val="both"/>
        <w:rPr>
          <w:rFonts w:ascii="Tahoma" w:hAnsi="Tahoma" w:cs="Tahoma"/>
          <w:sz w:val="20"/>
          <w:szCs w:val="20"/>
        </w:rPr>
      </w:pPr>
    </w:p>
    <w:p w14:paraId="11A5CFE9" w14:textId="77777777" w:rsidR="00B466F7" w:rsidRPr="006119BF" w:rsidRDefault="00B466F7" w:rsidP="00B466F7">
      <w:pPr>
        <w:tabs>
          <w:tab w:val="left" w:pos="1134"/>
        </w:tabs>
        <w:jc w:val="both"/>
        <w:rPr>
          <w:rFonts w:ascii="Tahoma" w:hAnsi="Tahoma" w:cs="Tahoma"/>
          <w:sz w:val="20"/>
          <w:szCs w:val="22"/>
        </w:rPr>
      </w:pPr>
      <w:r w:rsidRPr="006119BF">
        <w:rPr>
          <w:rFonts w:ascii="Tahoma" w:hAnsi="Tahoma" w:cs="Tahoma"/>
          <w:sz w:val="20"/>
          <w:szCs w:val="22"/>
        </w:rPr>
        <w:t>Les candidats qui ne seraient munis ni de leur convocation, ni de leur pièce d’identité, ne seront pas admis dans la salle et ne seront donc pas autorisés à composer.</w:t>
      </w:r>
    </w:p>
    <w:p w14:paraId="2125DC49" w14:textId="77777777" w:rsidR="00B466F7" w:rsidRPr="00F40875" w:rsidRDefault="00B466F7" w:rsidP="00B466F7">
      <w:pPr>
        <w:tabs>
          <w:tab w:val="left" w:pos="1134"/>
        </w:tabs>
        <w:jc w:val="both"/>
        <w:rPr>
          <w:rFonts w:ascii="Tahoma" w:hAnsi="Tahoma" w:cs="Tahoma"/>
          <w:color w:val="595959"/>
          <w:sz w:val="20"/>
          <w:szCs w:val="22"/>
        </w:rPr>
      </w:pPr>
    </w:p>
    <w:p w14:paraId="4480B0AA" w14:textId="77777777" w:rsidR="00B466F7" w:rsidRPr="006119BF" w:rsidRDefault="00B466F7" w:rsidP="00B466F7">
      <w:pPr>
        <w:tabs>
          <w:tab w:val="left" w:pos="1134"/>
        </w:tabs>
        <w:jc w:val="both"/>
        <w:rPr>
          <w:rFonts w:ascii="Tahoma" w:hAnsi="Tahoma" w:cs="Tahoma"/>
          <w:sz w:val="20"/>
          <w:szCs w:val="22"/>
        </w:rPr>
      </w:pPr>
      <w:r w:rsidRPr="006119BF">
        <w:rPr>
          <w:rFonts w:ascii="Tahoma" w:hAnsi="Tahoma" w:cs="Tahoma"/>
          <w:sz w:val="20"/>
          <w:szCs w:val="22"/>
        </w:rPr>
        <w:lastRenderedPageBreak/>
        <w:t>Au début de chaque épreuve, et avant toute éventuelle autorisation de sortie, les surveillants vérifient l’identité de chaque candidat au moyen de sa convocation et de sa pièce d’identité ou par tout autre moyen spécifique.</w:t>
      </w:r>
    </w:p>
    <w:p w14:paraId="180642ED" w14:textId="77777777" w:rsidR="00B466F7" w:rsidRPr="006119BF" w:rsidRDefault="00B466F7" w:rsidP="00B466F7">
      <w:pPr>
        <w:tabs>
          <w:tab w:val="left" w:pos="1134"/>
        </w:tabs>
        <w:jc w:val="both"/>
        <w:rPr>
          <w:rFonts w:ascii="Tahoma" w:hAnsi="Tahoma" w:cs="Tahoma"/>
          <w:sz w:val="20"/>
          <w:szCs w:val="22"/>
        </w:rPr>
      </w:pPr>
    </w:p>
    <w:p w14:paraId="5E54DBFC" w14:textId="1BC07598" w:rsidR="00B466F7" w:rsidRDefault="00B466F7" w:rsidP="00B466F7">
      <w:pPr>
        <w:tabs>
          <w:tab w:val="left" w:pos="1134"/>
        </w:tabs>
        <w:jc w:val="both"/>
        <w:rPr>
          <w:rFonts w:ascii="Tahoma" w:hAnsi="Tahoma" w:cs="Tahoma"/>
          <w:sz w:val="20"/>
          <w:szCs w:val="22"/>
        </w:rPr>
      </w:pPr>
      <w:r w:rsidRPr="006119BF">
        <w:rPr>
          <w:rFonts w:ascii="Tahoma" w:hAnsi="Tahoma" w:cs="Tahoma"/>
          <w:sz w:val="20"/>
          <w:szCs w:val="22"/>
        </w:rPr>
        <w:t xml:space="preserve">Les candidats admis à concourir de manière conditionnelle doivent </w:t>
      </w:r>
      <w:r w:rsidR="006119BF">
        <w:rPr>
          <w:rFonts w:ascii="Tahoma" w:hAnsi="Tahoma" w:cs="Tahoma"/>
          <w:sz w:val="20"/>
          <w:szCs w:val="22"/>
        </w:rPr>
        <w:t>faire parvenir au service concours la ou les pièce(s) manquante(s) à leur dossier au plus tard le jour de la première épreuve.</w:t>
      </w:r>
    </w:p>
    <w:p w14:paraId="65F1755A" w14:textId="77777777" w:rsidR="006119BF" w:rsidRDefault="006119BF" w:rsidP="00B466F7">
      <w:pPr>
        <w:tabs>
          <w:tab w:val="left" w:pos="1134"/>
        </w:tabs>
        <w:jc w:val="both"/>
        <w:rPr>
          <w:rFonts w:ascii="Tahoma" w:hAnsi="Tahoma" w:cs="Tahoma"/>
          <w:sz w:val="20"/>
          <w:szCs w:val="22"/>
        </w:rPr>
      </w:pPr>
    </w:p>
    <w:p w14:paraId="7926C981" w14:textId="77777777" w:rsidR="006119BF" w:rsidRPr="005D1456" w:rsidRDefault="006119BF" w:rsidP="00B466F7">
      <w:pPr>
        <w:tabs>
          <w:tab w:val="left" w:pos="1134"/>
        </w:tabs>
        <w:jc w:val="both"/>
        <w:rPr>
          <w:rFonts w:asciiTheme="minorHAnsi" w:eastAsiaTheme="minorEastAsia" w:hAnsiTheme="minorHAnsi" w:cs="Arial"/>
          <w:sz w:val="22"/>
          <w:szCs w:val="22"/>
        </w:rPr>
      </w:pPr>
    </w:p>
    <w:p w14:paraId="788843C3" w14:textId="409173C6" w:rsidR="00B466F7" w:rsidRPr="00555E81" w:rsidRDefault="00B466F7" w:rsidP="00651B55">
      <w:pPr>
        <w:pStyle w:val="Paragraphedeliste"/>
        <w:numPr>
          <w:ilvl w:val="0"/>
          <w:numId w:val="40"/>
        </w:numPr>
        <w:tabs>
          <w:tab w:val="left" w:pos="1134"/>
        </w:tabs>
        <w:jc w:val="both"/>
        <w:rPr>
          <w:rFonts w:ascii="Tahoma" w:hAnsi="Tahoma" w:cs="Tahoma"/>
          <w:b/>
          <w:color w:val="9D1550"/>
          <w:sz w:val="20"/>
          <w:szCs w:val="20"/>
        </w:rPr>
      </w:pPr>
      <w:r w:rsidRPr="00555E81">
        <w:rPr>
          <w:rFonts w:ascii="Tahoma" w:hAnsi="Tahoma" w:cs="Tahoma"/>
          <w:b/>
          <w:color w:val="9D1550"/>
          <w:sz w:val="20"/>
          <w:szCs w:val="20"/>
        </w:rPr>
        <w:t>Tenue et comportement</w:t>
      </w:r>
    </w:p>
    <w:p w14:paraId="1E9C7B4A" w14:textId="77777777" w:rsidR="00B466F7" w:rsidRPr="005D1456" w:rsidRDefault="00B466F7" w:rsidP="00B466F7">
      <w:pPr>
        <w:suppressAutoHyphens/>
        <w:jc w:val="both"/>
        <w:rPr>
          <w:rFonts w:asciiTheme="minorHAnsi" w:hAnsiTheme="minorHAnsi" w:cs="Arial"/>
          <w:sz w:val="22"/>
          <w:szCs w:val="22"/>
        </w:rPr>
      </w:pPr>
    </w:p>
    <w:p w14:paraId="74328BA3"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 xml:space="preserve">Les candidats doivent garder une tenue correcte et décente et faire preuve d’un comportement posé et sérieux et ne pas perturber le bon déroulement de l’épreuve. </w:t>
      </w:r>
    </w:p>
    <w:p w14:paraId="5223F08A" w14:textId="77777777" w:rsidR="00B466F7" w:rsidRPr="00595C45" w:rsidRDefault="00B466F7" w:rsidP="00B466F7">
      <w:pPr>
        <w:tabs>
          <w:tab w:val="left" w:pos="1134"/>
        </w:tabs>
        <w:jc w:val="both"/>
        <w:rPr>
          <w:rFonts w:ascii="Tahoma" w:hAnsi="Tahoma" w:cs="Tahoma"/>
          <w:sz w:val="20"/>
          <w:szCs w:val="22"/>
        </w:rPr>
      </w:pPr>
    </w:p>
    <w:p w14:paraId="47CFAF94"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Les termes de la loi n° 2010-1192 du 11 octobre 2010, interdisant la dissimulation du visage dans l’espace public, sont rappelés aux candidats.</w:t>
      </w:r>
    </w:p>
    <w:p w14:paraId="058FAB9E" w14:textId="77777777" w:rsidR="00B466F7" w:rsidRPr="00595C45" w:rsidRDefault="00B466F7" w:rsidP="00B466F7">
      <w:pPr>
        <w:tabs>
          <w:tab w:val="left" w:pos="1134"/>
        </w:tabs>
        <w:jc w:val="both"/>
        <w:rPr>
          <w:rFonts w:ascii="Tahoma" w:hAnsi="Tahoma" w:cs="Tahoma"/>
          <w:sz w:val="20"/>
          <w:szCs w:val="22"/>
        </w:rPr>
      </w:pPr>
    </w:p>
    <w:p w14:paraId="73B7809F" w14:textId="77777777" w:rsidR="00B466F7" w:rsidRPr="00595C45" w:rsidRDefault="00B466F7" w:rsidP="00B466F7">
      <w:pPr>
        <w:tabs>
          <w:tab w:val="left" w:pos="1134"/>
        </w:tabs>
        <w:jc w:val="both"/>
        <w:rPr>
          <w:rFonts w:ascii="Tahoma" w:hAnsi="Tahoma" w:cs="Tahoma"/>
          <w:b/>
          <w:bCs/>
          <w:sz w:val="20"/>
          <w:szCs w:val="22"/>
        </w:rPr>
      </w:pPr>
      <w:r w:rsidRPr="00595C45">
        <w:rPr>
          <w:rFonts w:ascii="Tahoma" w:hAnsi="Tahoma" w:cs="Tahoma"/>
          <w:b/>
          <w:bCs/>
          <w:sz w:val="20"/>
          <w:szCs w:val="22"/>
        </w:rPr>
        <w:t xml:space="preserve">Article 1 : </w:t>
      </w:r>
    </w:p>
    <w:p w14:paraId="61CE44C0"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Nul ne peut, dans l'espace public, porter une tenue destinée à dissimuler son visage.</w:t>
      </w:r>
    </w:p>
    <w:p w14:paraId="413076A8" w14:textId="77777777" w:rsidR="00B466F7" w:rsidRPr="00595C45" w:rsidRDefault="00B466F7" w:rsidP="00B466F7">
      <w:pPr>
        <w:tabs>
          <w:tab w:val="left" w:pos="1134"/>
        </w:tabs>
        <w:jc w:val="both"/>
        <w:rPr>
          <w:rFonts w:ascii="Tahoma" w:hAnsi="Tahoma" w:cs="Tahoma"/>
          <w:sz w:val="20"/>
          <w:szCs w:val="22"/>
        </w:rPr>
      </w:pPr>
    </w:p>
    <w:p w14:paraId="7B44DD00" w14:textId="77777777" w:rsidR="00B466F7" w:rsidRPr="00595C45" w:rsidRDefault="00B466F7" w:rsidP="00B466F7">
      <w:pPr>
        <w:tabs>
          <w:tab w:val="left" w:pos="1134"/>
        </w:tabs>
        <w:jc w:val="both"/>
        <w:rPr>
          <w:rFonts w:ascii="Tahoma" w:hAnsi="Tahoma" w:cs="Tahoma"/>
          <w:b/>
          <w:bCs/>
          <w:sz w:val="20"/>
          <w:szCs w:val="22"/>
        </w:rPr>
      </w:pPr>
      <w:r w:rsidRPr="00595C45">
        <w:rPr>
          <w:rFonts w:ascii="Tahoma" w:hAnsi="Tahoma" w:cs="Tahoma"/>
          <w:b/>
          <w:bCs/>
          <w:sz w:val="20"/>
          <w:szCs w:val="22"/>
        </w:rPr>
        <w:t>Article 2 :</w:t>
      </w:r>
    </w:p>
    <w:p w14:paraId="1BDF3E44"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b/>
          <w:bCs/>
          <w:sz w:val="20"/>
          <w:szCs w:val="22"/>
        </w:rPr>
        <w:t>I.</w:t>
      </w:r>
      <w:r w:rsidRPr="00595C45">
        <w:rPr>
          <w:rFonts w:ascii="Tahoma" w:hAnsi="Tahoma" w:cs="Tahoma"/>
          <w:sz w:val="20"/>
          <w:szCs w:val="22"/>
        </w:rPr>
        <w:t> Pour l'application de l'article 1er, l'espace public est constitué des voies publiques ainsi que des lieux ouverts au public ou affectés à un service public.</w:t>
      </w:r>
    </w:p>
    <w:p w14:paraId="5E647484"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b/>
          <w:bCs/>
          <w:sz w:val="20"/>
          <w:szCs w:val="22"/>
        </w:rPr>
        <w:t>II.</w:t>
      </w:r>
      <w:r w:rsidRPr="00595C45">
        <w:rPr>
          <w:rFonts w:ascii="Tahoma" w:hAnsi="Tahoma" w:cs="Tahoma"/>
          <w:sz w:val="20"/>
          <w:szCs w:val="22"/>
        </w:rPr>
        <w:t> L'interdiction prévue à l'article 1er ne s'applique pas si la tenue est prescrite ou autorisée par des dispositions législatives ou réglementaires, si elle est justifiée par des raisons de santé ou des motifs professionnels, ou si elle s'inscrit dans le cadre de pratiques sportives, de fêtes ou de manifestations artistiques ou traditionnelles.</w:t>
      </w:r>
    </w:p>
    <w:p w14:paraId="4ED6E689" w14:textId="77777777" w:rsidR="00B466F7" w:rsidRPr="00595C45" w:rsidRDefault="00B466F7" w:rsidP="00B466F7">
      <w:pPr>
        <w:tabs>
          <w:tab w:val="left" w:pos="1134"/>
        </w:tabs>
        <w:jc w:val="both"/>
        <w:rPr>
          <w:rFonts w:ascii="Tahoma" w:hAnsi="Tahoma" w:cs="Tahoma"/>
          <w:sz w:val="20"/>
          <w:szCs w:val="22"/>
        </w:rPr>
      </w:pPr>
    </w:p>
    <w:p w14:paraId="2556F5E8"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Le jury ou le responsable de salle qui assure la police du concours ou de l’examen, peut décider de l’exclusion en début ou en cours d’épreuve, de tout candidat dont la tenue ou le comportement sera jugé de nature à perturber le bon déroulement de l’épreuve ou à compromettre l’égalité de traitement des candidats.</w:t>
      </w:r>
    </w:p>
    <w:p w14:paraId="14247A7C" w14:textId="77777777" w:rsidR="00B466F7" w:rsidRPr="00595C45" w:rsidRDefault="00B466F7" w:rsidP="00B466F7">
      <w:pPr>
        <w:tabs>
          <w:tab w:val="left" w:pos="1134"/>
        </w:tabs>
        <w:jc w:val="both"/>
        <w:rPr>
          <w:rFonts w:asciiTheme="minorHAnsi" w:eastAsiaTheme="minorEastAsia" w:hAnsiTheme="minorHAnsi" w:cs="Arial"/>
          <w:sz w:val="22"/>
          <w:szCs w:val="22"/>
        </w:rPr>
      </w:pPr>
    </w:p>
    <w:p w14:paraId="567B992C" w14:textId="47E3FD59" w:rsidR="00B466F7" w:rsidRPr="00C86F38" w:rsidRDefault="00B466F7" w:rsidP="00651B55">
      <w:pPr>
        <w:pStyle w:val="Paragraphedeliste"/>
        <w:numPr>
          <w:ilvl w:val="0"/>
          <w:numId w:val="41"/>
        </w:numPr>
        <w:tabs>
          <w:tab w:val="left" w:pos="1134"/>
        </w:tabs>
        <w:jc w:val="both"/>
        <w:rPr>
          <w:rFonts w:asciiTheme="minorHAnsi" w:eastAsiaTheme="minorEastAsia" w:hAnsiTheme="minorHAnsi" w:cs="Arial"/>
          <w:b/>
          <w:sz w:val="22"/>
          <w:szCs w:val="22"/>
          <w:u w:val="single"/>
        </w:rPr>
      </w:pPr>
      <w:r w:rsidRPr="00C86F38">
        <w:rPr>
          <w:rFonts w:ascii="Tahoma" w:hAnsi="Tahoma" w:cs="Tahoma"/>
          <w:b/>
          <w:color w:val="9D1550"/>
          <w:sz w:val="20"/>
          <w:szCs w:val="20"/>
        </w:rPr>
        <w:t>Déroulement de l’épreuve.</w:t>
      </w:r>
    </w:p>
    <w:p w14:paraId="5EB01AAE" w14:textId="77777777" w:rsidR="00B466F7" w:rsidRPr="005D1456" w:rsidRDefault="00B466F7" w:rsidP="00B466F7">
      <w:pPr>
        <w:tabs>
          <w:tab w:val="left" w:pos="1134"/>
        </w:tabs>
        <w:jc w:val="both"/>
        <w:rPr>
          <w:rFonts w:asciiTheme="minorHAnsi" w:eastAsiaTheme="minorEastAsia" w:hAnsiTheme="minorHAnsi" w:cs="Arial"/>
          <w:sz w:val="22"/>
          <w:szCs w:val="22"/>
        </w:rPr>
      </w:pPr>
    </w:p>
    <w:p w14:paraId="24FC5C0E"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Avant le démarrage de l’épreuve, chaque candidat doit s’assurer que les conditions matérielles proposées lui permettent de pouvoir composer. En l’absence d’indication au surveillant de toute anomalie, le candidat est réputé accepter les conditions dans lesquelles il doit évoluer.</w:t>
      </w:r>
    </w:p>
    <w:p w14:paraId="00644C92" w14:textId="77777777" w:rsidR="00B466F7" w:rsidRPr="00595C45" w:rsidRDefault="00B466F7" w:rsidP="00B466F7">
      <w:pPr>
        <w:tabs>
          <w:tab w:val="left" w:pos="1134"/>
        </w:tabs>
        <w:jc w:val="both"/>
        <w:rPr>
          <w:rFonts w:ascii="Tahoma" w:hAnsi="Tahoma" w:cs="Tahoma"/>
          <w:sz w:val="20"/>
          <w:szCs w:val="22"/>
        </w:rPr>
      </w:pPr>
    </w:p>
    <w:p w14:paraId="22DA3B75"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Les candidats ne peuvent prendre connaissance du sujet qu'après y avoir été autorisés par l'autorité organisatrice.</w:t>
      </w:r>
    </w:p>
    <w:p w14:paraId="2927B6BF"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 xml:space="preserve">Sur les sujets distribués aux candidats, il est expressément fait mention de l'épreuve considérée, du type de concours correspondant (externe interne, 3e voie) et, le cas échéant, de la spécialité et de l’option du concours. </w:t>
      </w:r>
    </w:p>
    <w:p w14:paraId="739A8AEF" w14:textId="77777777" w:rsidR="00B466F7" w:rsidRPr="00595C45" w:rsidRDefault="00B466F7" w:rsidP="00B466F7">
      <w:pPr>
        <w:tabs>
          <w:tab w:val="left" w:pos="1134"/>
        </w:tabs>
        <w:jc w:val="both"/>
        <w:rPr>
          <w:rFonts w:ascii="Tahoma" w:hAnsi="Tahoma" w:cs="Tahoma"/>
          <w:sz w:val="20"/>
          <w:szCs w:val="22"/>
        </w:rPr>
      </w:pPr>
    </w:p>
    <w:p w14:paraId="0AD0F2F5"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Lors de la lecture des consignes par l'autorité organisatrice avant le démarrage de l'épreuve, il est en outre demandé oralement aux candidats de vérifier le nombre de pages de leur sujet, l'absence de problème de reprographie et également la conformité du sujet qui leur a été remis avec l'épreuve du concours subie, dont l'intitulé réglementaire est aussi indiqué sur les convocations des candidats.</w:t>
      </w:r>
    </w:p>
    <w:p w14:paraId="0D05457F" w14:textId="77777777" w:rsidR="00B466F7" w:rsidRPr="00595C45" w:rsidRDefault="00B466F7" w:rsidP="00B466F7">
      <w:pPr>
        <w:tabs>
          <w:tab w:val="left" w:pos="1134"/>
        </w:tabs>
        <w:jc w:val="both"/>
        <w:rPr>
          <w:rFonts w:ascii="Tahoma" w:hAnsi="Tahoma" w:cs="Tahoma"/>
          <w:sz w:val="20"/>
          <w:szCs w:val="22"/>
        </w:rPr>
      </w:pPr>
    </w:p>
    <w:p w14:paraId="1E47DE39"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Un candidat qui signalerait tardivement en cours d'épreuve ne pas détenir le sujet adéquat, se verrait offrir la possibilité de composer sur le bon sujet pour la durée restante de l'épreuve.</w:t>
      </w:r>
    </w:p>
    <w:p w14:paraId="4624F651" w14:textId="77777777" w:rsidR="00B466F7" w:rsidRPr="00595C45" w:rsidRDefault="00B466F7" w:rsidP="00B466F7">
      <w:pPr>
        <w:tabs>
          <w:tab w:val="left" w:pos="1134"/>
        </w:tabs>
        <w:jc w:val="both"/>
        <w:rPr>
          <w:rFonts w:ascii="Tahoma" w:hAnsi="Tahoma" w:cs="Tahoma"/>
          <w:sz w:val="20"/>
          <w:szCs w:val="22"/>
        </w:rPr>
      </w:pPr>
    </w:p>
    <w:p w14:paraId="130A5174"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Dans l'hypothèse où malgré toutes ces dispositions, un candidat composerait sur un sujet ne correspondant pas à l'épreuve du concours auquel il est inscrit, l'autorité organisatrice ne pourrait en être tenue pour responsable. Le candidat se verrait alors attribuer par le jury la note de zéro à l'épreuve.</w:t>
      </w:r>
    </w:p>
    <w:p w14:paraId="0DE38252" w14:textId="77777777" w:rsidR="00B466F7" w:rsidRPr="00595C45" w:rsidRDefault="00B466F7" w:rsidP="00B466F7">
      <w:pPr>
        <w:suppressAutoHyphens/>
        <w:jc w:val="both"/>
        <w:rPr>
          <w:rFonts w:ascii="Tahoma" w:hAnsi="Tahoma" w:cs="Tahoma"/>
          <w:sz w:val="20"/>
          <w:szCs w:val="22"/>
        </w:rPr>
      </w:pPr>
    </w:p>
    <w:p w14:paraId="6C0B3996"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Un candidat absent à l’une des épreuves obligatoires est automatiquement non admis au concours. Il ne sera pas convoqué pour les épreuves suivantes. Tout candidat souhaitant quitter sa place pendant la composition devra en faire la demande auprès d’un surveillant.</w:t>
      </w:r>
    </w:p>
    <w:p w14:paraId="05AD195F" w14:textId="77777777" w:rsidR="00B466F7" w:rsidRPr="00595C45" w:rsidRDefault="00B466F7" w:rsidP="00B466F7">
      <w:pPr>
        <w:tabs>
          <w:tab w:val="left" w:pos="1134"/>
        </w:tabs>
        <w:jc w:val="both"/>
        <w:rPr>
          <w:rFonts w:ascii="Tahoma" w:hAnsi="Tahoma" w:cs="Tahoma"/>
          <w:sz w:val="20"/>
          <w:szCs w:val="22"/>
        </w:rPr>
      </w:pPr>
    </w:p>
    <w:p w14:paraId="5CB2F7F3"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Les candidats composent sur les copies fournies par le centre de gestion et éventuellement sur des supports spéciaux également fournis par le centre. La distribution de copies, supports et feuilles de brouillon supplémentaires est assurée par les surveillants dès que le candidat en fait la demande en levant la main.</w:t>
      </w:r>
    </w:p>
    <w:p w14:paraId="58DF0615" w14:textId="01C991EB" w:rsidR="00B466F7" w:rsidRPr="00595C45" w:rsidRDefault="00B466F7" w:rsidP="00B466F7">
      <w:pPr>
        <w:suppressAutoHyphens/>
        <w:jc w:val="both"/>
        <w:rPr>
          <w:rFonts w:ascii="Tahoma" w:eastAsiaTheme="minorEastAsia" w:hAnsi="Tahoma" w:cs="Tahoma"/>
          <w:sz w:val="20"/>
          <w:szCs w:val="20"/>
        </w:rPr>
      </w:pPr>
      <w:r w:rsidRPr="00595C45">
        <w:rPr>
          <w:rFonts w:ascii="Tahoma" w:hAnsi="Tahoma" w:cs="Tahoma"/>
          <w:sz w:val="20"/>
          <w:szCs w:val="22"/>
        </w:rPr>
        <w:t>Les candidats ne doivent avoir sur leur table que les supports papiers distribués par le centre de gestion, le matériel dont la liste leur est communiquée sur leur convocation, ainsi que ladite convocation et leur pièce d’identité</w:t>
      </w:r>
      <w:r w:rsidR="00F40875" w:rsidRPr="00595C45">
        <w:rPr>
          <w:rFonts w:ascii="Tahoma" w:hAnsi="Tahoma" w:cs="Tahoma"/>
          <w:sz w:val="20"/>
          <w:szCs w:val="22"/>
        </w:rPr>
        <w:t>.</w:t>
      </w:r>
    </w:p>
    <w:p w14:paraId="7EF9478A" w14:textId="77777777" w:rsidR="00B466F7" w:rsidRPr="00595C45" w:rsidRDefault="00B466F7" w:rsidP="00B466F7">
      <w:pPr>
        <w:suppressAutoHyphens/>
        <w:jc w:val="both"/>
        <w:rPr>
          <w:rFonts w:ascii="Tahoma" w:eastAsiaTheme="minorEastAsia" w:hAnsi="Tahoma" w:cs="Tahoma"/>
          <w:sz w:val="20"/>
          <w:szCs w:val="20"/>
        </w:rPr>
      </w:pPr>
    </w:p>
    <w:p w14:paraId="3C3A7943"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 xml:space="preserve">Concernant les calculatrices, et lorsque l’utilisation de la calculatrice est autorisée par l’autorité organisatrice, celles-ci sont autorisées, sous réserve que leur fonctionnement soit autonome et qu’il ne soit pas fait usage d’imprimante. Par ailleurs, les échanges de calculatrices entre candidats sont strictement interdits, de même que la </w:t>
      </w:r>
      <w:r w:rsidRPr="00595C45">
        <w:rPr>
          <w:rFonts w:ascii="Tahoma" w:hAnsi="Tahoma" w:cs="Tahoma"/>
          <w:sz w:val="20"/>
          <w:szCs w:val="22"/>
        </w:rPr>
        <w:lastRenderedPageBreak/>
        <w:t>consultation des notices d’utilisation de celles-ci. L’échange d’informations par l’intermédiaire des fonctions de transmission des calculatrices est interdit.</w:t>
      </w:r>
    </w:p>
    <w:p w14:paraId="2A4ACA32" w14:textId="77777777" w:rsidR="00B466F7" w:rsidRPr="00595C45" w:rsidRDefault="00B466F7" w:rsidP="00B466F7">
      <w:pPr>
        <w:tabs>
          <w:tab w:val="left" w:pos="1134"/>
        </w:tabs>
        <w:jc w:val="both"/>
        <w:rPr>
          <w:rFonts w:ascii="Tahoma" w:hAnsi="Tahoma" w:cs="Tahoma"/>
          <w:sz w:val="20"/>
          <w:szCs w:val="22"/>
        </w:rPr>
      </w:pPr>
    </w:p>
    <w:p w14:paraId="123BA540"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Les candidats disposant d’un téléphone portable doivent l’éteindre et le ranger. L’introduction et l’utilisation par les candidats dans la salle d’appareils connectés (photographiques, informatiques, audiovisuels) de toute nature sont interdites.</w:t>
      </w:r>
    </w:p>
    <w:p w14:paraId="153F4DDC" w14:textId="77777777" w:rsidR="00B466F7" w:rsidRPr="00595C45" w:rsidRDefault="00B466F7" w:rsidP="00B466F7">
      <w:pPr>
        <w:tabs>
          <w:tab w:val="left" w:pos="1134"/>
        </w:tabs>
        <w:jc w:val="both"/>
        <w:rPr>
          <w:rFonts w:ascii="Tahoma" w:hAnsi="Tahoma" w:cs="Tahoma"/>
          <w:sz w:val="20"/>
          <w:szCs w:val="22"/>
        </w:rPr>
      </w:pPr>
    </w:p>
    <w:p w14:paraId="389AC0F2"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Conformément au décret 2006-1386 du 16 novembre 2006, il est interdit de fumer dans les lieux affectés à un usage collectif. Toute personne sera donc invitée à fumer à l’extérieur des locaux et en dehors des heures de composition. L’utilisation de la cigarette électronique n’est pas autorisée dans la salle d’examen (cf. Code de la santé publique - Article L3513-6).</w:t>
      </w:r>
    </w:p>
    <w:p w14:paraId="23E8DD75" w14:textId="77777777" w:rsidR="00B466F7" w:rsidRPr="00595C45" w:rsidRDefault="00B466F7" w:rsidP="00B466F7">
      <w:pPr>
        <w:tabs>
          <w:tab w:val="left" w:pos="1134"/>
        </w:tabs>
        <w:jc w:val="both"/>
        <w:rPr>
          <w:rFonts w:ascii="Tahoma" w:hAnsi="Tahoma" w:cs="Tahoma"/>
          <w:sz w:val="20"/>
          <w:szCs w:val="22"/>
        </w:rPr>
      </w:pPr>
    </w:p>
    <w:p w14:paraId="3784874E"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Tout candidat surpris en train de fouiller dans ses affaires personnelles pendant la composition devra justifier de son acte auprès des surveillants. Si des documents intéressant le concours sont découverts, le surveillant en informera le membre du jury présent ou le responsable de salle, qui prendra une décision. Le candidat est informé qu’une mesure d’exclusion du concours peut être prononcée à son encontre. Il sera également informé que des poursuites sont susceptibles d’être engagées contre lui.</w:t>
      </w:r>
    </w:p>
    <w:p w14:paraId="72477ED8" w14:textId="77777777" w:rsidR="00B466F7" w:rsidRPr="00595C45" w:rsidRDefault="00B466F7" w:rsidP="00B466F7">
      <w:pPr>
        <w:tabs>
          <w:tab w:val="left" w:pos="1134"/>
        </w:tabs>
        <w:jc w:val="both"/>
        <w:rPr>
          <w:rFonts w:ascii="Tahoma" w:hAnsi="Tahoma" w:cs="Tahoma"/>
          <w:sz w:val="20"/>
          <w:szCs w:val="22"/>
        </w:rPr>
      </w:pPr>
    </w:p>
    <w:p w14:paraId="3BDA178F"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Il est strictement interdit aux candidats de communiquer entre eux sous quelque forme que ce soit, et d’échanger ou d’utiliser des documents non autorisés pendant l’épreuve.</w:t>
      </w:r>
    </w:p>
    <w:p w14:paraId="38C6A2CA" w14:textId="77777777" w:rsidR="00B466F7" w:rsidRPr="00595C45" w:rsidRDefault="00B466F7" w:rsidP="00B466F7">
      <w:pPr>
        <w:tabs>
          <w:tab w:val="left" w:pos="1134"/>
        </w:tabs>
        <w:jc w:val="both"/>
        <w:rPr>
          <w:rFonts w:ascii="Tahoma" w:hAnsi="Tahoma" w:cs="Tahoma"/>
          <w:sz w:val="20"/>
          <w:szCs w:val="22"/>
        </w:rPr>
      </w:pPr>
    </w:p>
    <w:p w14:paraId="375FF10E"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Les surveillants sont habilités à effectuer les contrôles nécessaires.</w:t>
      </w:r>
    </w:p>
    <w:p w14:paraId="76AF7F79"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A la fin de l’épreuve, et au signal donné par le responsable de salle, les candidats doivent impérativement cesser d’écrire et poser leur stylo. Sera considérée comme fraude toute tentative de dépassement du temps imparti pour concourir. Les candidats composant après le temps imparti pourront faire l’objet d’une inscription au procès-verbal. Le jury peut seul prononcer l’annulation d’une épreuve.</w:t>
      </w:r>
    </w:p>
    <w:p w14:paraId="45BA398C" w14:textId="77777777" w:rsidR="00B466F7" w:rsidRPr="00595C45" w:rsidRDefault="00B466F7" w:rsidP="00B466F7">
      <w:pPr>
        <w:tabs>
          <w:tab w:val="left" w:pos="1134"/>
        </w:tabs>
        <w:jc w:val="both"/>
        <w:rPr>
          <w:rFonts w:ascii="Tahoma" w:hAnsi="Tahoma" w:cs="Tahoma"/>
          <w:sz w:val="20"/>
          <w:szCs w:val="22"/>
        </w:rPr>
      </w:pPr>
    </w:p>
    <w:p w14:paraId="143E7B9D" w14:textId="2D55E23D" w:rsidR="00B466F7" w:rsidRPr="00C86F38" w:rsidRDefault="00B466F7" w:rsidP="00651B55">
      <w:pPr>
        <w:numPr>
          <w:ilvl w:val="0"/>
          <w:numId w:val="41"/>
        </w:numPr>
        <w:tabs>
          <w:tab w:val="left" w:pos="1134"/>
        </w:tabs>
        <w:jc w:val="both"/>
        <w:rPr>
          <w:rFonts w:ascii="Tahoma" w:hAnsi="Tahoma" w:cs="Tahoma"/>
          <w:b/>
          <w:color w:val="9D1550"/>
          <w:sz w:val="20"/>
          <w:szCs w:val="20"/>
        </w:rPr>
      </w:pPr>
      <w:r w:rsidRPr="00C86F38">
        <w:rPr>
          <w:rFonts w:ascii="Tahoma" w:hAnsi="Tahoma" w:cs="Tahoma"/>
          <w:b/>
          <w:color w:val="9D1550"/>
          <w:sz w:val="20"/>
          <w:szCs w:val="20"/>
        </w:rPr>
        <w:t>Répression des fraudes ou tentatives de fraudes</w:t>
      </w:r>
    </w:p>
    <w:p w14:paraId="3C190203" w14:textId="77777777" w:rsidR="00B466F7" w:rsidRPr="005D1456" w:rsidRDefault="00B466F7" w:rsidP="00B466F7">
      <w:pPr>
        <w:tabs>
          <w:tab w:val="left" w:pos="1134"/>
        </w:tabs>
        <w:ind w:left="810"/>
        <w:jc w:val="both"/>
        <w:rPr>
          <w:rFonts w:asciiTheme="minorHAnsi" w:eastAsiaTheme="minorEastAsia" w:hAnsiTheme="minorHAnsi" w:cs="Arial"/>
          <w:sz w:val="22"/>
          <w:szCs w:val="22"/>
        </w:rPr>
      </w:pPr>
    </w:p>
    <w:p w14:paraId="266F0DF9" w14:textId="77777777" w:rsidR="00B466F7" w:rsidRPr="00595C45" w:rsidRDefault="00B466F7" w:rsidP="00B466F7">
      <w:pPr>
        <w:suppressAutoHyphens/>
        <w:jc w:val="both"/>
        <w:rPr>
          <w:rFonts w:ascii="Tahoma" w:hAnsi="Tahoma" w:cs="Tahoma"/>
          <w:sz w:val="20"/>
          <w:szCs w:val="22"/>
        </w:rPr>
      </w:pPr>
      <w:r w:rsidRPr="00595C45">
        <w:rPr>
          <w:rFonts w:ascii="Tahoma" w:hAnsi="Tahoma" w:cs="Tahoma"/>
          <w:sz w:val="20"/>
          <w:szCs w:val="22"/>
        </w:rPr>
        <w:t>Tout manquement d’un candidat aux présentes consignes générales peut être considéré par le jury comme une fraude ou une tentative de fraude.</w:t>
      </w:r>
    </w:p>
    <w:p w14:paraId="0D77DDFB" w14:textId="77777777" w:rsidR="00B466F7" w:rsidRPr="00595C45" w:rsidRDefault="00B466F7" w:rsidP="00B466F7">
      <w:pPr>
        <w:suppressAutoHyphens/>
        <w:jc w:val="both"/>
        <w:rPr>
          <w:rFonts w:ascii="Tahoma" w:hAnsi="Tahoma" w:cs="Tahoma"/>
          <w:sz w:val="20"/>
          <w:szCs w:val="22"/>
        </w:rPr>
      </w:pPr>
    </w:p>
    <w:p w14:paraId="4A8B9577"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Tout candidat soupçonné de fraude ou surpris en flagrant délit de fraude est invité à contresigner un rapport succinct relatant les faits constatés par le membre du jury présent, le responsable de salle ou le surveillant. Le jury peut, le cas échéant, décider de son exclusion immédiate de la salle. Le contrevenant est également informé que des poursuites pourront aussi être engagées contre lui.</w:t>
      </w:r>
    </w:p>
    <w:p w14:paraId="67F1C14E" w14:textId="77777777" w:rsidR="00B466F7" w:rsidRPr="00595C45" w:rsidRDefault="00B466F7" w:rsidP="00B466F7">
      <w:pPr>
        <w:tabs>
          <w:tab w:val="left" w:pos="1134"/>
        </w:tabs>
        <w:jc w:val="both"/>
        <w:rPr>
          <w:rFonts w:ascii="Tahoma" w:hAnsi="Tahoma" w:cs="Tahoma"/>
          <w:sz w:val="20"/>
          <w:szCs w:val="22"/>
        </w:rPr>
      </w:pPr>
    </w:p>
    <w:p w14:paraId="4091CDB0"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Le candidat peut aussi être autorisé à poursuivre sa composition. Il est alors averti que lors de sa réunion, le jury est susceptible d’annuler sa copie et que des poursuites pourront être engagées contre lui.</w:t>
      </w:r>
    </w:p>
    <w:p w14:paraId="348CB88C" w14:textId="77777777" w:rsidR="00B466F7" w:rsidRPr="00595C45" w:rsidRDefault="00B466F7" w:rsidP="00B466F7">
      <w:pPr>
        <w:tabs>
          <w:tab w:val="left" w:pos="1134"/>
        </w:tabs>
        <w:jc w:val="both"/>
        <w:rPr>
          <w:rFonts w:ascii="Tahoma" w:hAnsi="Tahoma" w:cs="Tahoma"/>
          <w:sz w:val="20"/>
          <w:szCs w:val="22"/>
        </w:rPr>
      </w:pPr>
    </w:p>
    <w:p w14:paraId="1590A402"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Toute fraude ou tentative de fraude de la part d’un candidat est passible de la répression prévue par la loi du 23 décembre 1901 modifiée qui stipule notamment : Art. 1 « toute fraude commise dans les examens et les concours publics qui ont pour objet l’entrée dans une administration publique ou l’acquisition d’un diplôme d’état, constitue un délit ». art. 2 « quiconque se sera rendu coupable d’un délit de cette nature, notamment en livrant à un tiers ou en communiquant sciemment, avant le concours, à quelqu’une des parties intéressées, le texte ou le sujet de l’épreuve ou bien en faisant usage de fausses pièces, telles que diplômes, certificats, extrait d’acte de naissance, ou autres, où bien en substituant une tierce personne au véritable candidat, sera condamné à un emprisonnement de trois ans et à une amende de 9 000 € ou à l’une de ces peines seulement », Art. 3 « les mêmes peines seront prononcées contre les complices du délit. », Art. 5 « l’action publique ne fait pas obstacle à l’action disciplinaire dans tous les cas où la loi a prévu cette dernière ».</w:t>
      </w:r>
    </w:p>
    <w:p w14:paraId="68F0AFB3" w14:textId="77777777" w:rsidR="00B466F7" w:rsidRPr="00595C45" w:rsidRDefault="00B466F7" w:rsidP="00B466F7">
      <w:pPr>
        <w:tabs>
          <w:tab w:val="left" w:pos="1134"/>
        </w:tabs>
        <w:jc w:val="both"/>
        <w:rPr>
          <w:rFonts w:ascii="Tahoma" w:hAnsi="Tahoma" w:cs="Tahoma"/>
          <w:sz w:val="20"/>
          <w:szCs w:val="22"/>
        </w:rPr>
      </w:pPr>
    </w:p>
    <w:p w14:paraId="74915119" w14:textId="77777777" w:rsidR="00B466F7" w:rsidRPr="00595C45" w:rsidRDefault="00B466F7" w:rsidP="00B466F7">
      <w:pPr>
        <w:suppressAutoHyphens/>
        <w:jc w:val="both"/>
        <w:rPr>
          <w:rFonts w:ascii="Tahoma" w:hAnsi="Tahoma" w:cs="Tahoma"/>
          <w:sz w:val="20"/>
          <w:szCs w:val="20"/>
          <w:lang w:val="fr-CA"/>
        </w:rPr>
      </w:pPr>
      <w:r w:rsidRPr="00595C45">
        <w:rPr>
          <w:rFonts w:ascii="Tahoma" w:hAnsi="Tahoma" w:cs="Tahoma"/>
          <w:sz w:val="20"/>
          <w:szCs w:val="22"/>
        </w:rPr>
        <w:t xml:space="preserve">Le cas échéant, l’autorité organisatrice se réserve également le droit de signaler l’incident à l’employeur du candidat, en vue d’éventuelles poursuites disciplinaires. </w:t>
      </w:r>
    </w:p>
    <w:p w14:paraId="05E11B94" w14:textId="40271D2A" w:rsidR="00B466F7" w:rsidRDefault="00B466F7" w:rsidP="00B466F7">
      <w:pPr>
        <w:suppressAutoHyphens/>
        <w:jc w:val="both"/>
        <w:rPr>
          <w:rFonts w:asciiTheme="minorHAnsi" w:hAnsiTheme="minorHAnsi"/>
          <w:sz w:val="22"/>
          <w:szCs w:val="22"/>
        </w:rPr>
      </w:pPr>
    </w:p>
    <w:p w14:paraId="27EBBB08" w14:textId="4A80927E" w:rsidR="00B466F7" w:rsidRPr="00D24C82" w:rsidRDefault="00B466F7" w:rsidP="00651B55">
      <w:pPr>
        <w:numPr>
          <w:ilvl w:val="0"/>
          <w:numId w:val="41"/>
        </w:numPr>
        <w:tabs>
          <w:tab w:val="left" w:pos="540"/>
        </w:tabs>
        <w:suppressAutoHyphens/>
        <w:jc w:val="both"/>
        <w:rPr>
          <w:rFonts w:ascii="Tahoma" w:hAnsi="Tahoma" w:cs="Tahoma"/>
          <w:b/>
          <w:color w:val="9D1550"/>
          <w:sz w:val="20"/>
          <w:szCs w:val="20"/>
        </w:rPr>
      </w:pPr>
      <w:r w:rsidRPr="00D24C82">
        <w:rPr>
          <w:rFonts w:ascii="Tahoma" w:hAnsi="Tahoma" w:cs="Tahoma"/>
          <w:b/>
          <w:color w:val="9D1550"/>
          <w:sz w:val="20"/>
          <w:szCs w:val="20"/>
        </w:rPr>
        <w:t>Respect de l’anonymat et signes distinctifs</w:t>
      </w:r>
    </w:p>
    <w:p w14:paraId="1972F993" w14:textId="77777777" w:rsidR="00B466F7" w:rsidRPr="005D1456" w:rsidRDefault="00B466F7" w:rsidP="00B466F7">
      <w:pPr>
        <w:tabs>
          <w:tab w:val="left" w:pos="540"/>
        </w:tabs>
        <w:suppressAutoHyphens/>
        <w:ind w:left="810"/>
        <w:jc w:val="both"/>
        <w:rPr>
          <w:rFonts w:asciiTheme="minorHAnsi" w:hAnsiTheme="minorHAnsi" w:cs="Arial"/>
          <w:sz w:val="22"/>
          <w:szCs w:val="22"/>
          <w:u w:val="single"/>
        </w:rPr>
      </w:pPr>
    </w:p>
    <w:p w14:paraId="6ADD43CF" w14:textId="77777777" w:rsidR="00B466F7" w:rsidRPr="00595C45" w:rsidRDefault="00B466F7" w:rsidP="00651B55">
      <w:pPr>
        <w:numPr>
          <w:ilvl w:val="0"/>
          <w:numId w:val="9"/>
        </w:numPr>
        <w:ind w:left="426"/>
        <w:jc w:val="both"/>
        <w:outlineLvl w:val="2"/>
        <w:rPr>
          <w:rFonts w:ascii="Tahoma" w:hAnsi="Tahoma" w:cs="Tahoma"/>
          <w:sz w:val="20"/>
          <w:szCs w:val="22"/>
        </w:rPr>
      </w:pPr>
      <w:r w:rsidRPr="00595C45">
        <w:rPr>
          <w:rFonts w:ascii="Tahoma" w:hAnsi="Tahoma" w:cs="Tahoma"/>
          <w:sz w:val="20"/>
          <w:szCs w:val="22"/>
        </w:rPr>
        <w:t>En cas d’utilisation par le CDG organisateur de copies à coin cacheté :</w:t>
      </w:r>
    </w:p>
    <w:p w14:paraId="457F3A02" w14:textId="77777777" w:rsidR="00B466F7" w:rsidRPr="00595C45" w:rsidRDefault="00B466F7" w:rsidP="00B466F7">
      <w:pPr>
        <w:jc w:val="both"/>
        <w:outlineLvl w:val="2"/>
        <w:rPr>
          <w:rFonts w:ascii="Tahoma" w:hAnsi="Tahoma" w:cs="Tahoma"/>
          <w:sz w:val="20"/>
          <w:szCs w:val="22"/>
        </w:rPr>
      </w:pPr>
      <w:r w:rsidRPr="00595C45">
        <w:rPr>
          <w:rFonts w:ascii="Tahoma" w:hAnsi="Tahoma" w:cs="Tahoma"/>
          <w:sz w:val="20"/>
          <w:szCs w:val="22"/>
        </w:rPr>
        <w:t>Les candidats doivent remplir pour chacune de leurs copies les mentions figurant dans le cadre situé en haut à droite. Ils doivent ensuite rabattre et coller eux même le coin supérieur de leurs copies.</w:t>
      </w:r>
    </w:p>
    <w:p w14:paraId="3CE14873" w14:textId="77777777" w:rsidR="00B466F7" w:rsidRPr="00595C45" w:rsidRDefault="00B466F7" w:rsidP="00B466F7">
      <w:pPr>
        <w:jc w:val="both"/>
        <w:outlineLvl w:val="2"/>
        <w:rPr>
          <w:rFonts w:ascii="Tahoma" w:eastAsiaTheme="minorEastAsia" w:hAnsi="Tahoma" w:cs="Tahoma"/>
          <w:sz w:val="20"/>
          <w:szCs w:val="20"/>
        </w:rPr>
      </w:pPr>
    </w:p>
    <w:p w14:paraId="29A548EF" w14:textId="77777777" w:rsidR="00B466F7" w:rsidRPr="00595C45" w:rsidRDefault="00B466F7" w:rsidP="00651B55">
      <w:pPr>
        <w:numPr>
          <w:ilvl w:val="0"/>
          <w:numId w:val="9"/>
        </w:numPr>
        <w:ind w:left="426"/>
        <w:rPr>
          <w:rFonts w:ascii="Tahoma" w:hAnsi="Tahoma" w:cs="Tahoma"/>
          <w:sz w:val="20"/>
          <w:szCs w:val="22"/>
        </w:rPr>
      </w:pPr>
      <w:r w:rsidRPr="00595C45">
        <w:rPr>
          <w:rFonts w:ascii="Tahoma" w:hAnsi="Tahoma" w:cs="Tahoma"/>
          <w:sz w:val="20"/>
          <w:szCs w:val="22"/>
        </w:rPr>
        <w:t>En cas d’utilisation par le CDG organisateur de copies sans coin cacheté :</w:t>
      </w:r>
    </w:p>
    <w:p w14:paraId="44EBB48B" w14:textId="77777777" w:rsidR="00B466F7" w:rsidRPr="00595C45" w:rsidRDefault="00B466F7" w:rsidP="00B466F7">
      <w:pPr>
        <w:tabs>
          <w:tab w:val="left" w:pos="257"/>
        </w:tabs>
        <w:contextualSpacing/>
        <w:jc w:val="both"/>
        <w:rPr>
          <w:rFonts w:ascii="Tahoma" w:eastAsiaTheme="minorEastAsia" w:hAnsi="Tahoma" w:cs="Tahoma"/>
          <w:sz w:val="20"/>
          <w:szCs w:val="20"/>
        </w:rPr>
      </w:pPr>
      <w:r w:rsidRPr="00595C45">
        <w:rPr>
          <w:rFonts w:ascii="Tahoma" w:hAnsi="Tahoma" w:cs="Tahoma"/>
          <w:sz w:val="20"/>
          <w:szCs w:val="22"/>
        </w:rPr>
        <w:t>Chaque candidat devra compléter le timbre en haut de chaque copie utilisée pour sa composition. Une copie sans timbre complété ne sera pas corrigée</w:t>
      </w:r>
      <w:r w:rsidRPr="00595C45">
        <w:rPr>
          <w:rFonts w:ascii="Tahoma" w:eastAsiaTheme="minorEastAsia" w:hAnsi="Tahoma" w:cs="Tahoma"/>
          <w:sz w:val="20"/>
          <w:szCs w:val="20"/>
        </w:rPr>
        <w:t>.</w:t>
      </w:r>
    </w:p>
    <w:p w14:paraId="217A096C" w14:textId="77777777" w:rsidR="00B466F7" w:rsidRPr="00595C45" w:rsidRDefault="00B466F7" w:rsidP="00B466F7">
      <w:pPr>
        <w:tabs>
          <w:tab w:val="left" w:pos="257"/>
        </w:tabs>
        <w:jc w:val="both"/>
        <w:rPr>
          <w:rFonts w:ascii="Tahoma" w:eastAsiaTheme="minorEastAsia" w:hAnsi="Tahoma" w:cs="Tahoma"/>
          <w:sz w:val="20"/>
          <w:szCs w:val="20"/>
          <w:u w:val="single"/>
        </w:rPr>
      </w:pPr>
    </w:p>
    <w:p w14:paraId="61C82E4D" w14:textId="77777777" w:rsidR="00B466F7" w:rsidRPr="00595C45" w:rsidRDefault="00B466F7" w:rsidP="00B466F7">
      <w:pPr>
        <w:tabs>
          <w:tab w:val="left" w:pos="257"/>
        </w:tabs>
        <w:jc w:val="both"/>
        <w:rPr>
          <w:rFonts w:ascii="Tahoma" w:hAnsi="Tahoma" w:cs="Tahoma"/>
          <w:sz w:val="20"/>
          <w:szCs w:val="22"/>
        </w:rPr>
      </w:pPr>
      <w:r w:rsidRPr="00595C45">
        <w:rPr>
          <w:rFonts w:ascii="Tahoma" w:hAnsi="Tahoma" w:cs="Tahoma"/>
          <w:sz w:val="20"/>
          <w:szCs w:val="22"/>
        </w:rPr>
        <w:t>Méthode d’anonymisation dématérialisée des copies :</w:t>
      </w:r>
    </w:p>
    <w:p w14:paraId="57A53768" w14:textId="77777777" w:rsidR="00B466F7" w:rsidRPr="00595C45" w:rsidRDefault="00B466F7" w:rsidP="00B466F7">
      <w:pPr>
        <w:tabs>
          <w:tab w:val="left" w:pos="257"/>
        </w:tabs>
        <w:jc w:val="both"/>
        <w:rPr>
          <w:rFonts w:ascii="Tahoma" w:eastAsiaTheme="minorEastAsia" w:hAnsi="Tahoma" w:cs="Tahoma"/>
          <w:sz w:val="20"/>
          <w:szCs w:val="20"/>
        </w:rPr>
      </w:pPr>
      <w:r w:rsidRPr="00595C45">
        <w:rPr>
          <w:rFonts w:ascii="Tahoma" w:hAnsi="Tahoma" w:cs="Tahoma"/>
          <w:sz w:val="20"/>
          <w:szCs w:val="22"/>
        </w:rPr>
        <w:lastRenderedPageBreak/>
        <w:t>Dès la fin de l’épreuve, les compositions seront acheminées au siège du Centre de Gestion organisateur, afin que ces dernières soient numérisées par un scanner dédié. Chacune d’elles sera automatiquement identifiée et rendue anonyme. Elles seront ensuite adressées aux correcteurs</w:t>
      </w:r>
      <w:r w:rsidRPr="00595C45">
        <w:rPr>
          <w:rFonts w:ascii="Tahoma" w:eastAsiaTheme="minorEastAsia" w:hAnsi="Tahoma" w:cs="Tahoma"/>
          <w:sz w:val="20"/>
          <w:szCs w:val="20"/>
        </w:rPr>
        <w:t xml:space="preserve">. </w:t>
      </w:r>
    </w:p>
    <w:p w14:paraId="784B7F26" w14:textId="77777777" w:rsidR="00B466F7" w:rsidRPr="00595C45" w:rsidRDefault="00B466F7" w:rsidP="00B466F7">
      <w:pPr>
        <w:jc w:val="both"/>
        <w:rPr>
          <w:rFonts w:ascii="Tahoma" w:hAnsi="Tahoma" w:cs="Tahoma"/>
          <w:sz w:val="20"/>
          <w:szCs w:val="20"/>
        </w:rPr>
      </w:pPr>
    </w:p>
    <w:p w14:paraId="0359C401" w14:textId="77777777" w:rsidR="00B466F7" w:rsidRPr="00595C45" w:rsidRDefault="00B466F7" w:rsidP="00F40875">
      <w:pPr>
        <w:tabs>
          <w:tab w:val="left" w:pos="257"/>
        </w:tabs>
        <w:jc w:val="both"/>
        <w:rPr>
          <w:rFonts w:ascii="Tahoma" w:hAnsi="Tahoma" w:cs="Tahoma"/>
          <w:sz w:val="20"/>
          <w:szCs w:val="22"/>
        </w:rPr>
      </w:pPr>
      <w:r w:rsidRPr="00595C45">
        <w:rPr>
          <w:rFonts w:ascii="Tahoma" w:hAnsi="Tahoma" w:cs="Tahoma"/>
          <w:sz w:val="20"/>
          <w:szCs w:val="22"/>
        </w:rPr>
        <w:t>En dehors des renseignements obligatoires (coin cacheté ou timbre), les copies doivent être totalement anonymes et ne comporter aucun nom, prénom, signature, paraphe ou nom de collectivité, même fictif et aucune initiale, numéro ou autre indication étrangère au traitement du sujet. Chaque composition fera l’objet d’une double correction.</w:t>
      </w:r>
    </w:p>
    <w:p w14:paraId="25C0FCC2" w14:textId="77777777" w:rsidR="00B466F7" w:rsidRPr="00595C45" w:rsidRDefault="00B466F7" w:rsidP="00F40875">
      <w:pPr>
        <w:tabs>
          <w:tab w:val="left" w:pos="257"/>
        </w:tabs>
        <w:jc w:val="both"/>
        <w:rPr>
          <w:rFonts w:ascii="Tahoma" w:hAnsi="Tahoma" w:cs="Tahoma"/>
          <w:sz w:val="20"/>
          <w:szCs w:val="22"/>
        </w:rPr>
      </w:pPr>
      <w:r w:rsidRPr="00595C45">
        <w:rPr>
          <w:rFonts w:ascii="Tahoma" w:hAnsi="Tahoma" w:cs="Tahoma"/>
          <w:sz w:val="20"/>
          <w:szCs w:val="22"/>
        </w:rPr>
        <w:t>Les candidats doivent composer au stylo bille, plume ou feutre de couleur bleue ou noire uniquement. L’utilisation de toute autre couleur sera considérée comme un signe distinctif par le jury, qui procédera à l’annulation de la copie concernée. Il en sera de même en cas d’utilisation d’un feutre surligneur.</w:t>
      </w:r>
    </w:p>
    <w:p w14:paraId="77AD6043" w14:textId="77777777" w:rsidR="00B466F7" w:rsidRPr="00595C45" w:rsidRDefault="00B466F7" w:rsidP="00B466F7">
      <w:pPr>
        <w:jc w:val="both"/>
        <w:rPr>
          <w:rFonts w:ascii="Tahoma" w:hAnsi="Tahoma" w:cs="Tahoma"/>
          <w:sz w:val="20"/>
          <w:szCs w:val="20"/>
        </w:rPr>
      </w:pPr>
    </w:p>
    <w:p w14:paraId="5152D69C" w14:textId="1770572D" w:rsidR="00B466F7" w:rsidRPr="00595C45" w:rsidRDefault="00B466F7" w:rsidP="00F40875">
      <w:pPr>
        <w:tabs>
          <w:tab w:val="left" w:pos="257"/>
        </w:tabs>
        <w:jc w:val="both"/>
        <w:rPr>
          <w:rFonts w:ascii="Tahoma" w:hAnsi="Tahoma" w:cs="Tahoma"/>
          <w:sz w:val="20"/>
          <w:szCs w:val="22"/>
        </w:rPr>
      </w:pPr>
      <w:r w:rsidRPr="00595C45">
        <w:rPr>
          <w:rFonts w:ascii="Tahoma" w:hAnsi="Tahoma" w:cs="Tahoma"/>
          <w:sz w:val="20"/>
          <w:szCs w:val="22"/>
        </w:rPr>
        <w:t xml:space="preserve">Le jury veille scrupuleusement au respect de l’ensemble de ces règles relatives à l’anonymat. En cas de signe distinctif, la copie sera annulée par le jury du concours. </w:t>
      </w:r>
    </w:p>
    <w:p w14:paraId="4BCD20C1" w14:textId="77777777" w:rsidR="00F40875" w:rsidRPr="00595C45" w:rsidRDefault="00F40875" w:rsidP="00F40875">
      <w:pPr>
        <w:tabs>
          <w:tab w:val="left" w:pos="257"/>
        </w:tabs>
        <w:jc w:val="both"/>
        <w:rPr>
          <w:rFonts w:ascii="Tahoma" w:hAnsi="Tahoma" w:cs="Tahoma"/>
          <w:sz w:val="20"/>
          <w:szCs w:val="22"/>
        </w:rPr>
      </w:pPr>
    </w:p>
    <w:p w14:paraId="72000AA4" w14:textId="77777777" w:rsidR="00B466F7" w:rsidRPr="00222B49" w:rsidRDefault="00B466F7" w:rsidP="00B466F7">
      <w:pPr>
        <w:jc w:val="both"/>
        <w:rPr>
          <w:rFonts w:ascii="Tahoma" w:hAnsi="Tahoma" w:cs="Tahoma"/>
          <w:sz w:val="20"/>
          <w:szCs w:val="20"/>
        </w:rPr>
      </w:pPr>
    </w:p>
    <w:p w14:paraId="06A52BF8" w14:textId="7964F8AB" w:rsidR="00B466F7" w:rsidRPr="00D24C82" w:rsidRDefault="00B466F7" w:rsidP="00651B55">
      <w:pPr>
        <w:numPr>
          <w:ilvl w:val="0"/>
          <w:numId w:val="41"/>
        </w:numPr>
        <w:ind w:left="805" w:hanging="357"/>
        <w:jc w:val="both"/>
        <w:rPr>
          <w:rFonts w:ascii="Tahoma" w:hAnsi="Tahoma" w:cs="Tahoma"/>
          <w:b/>
          <w:color w:val="9D1550"/>
          <w:sz w:val="20"/>
          <w:szCs w:val="20"/>
        </w:rPr>
      </w:pPr>
      <w:r w:rsidRPr="00D24C82">
        <w:rPr>
          <w:rFonts w:ascii="Tahoma" w:hAnsi="Tahoma" w:cs="Tahoma"/>
          <w:b/>
          <w:color w:val="9D1550"/>
          <w:sz w:val="20"/>
          <w:szCs w:val="20"/>
        </w:rPr>
        <w:t>Sortie des candidats</w:t>
      </w:r>
    </w:p>
    <w:p w14:paraId="09947C46" w14:textId="77777777" w:rsidR="00B466F7" w:rsidRPr="005D1456" w:rsidRDefault="00B466F7" w:rsidP="00B466F7">
      <w:pPr>
        <w:jc w:val="both"/>
        <w:rPr>
          <w:rFonts w:asciiTheme="minorHAnsi" w:hAnsiTheme="minorHAnsi" w:cs="Arial"/>
          <w:sz w:val="22"/>
          <w:szCs w:val="22"/>
        </w:rPr>
      </w:pPr>
    </w:p>
    <w:p w14:paraId="20703F3B" w14:textId="77777777" w:rsidR="00B466F7" w:rsidRPr="00595C45" w:rsidRDefault="00B466F7" w:rsidP="00B466F7">
      <w:pPr>
        <w:jc w:val="both"/>
        <w:rPr>
          <w:rFonts w:ascii="Tahoma" w:hAnsi="Tahoma" w:cs="Tahoma"/>
          <w:sz w:val="20"/>
          <w:szCs w:val="22"/>
        </w:rPr>
      </w:pPr>
      <w:r w:rsidRPr="00595C45">
        <w:rPr>
          <w:rFonts w:ascii="Tahoma" w:hAnsi="Tahoma" w:cs="Tahoma"/>
          <w:sz w:val="20"/>
          <w:szCs w:val="22"/>
        </w:rPr>
        <w:t>La sortie anticipée des candidats est autorisée au bout d’un temps déterminé en fonction du type de concours ou de la durée d’épreuve. L’indication est donnée aux candidats par le responsable de salle avant le début de l’épreuve. Toute sortie de la salle d’examen est définitive une fois que le candidat a rendu sa copie et signé la feuille d’émargement.</w:t>
      </w:r>
    </w:p>
    <w:p w14:paraId="0D367DF3" w14:textId="77777777" w:rsidR="00B466F7" w:rsidRPr="00595C45" w:rsidRDefault="00B466F7" w:rsidP="00B466F7">
      <w:pPr>
        <w:jc w:val="both"/>
        <w:rPr>
          <w:rFonts w:ascii="Tahoma" w:hAnsi="Tahoma" w:cs="Tahoma"/>
          <w:sz w:val="20"/>
          <w:szCs w:val="20"/>
        </w:rPr>
      </w:pPr>
    </w:p>
    <w:p w14:paraId="7E8A79A3" w14:textId="77777777" w:rsidR="00B466F7" w:rsidRPr="00595C45" w:rsidRDefault="00B466F7" w:rsidP="00B466F7">
      <w:pPr>
        <w:jc w:val="both"/>
        <w:rPr>
          <w:rFonts w:ascii="Tahoma" w:hAnsi="Tahoma" w:cs="Tahoma"/>
          <w:sz w:val="20"/>
          <w:szCs w:val="22"/>
        </w:rPr>
      </w:pPr>
      <w:r w:rsidRPr="00595C45">
        <w:rPr>
          <w:rFonts w:ascii="Tahoma" w:hAnsi="Tahoma" w:cs="Tahoma"/>
          <w:sz w:val="20"/>
          <w:szCs w:val="22"/>
        </w:rPr>
        <w:t xml:space="preserve">Durant les épreuves, les candidats peuvent se rendre aux toilettes. Ils sont alors obligatoirement accompagnés d’un surveillant disponible. Le temps passé par le candidat hors de la salle ne donne pas lieu à récupération. </w:t>
      </w:r>
    </w:p>
    <w:p w14:paraId="2169626B" w14:textId="77777777" w:rsidR="00B466F7" w:rsidRPr="00C4480D" w:rsidRDefault="00B466F7" w:rsidP="00B466F7">
      <w:pPr>
        <w:jc w:val="both"/>
        <w:rPr>
          <w:rFonts w:ascii="Tahoma" w:hAnsi="Tahoma" w:cs="Tahoma"/>
          <w:sz w:val="20"/>
          <w:szCs w:val="20"/>
        </w:rPr>
      </w:pPr>
    </w:p>
    <w:p w14:paraId="62F1749E" w14:textId="255985FA" w:rsidR="00B466F7" w:rsidRPr="00D24C82" w:rsidRDefault="00B466F7" w:rsidP="00555E81">
      <w:pPr>
        <w:ind w:left="426"/>
        <w:jc w:val="both"/>
        <w:rPr>
          <w:rFonts w:ascii="Tahoma" w:hAnsi="Tahoma" w:cs="Tahoma"/>
          <w:b/>
          <w:color w:val="9D1550"/>
          <w:sz w:val="20"/>
          <w:szCs w:val="20"/>
        </w:rPr>
      </w:pPr>
      <w:r w:rsidRPr="00D24C82">
        <w:rPr>
          <w:rFonts w:ascii="Tahoma" w:hAnsi="Tahoma" w:cs="Tahoma"/>
          <w:b/>
          <w:color w:val="9D1550"/>
          <w:sz w:val="20"/>
          <w:szCs w:val="20"/>
        </w:rPr>
        <w:t xml:space="preserve">H) </w:t>
      </w:r>
      <w:r w:rsidR="00555E81">
        <w:rPr>
          <w:rFonts w:ascii="Tahoma" w:hAnsi="Tahoma" w:cs="Tahoma"/>
          <w:b/>
          <w:color w:val="9D1550"/>
          <w:sz w:val="20"/>
          <w:szCs w:val="20"/>
        </w:rPr>
        <w:t xml:space="preserve"> </w:t>
      </w:r>
      <w:r w:rsidRPr="00D24C82">
        <w:rPr>
          <w:rFonts w:ascii="Tahoma" w:hAnsi="Tahoma" w:cs="Tahoma"/>
          <w:b/>
          <w:color w:val="9D1550"/>
          <w:sz w:val="20"/>
          <w:szCs w:val="20"/>
        </w:rPr>
        <w:t>Ramassage des copies</w:t>
      </w:r>
    </w:p>
    <w:p w14:paraId="6413B1C1" w14:textId="77777777" w:rsidR="00B466F7" w:rsidRPr="005D1456" w:rsidRDefault="00B466F7" w:rsidP="00B466F7">
      <w:pPr>
        <w:ind w:firstLine="709"/>
        <w:jc w:val="both"/>
        <w:rPr>
          <w:rFonts w:asciiTheme="minorHAnsi" w:hAnsiTheme="minorHAnsi" w:cs="Arial"/>
          <w:sz w:val="22"/>
          <w:szCs w:val="22"/>
          <w:u w:val="single"/>
        </w:rPr>
      </w:pPr>
    </w:p>
    <w:p w14:paraId="62972994"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Tout candidat a l’obligation de rendre une copie, même blanche. Dans cette dernière hypothèse, il indiquera sur la première page de sa copie la mention « copie blanche » et apposera sa signature sur celle-ci.</w:t>
      </w:r>
    </w:p>
    <w:p w14:paraId="5C230541" w14:textId="77777777" w:rsidR="00B466F7" w:rsidRPr="00595C45" w:rsidRDefault="00B466F7" w:rsidP="00F40875">
      <w:pPr>
        <w:jc w:val="both"/>
        <w:rPr>
          <w:rFonts w:ascii="Tahoma" w:hAnsi="Tahoma" w:cs="Tahoma"/>
          <w:sz w:val="20"/>
          <w:szCs w:val="22"/>
        </w:rPr>
      </w:pPr>
    </w:p>
    <w:p w14:paraId="468D7D6F"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Les brouillons ne font l’objet d’aucune correction et ne sont en conséquence pas ramassés.</w:t>
      </w:r>
    </w:p>
    <w:p w14:paraId="3D11D79A" w14:textId="77777777" w:rsidR="00B466F7" w:rsidRPr="00595C45" w:rsidRDefault="00B466F7" w:rsidP="00F40875">
      <w:pPr>
        <w:jc w:val="both"/>
        <w:rPr>
          <w:rFonts w:ascii="Tahoma" w:hAnsi="Tahoma" w:cs="Tahoma"/>
          <w:sz w:val="20"/>
          <w:szCs w:val="22"/>
        </w:rPr>
      </w:pPr>
    </w:p>
    <w:p w14:paraId="70890556"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L’émargement en fin d’épreuve est obligatoire et atteste de la remise de la copie par le candidat. Un candidat n’ayant pas signé la feuille d’émargement sera réputé ne pas avoir rendu de copie. Par ailleurs, un candidat ayant signé la feuille d’émargement ne pourra en aucun cas repartir avec sa copie.</w:t>
      </w:r>
    </w:p>
    <w:p w14:paraId="539E9EA4" w14:textId="77777777" w:rsidR="00B466F7" w:rsidRPr="00595C45" w:rsidRDefault="00B466F7" w:rsidP="00B466F7">
      <w:pPr>
        <w:tabs>
          <w:tab w:val="left" w:pos="1134"/>
        </w:tabs>
        <w:jc w:val="both"/>
        <w:rPr>
          <w:rFonts w:ascii="Tahoma" w:eastAsiaTheme="minorEastAsia" w:hAnsi="Tahoma" w:cs="Tahoma"/>
          <w:sz w:val="20"/>
          <w:szCs w:val="20"/>
        </w:rPr>
      </w:pPr>
    </w:p>
    <w:p w14:paraId="0738D0B9" w14:textId="77777777" w:rsidR="00B466F7" w:rsidRPr="005D1456" w:rsidRDefault="00B466F7" w:rsidP="00B466F7">
      <w:pPr>
        <w:tabs>
          <w:tab w:val="left" w:pos="1134"/>
        </w:tabs>
        <w:jc w:val="both"/>
        <w:rPr>
          <w:rFonts w:asciiTheme="minorHAnsi" w:eastAsiaTheme="minorEastAsia" w:hAnsiTheme="minorHAnsi" w:cs="Arial"/>
          <w:sz w:val="22"/>
          <w:szCs w:val="22"/>
        </w:rPr>
      </w:pPr>
    </w:p>
    <w:p w14:paraId="29AC0633" w14:textId="77777777" w:rsidR="00B466F7" w:rsidRPr="004372EA" w:rsidRDefault="00B466F7" w:rsidP="00B466F7">
      <w:pPr>
        <w:tabs>
          <w:tab w:val="left" w:pos="1134"/>
        </w:tabs>
        <w:jc w:val="both"/>
        <w:rPr>
          <w:rFonts w:ascii="Tahoma" w:hAnsi="Tahoma" w:cs="Tahoma"/>
          <w:b/>
          <w:color w:val="9D1550"/>
          <w:sz w:val="22"/>
          <w:szCs w:val="22"/>
        </w:rPr>
      </w:pPr>
      <w:r w:rsidRPr="004372EA">
        <w:rPr>
          <w:rFonts w:ascii="Tahoma" w:hAnsi="Tahoma" w:cs="Tahoma"/>
          <w:b/>
          <w:color w:val="9D1550"/>
          <w:sz w:val="22"/>
          <w:szCs w:val="22"/>
        </w:rPr>
        <w:t>III - REGLES GENERALES RELATIVES AU DEROULEMENT DES EPREUVES ORALES DU CONCOURS OU DE L’EXAMEN PROFESSIONNEL</w:t>
      </w:r>
    </w:p>
    <w:p w14:paraId="4776A6D2" w14:textId="77777777" w:rsidR="00B466F7" w:rsidRPr="005D1456" w:rsidRDefault="00B466F7" w:rsidP="00B466F7">
      <w:pPr>
        <w:tabs>
          <w:tab w:val="left" w:pos="1134"/>
        </w:tabs>
        <w:jc w:val="both"/>
        <w:rPr>
          <w:rFonts w:asciiTheme="minorHAnsi" w:eastAsiaTheme="minorEastAsia" w:hAnsiTheme="minorHAnsi" w:cs="Arial"/>
          <w:sz w:val="22"/>
          <w:szCs w:val="22"/>
        </w:rPr>
      </w:pPr>
    </w:p>
    <w:p w14:paraId="2DEAAD64" w14:textId="77777777" w:rsidR="00B466F7" w:rsidRPr="00D24C82" w:rsidRDefault="00B466F7" w:rsidP="00651B55">
      <w:pPr>
        <w:pStyle w:val="Paragraphedeliste"/>
        <w:numPr>
          <w:ilvl w:val="0"/>
          <w:numId w:val="12"/>
        </w:numPr>
        <w:tabs>
          <w:tab w:val="left" w:pos="1134"/>
        </w:tabs>
        <w:contextualSpacing w:val="0"/>
        <w:jc w:val="both"/>
        <w:rPr>
          <w:rFonts w:ascii="Tahoma" w:hAnsi="Tahoma" w:cs="Tahoma"/>
          <w:b/>
          <w:color w:val="9D1550"/>
          <w:sz w:val="20"/>
          <w:szCs w:val="20"/>
        </w:rPr>
      </w:pPr>
      <w:r w:rsidRPr="00D24C82">
        <w:rPr>
          <w:rFonts w:ascii="Tahoma" w:hAnsi="Tahoma" w:cs="Tahoma"/>
          <w:b/>
          <w:color w:val="9D1550"/>
          <w:sz w:val="20"/>
          <w:szCs w:val="20"/>
        </w:rPr>
        <w:t>Accès à la salle de concours ou d’examen.</w:t>
      </w:r>
    </w:p>
    <w:p w14:paraId="1F0AACC6" w14:textId="77777777" w:rsidR="00B466F7" w:rsidRPr="005D1456" w:rsidRDefault="00B466F7" w:rsidP="00B466F7">
      <w:pPr>
        <w:tabs>
          <w:tab w:val="left" w:pos="1134"/>
        </w:tabs>
        <w:jc w:val="both"/>
        <w:rPr>
          <w:rFonts w:asciiTheme="minorHAnsi" w:eastAsiaTheme="minorEastAsia" w:hAnsiTheme="minorHAnsi" w:cs="Arial"/>
          <w:sz w:val="22"/>
          <w:szCs w:val="22"/>
        </w:rPr>
      </w:pPr>
    </w:p>
    <w:p w14:paraId="7792DA6E"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 xml:space="preserve">Chacun des candidats doit se présenter aux jour, lieu et heure figurant sur sa convocation. </w:t>
      </w:r>
    </w:p>
    <w:p w14:paraId="57D29822" w14:textId="77777777" w:rsidR="00B466F7" w:rsidRPr="00595C45" w:rsidRDefault="00B466F7" w:rsidP="00B466F7">
      <w:pPr>
        <w:suppressAutoHyphens/>
        <w:jc w:val="both"/>
        <w:rPr>
          <w:rFonts w:asciiTheme="minorHAnsi" w:hAnsiTheme="minorHAnsi" w:cs="Arial"/>
          <w:sz w:val="20"/>
          <w:szCs w:val="20"/>
        </w:rPr>
      </w:pPr>
    </w:p>
    <w:p w14:paraId="45233907" w14:textId="5B6B3B27" w:rsidR="00B466F7" w:rsidRPr="00D24C82" w:rsidRDefault="00B466F7" w:rsidP="00651B55">
      <w:pPr>
        <w:pStyle w:val="Paragraphedeliste"/>
        <w:numPr>
          <w:ilvl w:val="0"/>
          <w:numId w:val="12"/>
        </w:numPr>
        <w:tabs>
          <w:tab w:val="left" w:pos="1134"/>
        </w:tabs>
        <w:contextualSpacing w:val="0"/>
        <w:jc w:val="both"/>
        <w:rPr>
          <w:rFonts w:ascii="Tahoma" w:hAnsi="Tahoma" w:cs="Tahoma"/>
          <w:b/>
          <w:color w:val="9D1550"/>
          <w:sz w:val="20"/>
          <w:szCs w:val="20"/>
        </w:rPr>
      </w:pPr>
      <w:r w:rsidRPr="00D24C82">
        <w:rPr>
          <w:rFonts w:ascii="Tahoma" w:hAnsi="Tahoma" w:cs="Tahoma"/>
          <w:b/>
          <w:color w:val="9D1550"/>
          <w:sz w:val="20"/>
          <w:szCs w:val="20"/>
        </w:rPr>
        <w:t>Tenue et comportement</w:t>
      </w:r>
    </w:p>
    <w:p w14:paraId="734F91DD" w14:textId="77777777" w:rsidR="00B466F7" w:rsidRPr="005D1456" w:rsidRDefault="00B466F7" w:rsidP="00B466F7">
      <w:pPr>
        <w:pStyle w:val="Paragraphedeliste"/>
        <w:tabs>
          <w:tab w:val="left" w:pos="1134"/>
        </w:tabs>
        <w:ind w:left="1065"/>
        <w:jc w:val="both"/>
        <w:rPr>
          <w:rFonts w:asciiTheme="minorHAnsi" w:eastAsiaTheme="minorEastAsia" w:hAnsiTheme="minorHAnsi" w:cs="Arial"/>
          <w:b/>
          <w:sz w:val="22"/>
          <w:szCs w:val="22"/>
          <w:u w:val="single"/>
        </w:rPr>
      </w:pPr>
    </w:p>
    <w:p w14:paraId="4E9BC0B2"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Les candidats doivent faire preuve d’un comportement posé et sérieux, et ne pas perturber le bon déroulement de l’épreuve.</w:t>
      </w:r>
    </w:p>
    <w:p w14:paraId="483C5EC8" w14:textId="77777777" w:rsidR="00B466F7" w:rsidRPr="00595C45" w:rsidRDefault="00B466F7" w:rsidP="00F40875">
      <w:pPr>
        <w:jc w:val="both"/>
        <w:rPr>
          <w:rFonts w:ascii="Tahoma" w:hAnsi="Tahoma" w:cs="Tahoma"/>
          <w:sz w:val="20"/>
          <w:szCs w:val="22"/>
        </w:rPr>
      </w:pPr>
    </w:p>
    <w:p w14:paraId="4F0CEAA2"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 Les termes de la loi n° 2010-1192 du 11 octobre 2010, interdisant la dissimulation du visage dans l’espace public, sont rappelés aux candidats.</w:t>
      </w:r>
    </w:p>
    <w:p w14:paraId="3D9229BC" w14:textId="7F06D2BD" w:rsidR="00B466F7" w:rsidRPr="00595C45" w:rsidRDefault="00B466F7" w:rsidP="00B466F7">
      <w:pPr>
        <w:tabs>
          <w:tab w:val="left" w:pos="1134"/>
        </w:tabs>
        <w:jc w:val="both"/>
        <w:rPr>
          <w:rFonts w:ascii="Tahoma" w:eastAsiaTheme="minorEastAsia" w:hAnsi="Tahoma" w:cs="Tahoma"/>
          <w:sz w:val="20"/>
          <w:szCs w:val="20"/>
          <w:u w:val="single"/>
        </w:rPr>
      </w:pPr>
    </w:p>
    <w:p w14:paraId="43CF9AC4" w14:textId="77777777" w:rsidR="00C4480D" w:rsidRPr="00595C45" w:rsidRDefault="00C4480D" w:rsidP="00B466F7">
      <w:pPr>
        <w:tabs>
          <w:tab w:val="left" w:pos="1134"/>
        </w:tabs>
        <w:jc w:val="both"/>
        <w:rPr>
          <w:rFonts w:ascii="Tahoma" w:eastAsiaTheme="minorEastAsia" w:hAnsi="Tahoma" w:cs="Tahoma"/>
          <w:sz w:val="20"/>
          <w:szCs w:val="20"/>
          <w:u w:val="single"/>
        </w:rPr>
      </w:pPr>
    </w:p>
    <w:p w14:paraId="2B57E5D1"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 xml:space="preserve">Article 1 : </w:t>
      </w:r>
    </w:p>
    <w:p w14:paraId="66185891" w14:textId="5CBC7CF5" w:rsidR="00B466F7" w:rsidRPr="00595C45" w:rsidRDefault="00B466F7" w:rsidP="00F40875">
      <w:pPr>
        <w:jc w:val="both"/>
        <w:rPr>
          <w:rFonts w:ascii="Tahoma" w:hAnsi="Tahoma" w:cs="Tahoma"/>
          <w:sz w:val="20"/>
          <w:szCs w:val="22"/>
        </w:rPr>
      </w:pPr>
      <w:r w:rsidRPr="00595C45">
        <w:rPr>
          <w:rFonts w:ascii="Tahoma" w:hAnsi="Tahoma" w:cs="Tahoma"/>
          <w:sz w:val="20"/>
          <w:szCs w:val="22"/>
        </w:rPr>
        <w:t>Nul ne peut, dans l'espace public, porter une tenue destinée à dissimuler son visage.</w:t>
      </w:r>
    </w:p>
    <w:p w14:paraId="4612A2C3" w14:textId="53FAF1EC" w:rsidR="00B466F7" w:rsidRPr="00595C45" w:rsidRDefault="00B466F7" w:rsidP="00F40875">
      <w:pPr>
        <w:jc w:val="both"/>
        <w:rPr>
          <w:rFonts w:ascii="Tahoma" w:hAnsi="Tahoma" w:cs="Tahoma"/>
          <w:sz w:val="20"/>
          <w:szCs w:val="22"/>
        </w:rPr>
      </w:pPr>
    </w:p>
    <w:p w14:paraId="49FAA013" w14:textId="2E461273" w:rsidR="00B466F7" w:rsidRPr="00595C45" w:rsidRDefault="00B466F7" w:rsidP="00F40875">
      <w:pPr>
        <w:jc w:val="both"/>
        <w:rPr>
          <w:rFonts w:ascii="Tahoma" w:hAnsi="Tahoma" w:cs="Tahoma"/>
          <w:sz w:val="20"/>
          <w:szCs w:val="22"/>
        </w:rPr>
      </w:pPr>
      <w:r w:rsidRPr="00595C45">
        <w:rPr>
          <w:rFonts w:ascii="Tahoma" w:hAnsi="Tahoma" w:cs="Tahoma"/>
          <w:sz w:val="20"/>
          <w:szCs w:val="22"/>
        </w:rPr>
        <w:t>Article 2 :</w:t>
      </w:r>
    </w:p>
    <w:p w14:paraId="2EDBCA0D"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I. Pour l'application de l'article 1er, l'espace public est constitué des voies publiques ainsi que des lieux ouverts au public ou affectés à un service public. </w:t>
      </w:r>
    </w:p>
    <w:p w14:paraId="40E323B3"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II. L'interdiction prévue à l'article 1er ne s'applique pas si la tenue est prescrite ou autorisée par des dispositions législatives ou réglementaires, si elle est justifiée par des raisons de santé ou des motifs professionnels, ou si elle s'inscrit dans le cadre de pratiques sportives, de fêtes ou de manifestations artistiques ou traditionnelles. ».</w:t>
      </w:r>
    </w:p>
    <w:p w14:paraId="64DD4EBC" w14:textId="77777777" w:rsidR="00B466F7" w:rsidRPr="00595C45" w:rsidRDefault="00B466F7" w:rsidP="00F40875">
      <w:pPr>
        <w:jc w:val="both"/>
        <w:rPr>
          <w:rFonts w:ascii="Tahoma" w:hAnsi="Tahoma" w:cs="Tahoma"/>
          <w:sz w:val="20"/>
          <w:szCs w:val="22"/>
        </w:rPr>
      </w:pPr>
    </w:p>
    <w:p w14:paraId="192271CB"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lastRenderedPageBreak/>
        <w:t>Le jury ou le responsable de salle qui assure la police du concours ou de l’examen professionnel, peut décider de l’exclusion en début ou en cours d’épreuve de tout candidat, dont la tenue ou le comportement sont de nature à perturber le bon déroulement de l’épreuve ou à compromettre l’égalité de traitement des candidats.</w:t>
      </w:r>
    </w:p>
    <w:p w14:paraId="59743703" w14:textId="77777777" w:rsidR="00B466F7" w:rsidRPr="00C4480D" w:rsidRDefault="00B466F7" w:rsidP="00B466F7">
      <w:pPr>
        <w:tabs>
          <w:tab w:val="left" w:pos="1134"/>
        </w:tabs>
        <w:jc w:val="both"/>
        <w:rPr>
          <w:rFonts w:ascii="Tahoma" w:eastAsiaTheme="minorEastAsia" w:hAnsi="Tahoma" w:cs="Tahoma"/>
          <w:sz w:val="20"/>
          <w:szCs w:val="20"/>
        </w:rPr>
      </w:pPr>
    </w:p>
    <w:p w14:paraId="5A6F45C1" w14:textId="7BED8521" w:rsidR="00B466F7" w:rsidRPr="005D1456" w:rsidRDefault="00D24C82" w:rsidP="00D24C82">
      <w:pPr>
        <w:pStyle w:val="Paragraphedeliste"/>
        <w:tabs>
          <w:tab w:val="left" w:pos="1134"/>
        </w:tabs>
        <w:ind w:left="284"/>
        <w:contextualSpacing w:val="0"/>
        <w:jc w:val="both"/>
        <w:rPr>
          <w:rFonts w:asciiTheme="minorHAnsi" w:eastAsiaTheme="minorEastAsia" w:hAnsiTheme="minorHAnsi" w:cs="Arial"/>
          <w:b/>
          <w:sz w:val="22"/>
          <w:szCs w:val="22"/>
          <w:u w:val="single"/>
        </w:rPr>
      </w:pPr>
      <w:r>
        <w:rPr>
          <w:rFonts w:ascii="Tahoma" w:hAnsi="Tahoma" w:cs="Tahoma"/>
          <w:b/>
          <w:color w:val="9D1550"/>
          <w:sz w:val="20"/>
          <w:szCs w:val="20"/>
        </w:rPr>
        <w:t xml:space="preserve">C)   </w:t>
      </w:r>
      <w:r w:rsidR="00B466F7" w:rsidRPr="00D24C82">
        <w:rPr>
          <w:rFonts w:ascii="Tahoma" w:hAnsi="Tahoma" w:cs="Tahoma"/>
          <w:b/>
          <w:color w:val="9D1550"/>
          <w:sz w:val="20"/>
          <w:szCs w:val="20"/>
        </w:rPr>
        <w:t>Vérification de l’identité des candidats</w:t>
      </w:r>
    </w:p>
    <w:p w14:paraId="79D3EAE1" w14:textId="77777777" w:rsidR="00B466F7" w:rsidRPr="005D1456" w:rsidRDefault="00B466F7" w:rsidP="00B466F7">
      <w:pPr>
        <w:tabs>
          <w:tab w:val="left" w:pos="709"/>
        </w:tabs>
        <w:ind w:left="993"/>
        <w:jc w:val="both"/>
        <w:rPr>
          <w:rFonts w:asciiTheme="minorHAnsi" w:eastAsiaTheme="minorEastAsia" w:hAnsiTheme="minorHAnsi" w:cs="Arial"/>
          <w:sz w:val="22"/>
          <w:szCs w:val="22"/>
          <w:u w:val="single"/>
        </w:rPr>
      </w:pPr>
    </w:p>
    <w:p w14:paraId="51E6BDE9"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Au début de chaque épreuve, l’autorité organisatrice vérifie l’identité de chaque candidat au moyen de sa convocation et de sa pièce d’identité avec photographie récente (CNI, passeport, permis de conduire, titre de séjour).</w:t>
      </w:r>
    </w:p>
    <w:p w14:paraId="1C107D5F" w14:textId="77777777" w:rsidR="00B466F7" w:rsidRPr="005D1456" w:rsidRDefault="00B466F7" w:rsidP="00B466F7">
      <w:pPr>
        <w:suppressAutoHyphens/>
        <w:jc w:val="both"/>
        <w:rPr>
          <w:rFonts w:asciiTheme="minorHAnsi" w:hAnsiTheme="minorHAnsi" w:cs="Arial"/>
          <w:sz w:val="22"/>
          <w:szCs w:val="22"/>
        </w:rPr>
      </w:pPr>
    </w:p>
    <w:p w14:paraId="3FA6644D" w14:textId="4F906466" w:rsidR="00B466F7" w:rsidRPr="00555E81" w:rsidRDefault="00B466F7" w:rsidP="00651B55">
      <w:pPr>
        <w:pStyle w:val="Paragraphedeliste"/>
        <w:numPr>
          <w:ilvl w:val="0"/>
          <w:numId w:val="40"/>
        </w:numPr>
        <w:tabs>
          <w:tab w:val="left" w:pos="709"/>
        </w:tabs>
        <w:ind w:left="709"/>
        <w:jc w:val="both"/>
        <w:rPr>
          <w:rFonts w:ascii="Tahoma" w:hAnsi="Tahoma" w:cs="Tahoma"/>
          <w:b/>
          <w:color w:val="9D1550"/>
          <w:sz w:val="20"/>
          <w:szCs w:val="20"/>
        </w:rPr>
      </w:pPr>
      <w:r w:rsidRPr="00555E81">
        <w:rPr>
          <w:rFonts w:ascii="Tahoma" w:hAnsi="Tahoma" w:cs="Tahoma"/>
          <w:b/>
          <w:color w:val="9D1550"/>
          <w:sz w:val="20"/>
          <w:szCs w:val="20"/>
        </w:rPr>
        <w:t>Epreuves avec préparation préalable</w:t>
      </w:r>
    </w:p>
    <w:p w14:paraId="6D62C00D" w14:textId="77777777" w:rsidR="00B466F7" w:rsidRPr="005D1456" w:rsidRDefault="00B466F7" w:rsidP="00B466F7">
      <w:pPr>
        <w:pStyle w:val="Paragraphedeliste"/>
        <w:tabs>
          <w:tab w:val="left" w:pos="709"/>
        </w:tabs>
        <w:ind w:left="1065"/>
        <w:jc w:val="both"/>
        <w:rPr>
          <w:rFonts w:asciiTheme="minorHAnsi" w:eastAsiaTheme="minorEastAsia" w:hAnsiTheme="minorHAnsi" w:cs="Arial"/>
          <w:sz w:val="22"/>
          <w:szCs w:val="22"/>
          <w:u w:val="single"/>
        </w:rPr>
      </w:pPr>
    </w:p>
    <w:p w14:paraId="006EAA03"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Les candidats sont invités à tirer au sort un sujet qui peut, suivant la nature de l’épreuve, comporter une ou plusieurs questions ou documents. Le tirage au sort est effectué, selon les modalités prévues par l’autorité organisatrice, soit devant le jury ou les examinateurs, soit devant le ou les surveillants désignés par l’autorité organisatrice. En aucun cas les candidats ne sont admis à effectuer un second tirage au sort.</w:t>
      </w:r>
    </w:p>
    <w:p w14:paraId="307CEF29" w14:textId="77777777" w:rsidR="00B466F7" w:rsidRPr="00222B49" w:rsidRDefault="00B466F7" w:rsidP="00B466F7">
      <w:pPr>
        <w:suppressAutoHyphens/>
        <w:jc w:val="both"/>
        <w:rPr>
          <w:rFonts w:ascii="Tahoma" w:hAnsi="Tahoma" w:cs="Tahoma"/>
          <w:sz w:val="22"/>
          <w:szCs w:val="22"/>
        </w:rPr>
      </w:pPr>
    </w:p>
    <w:p w14:paraId="43EFC8F8" w14:textId="11D4EE01" w:rsidR="00B466F7" w:rsidRPr="00D24C82" w:rsidRDefault="00B466F7" w:rsidP="00651B55">
      <w:pPr>
        <w:pStyle w:val="Paragraphedeliste"/>
        <w:numPr>
          <w:ilvl w:val="0"/>
          <w:numId w:val="40"/>
        </w:numPr>
        <w:tabs>
          <w:tab w:val="left" w:pos="709"/>
        </w:tabs>
        <w:ind w:left="709"/>
        <w:contextualSpacing w:val="0"/>
        <w:jc w:val="both"/>
        <w:rPr>
          <w:rFonts w:ascii="Tahoma" w:hAnsi="Tahoma" w:cs="Tahoma"/>
          <w:b/>
          <w:color w:val="9D1550"/>
          <w:sz w:val="20"/>
          <w:szCs w:val="20"/>
        </w:rPr>
      </w:pPr>
      <w:r w:rsidRPr="00D24C82">
        <w:rPr>
          <w:rFonts w:ascii="Tahoma" w:hAnsi="Tahoma" w:cs="Tahoma"/>
          <w:b/>
          <w:color w:val="9D1550"/>
          <w:sz w:val="20"/>
          <w:szCs w:val="20"/>
        </w:rPr>
        <w:t>Déroulement des épreuves</w:t>
      </w:r>
    </w:p>
    <w:p w14:paraId="60FDA59A" w14:textId="77777777" w:rsidR="00B466F7" w:rsidRPr="00C4480D" w:rsidRDefault="00B466F7" w:rsidP="00B466F7">
      <w:pPr>
        <w:pStyle w:val="Paragraphedeliste"/>
        <w:tabs>
          <w:tab w:val="left" w:pos="709"/>
        </w:tabs>
        <w:ind w:left="1065"/>
        <w:jc w:val="both"/>
        <w:rPr>
          <w:rFonts w:asciiTheme="minorHAnsi" w:eastAsiaTheme="minorEastAsia" w:hAnsiTheme="minorHAnsi" w:cs="Arial"/>
          <w:sz w:val="20"/>
          <w:szCs w:val="20"/>
          <w:u w:val="single"/>
        </w:rPr>
      </w:pPr>
    </w:p>
    <w:p w14:paraId="7DC6DC75"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Tout candidat qui renoncerait à passer son épreuve devra mentionner sa décision par un écrit qu’il signera. Ce document sera annexé par le jury ou les examinateurs à son bordereau d’évaluation et la note de 0/20 lui sera alors attribuée.</w:t>
      </w:r>
    </w:p>
    <w:p w14:paraId="51047AB3" w14:textId="77777777" w:rsidR="00B466F7" w:rsidRPr="00595C45" w:rsidRDefault="00B466F7" w:rsidP="00F40875">
      <w:pPr>
        <w:jc w:val="both"/>
        <w:rPr>
          <w:rFonts w:ascii="Tahoma" w:hAnsi="Tahoma" w:cs="Tahoma"/>
          <w:sz w:val="20"/>
          <w:szCs w:val="22"/>
        </w:rPr>
      </w:pPr>
    </w:p>
    <w:p w14:paraId="33E40B28"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Un candidat peut renoncer à la totalité de la durée de son épreuve. Dans cette hypothèse, il l’indiquera sur son bordereau d’évaluation et signera de sa main. Par ailleurs, le jury ou l’examinateur peut également proposer au candidat de mettre fin à l’entretien ou à l’interrogation par anticipation. S’il accepte, le candidat indiquera sur son bordereau d’évaluation qu’il renonce à la totalité de la durée de son épreuve et signera.</w:t>
      </w:r>
    </w:p>
    <w:p w14:paraId="4E8CC71C" w14:textId="77777777" w:rsidR="00B466F7" w:rsidRPr="00595C45" w:rsidRDefault="00B466F7" w:rsidP="00F40875">
      <w:pPr>
        <w:jc w:val="both"/>
        <w:rPr>
          <w:rFonts w:ascii="Tahoma" w:hAnsi="Tahoma" w:cs="Tahoma"/>
          <w:sz w:val="20"/>
          <w:szCs w:val="22"/>
        </w:rPr>
      </w:pPr>
    </w:p>
    <w:p w14:paraId="09BF6540"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Durant l’épreuve orale et le cas échéant, durant la préparation préalable, il est strictement interdit aux candidats de communiquer entre eux sous quelque forme que ce soit, ou d’utiliser des documents ou brouillons autres que ceux remis par l’autorité organisatrice.</w:t>
      </w:r>
    </w:p>
    <w:p w14:paraId="0E9C0731" w14:textId="77777777" w:rsidR="00B466F7" w:rsidRPr="00595C45" w:rsidRDefault="00B466F7" w:rsidP="00F40875">
      <w:pPr>
        <w:jc w:val="both"/>
        <w:rPr>
          <w:rFonts w:ascii="Tahoma" w:hAnsi="Tahoma" w:cs="Tahoma"/>
          <w:sz w:val="20"/>
          <w:szCs w:val="22"/>
        </w:rPr>
      </w:pPr>
    </w:p>
    <w:p w14:paraId="12CCAC75" w14:textId="77777777" w:rsidR="00B466F7" w:rsidRPr="00595C45" w:rsidRDefault="00B466F7" w:rsidP="00F40875">
      <w:pPr>
        <w:jc w:val="both"/>
        <w:rPr>
          <w:rFonts w:ascii="Tahoma" w:eastAsiaTheme="minorEastAsia" w:hAnsi="Tahoma" w:cs="Tahoma"/>
          <w:sz w:val="20"/>
          <w:szCs w:val="20"/>
        </w:rPr>
      </w:pPr>
      <w:r w:rsidRPr="00595C45">
        <w:rPr>
          <w:rFonts w:ascii="Tahoma" w:hAnsi="Tahoma" w:cs="Tahoma"/>
          <w:sz w:val="20"/>
          <w:szCs w:val="22"/>
        </w:rPr>
        <w:t>Les candidats disposant d’un téléphone portable doivent l’éteindre et le ranger lors de l'entretien. Les candidats ne doivent pas écrire sur les sujets qui devront être restitués à la fin de l’épreuve</w:t>
      </w:r>
      <w:r w:rsidRPr="00595C45">
        <w:rPr>
          <w:rFonts w:ascii="Tahoma" w:eastAsiaTheme="minorEastAsia" w:hAnsi="Tahoma" w:cs="Tahoma"/>
          <w:sz w:val="20"/>
          <w:szCs w:val="20"/>
        </w:rPr>
        <w:t>.</w:t>
      </w:r>
    </w:p>
    <w:p w14:paraId="5100CD2F" w14:textId="77777777" w:rsidR="00B466F7" w:rsidRPr="00C4480D" w:rsidRDefault="00B466F7" w:rsidP="00B466F7">
      <w:pPr>
        <w:tabs>
          <w:tab w:val="left" w:pos="1134"/>
        </w:tabs>
        <w:jc w:val="both"/>
        <w:rPr>
          <w:rFonts w:ascii="Tahoma" w:eastAsiaTheme="minorEastAsia" w:hAnsi="Tahoma" w:cs="Tahoma"/>
          <w:sz w:val="20"/>
          <w:szCs w:val="20"/>
        </w:rPr>
      </w:pPr>
    </w:p>
    <w:p w14:paraId="26CC6542" w14:textId="77777777" w:rsidR="00B466F7" w:rsidRPr="003B5364" w:rsidRDefault="00B466F7" w:rsidP="00651B55">
      <w:pPr>
        <w:pStyle w:val="Paragraphedeliste"/>
        <w:numPr>
          <w:ilvl w:val="0"/>
          <w:numId w:val="40"/>
        </w:numPr>
        <w:tabs>
          <w:tab w:val="left" w:pos="709"/>
        </w:tabs>
        <w:ind w:left="709"/>
        <w:contextualSpacing w:val="0"/>
        <w:jc w:val="both"/>
        <w:rPr>
          <w:rFonts w:ascii="Tahoma" w:hAnsi="Tahoma" w:cs="Tahoma"/>
          <w:b/>
          <w:color w:val="9D1550"/>
          <w:sz w:val="20"/>
          <w:szCs w:val="20"/>
        </w:rPr>
      </w:pPr>
      <w:r w:rsidRPr="003B5364">
        <w:rPr>
          <w:rFonts w:ascii="Tahoma" w:hAnsi="Tahoma" w:cs="Tahoma"/>
          <w:b/>
          <w:color w:val="9D1550"/>
          <w:sz w:val="20"/>
          <w:szCs w:val="20"/>
        </w:rPr>
        <w:t>Fraudes.</w:t>
      </w:r>
    </w:p>
    <w:p w14:paraId="0A555F02" w14:textId="77777777" w:rsidR="00B466F7" w:rsidRPr="003B5364" w:rsidRDefault="00B466F7" w:rsidP="003B5364">
      <w:pPr>
        <w:pStyle w:val="Paragraphedeliste"/>
        <w:tabs>
          <w:tab w:val="left" w:pos="709"/>
        </w:tabs>
        <w:contextualSpacing w:val="0"/>
        <w:jc w:val="both"/>
        <w:rPr>
          <w:rFonts w:ascii="Tahoma" w:hAnsi="Tahoma" w:cs="Tahoma"/>
          <w:b/>
          <w:color w:val="9D1550"/>
          <w:sz w:val="20"/>
          <w:szCs w:val="20"/>
        </w:rPr>
      </w:pPr>
    </w:p>
    <w:p w14:paraId="082A94E4"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 xml:space="preserve">Les membres du jury statuent sur les cas de fraudes constatés par eux-mêmes ou signalés par l’autorité organisatrice. En cas de fraude avérée, le jury peut décider de l’éviction du candidat du concours ou de l’examen professionnel. </w:t>
      </w:r>
    </w:p>
    <w:p w14:paraId="649E950A" w14:textId="77777777" w:rsidR="00B466F7" w:rsidRPr="00595C45" w:rsidRDefault="00B466F7" w:rsidP="00F40875">
      <w:pPr>
        <w:jc w:val="both"/>
        <w:rPr>
          <w:rFonts w:ascii="Tahoma" w:hAnsi="Tahoma" w:cs="Tahoma"/>
          <w:sz w:val="20"/>
          <w:szCs w:val="22"/>
        </w:rPr>
      </w:pPr>
    </w:p>
    <w:p w14:paraId="32C892E6"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Le candidat est également informé de la possibilité que se réserve l’autorité organisatrice d’engager des poursuites pénales, conformément à la loi du 23 décembre 1901 modifiée (cf. précédemment), et le cas échéant, de signaler l’incident à l’employeur de la personne, en vue d’éventuelles poursuites disciplinaires.</w:t>
      </w:r>
    </w:p>
    <w:p w14:paraId="688F5BFB" w14:textId="77777777" w:rsidR="00555E81" w:rsidRDefault="00555E81" w:rsidP="00B466F7">
      <w:pPr>
        <w:tabs>
          <w:tab w:val="left" w:pos="1134"/>
        </w:tabs>
        <w:jc w:val="both"/>
        <w:rPr>
          <w:rFonts w:asciiTheme="minorHAnsi" w:eastAsiaTheme="minorEastAsia" w:hAnsiTheme="minorHAnsi" w:cs="Arial"/>
          <w:b/>
          <w:sz w:val="22"/>
          <w:szCs w:val="22"/>
        </w:rPr>
      </w:pPr>
    </w:p>
    <w:p w14:paraId="53B85B78" w14:textId="5EC8A4E4" w:rsidR="00B466F7" w:rsidRPr="00555E81" w:rsidRDefault="00B466F7" w:rsidP="00B466F7">
      <w:pPr>
        <w:tabs>
          <w:tab w:val="left" w:pos="1134"/>
        </w:tabs>
        <w:jc w:val="both"/>
        <w:rPr>
          <w:rFonts w:ascii="Tahoma" w:hAnsi="Tahoma" w:cs="Tahoma"/>
          <w:b/>
          <w:color w:val="9D1550"/>
          <w:sz w:val="22"/>
          <w:szCs w:val="22"/>
        </w:rPr>
      </w:pPr>
      <w:r w:rsidRPr="00555E81">
        <w:rPr>
          <w:rFonts w:ascii="Tahoma" w:hAnsi="Tahoma" w:cs="Tahoma"/>
          <w:b/>
          <w:color w:val="9D1550"/>
          <w:sz w:val="22"/>
          <w:szCs w:val="22"/>
        </w:rPr>
        <w:t>IV – DEROGATIONS AUX REGLES NORMALES DE DEROULEMENT DES CONCOURS ET DES EXAMENS EN FAVEUR DES CANDIDATS EN SITUATION DE HANDICAP</w:t>
      </w:r>
    </w:p>
    <w:p w14:paraId="6299E33B" w14:textId="77777777" w:rsidR="00B466F7" w:rsidRPr="00555E81" w:rsidRDefault="00B466F7" w:rsidP="00B466F7">
      <w:pPr>
        <w:tabs>
          <w:tab w:val="left" w:pos="1134"/>
        </w:tabs>
        <w:jc w:val="both"/>
        <w:rPr>
          <w:rFonts w:ascii="Tahoma" w:hAnsi="Tahoma" w:cs="Tahoma"/>
          <w:b/>
          <w:color w:val="9D1550"/>
          <w:sz w:val="22"/>
          <w:szCs w:val="22"/>
        </w:rPr>
      </w:pPr>
    </w:p>
    <w:p w14:paraId="44AF4A11" w14:textId="3811BE08" w:rsidR="00B466F7" w:rsidRPr="004372EA" w:rsidRDefault="00B466F7" w:rsidP="00651B55">
      <w:pPr>
        <w:pStyle w:val="Paragraphedeliste"/>
        <w:numPr>
          <w:ilvl w:val="0"/>
          <w:numId w:val="43"/>
        </w:numPr>
        <w:tabs>
          <w:tab w:val="left" w:pos="709"/>
        </w:tabs>
        <w:contextualSpacing w:val="0"/>
        <w:jc w:val="both"/>
        <w:rPr>
          <w:rFonts w:ascii="Tahoma" w:hAnsi="Tahoma" w:cs="Tahoma"/>
          <w:b/>
          <w:color w:val="9D1550"/>
          <w:sz w:val="20"/>
          <w:szCs w:val="20"/>
        </w:rPr>
      </w:pPr>
      <w:r w:rsidRPr="004372EA">
        <w:rPr>
          <w:rFonts w:ascii="Tahoma" w:hAnsi="Tahoma" w:cs="Tahoma"/>
          <w:b/>
          <w:color w:val="9D1550"/>
          <w:sz w:val="20"/>
          <w:szCs w:val="20"/>
        </w:rPr>
        <w:t>Base juridique.</w:t>
      </w:r>
    </w:p>
    <w:p w14:paraId="13B93CC7" w14:textId="77777777" w:rsidR="00B466F7" w:rsidRPr="004372EA" w:rsidRDefault="00B466F7" w:rsidP="004372EA">
      <w:pPr>
        <w:pStyle w:val="Paragraphedeliste"/>
        <w:tabs>
          <w:tab w:val="left" w:pos="709"/>
        </w:tabs>
        <w:contextualSpacing w:val="0"/>
        <w:jc w:val="both"/>
        <w:rPr>
          <w:rFonts w:ascii="Tahoma" w:hAnsi="Tahoma" w:cs="Tahoma"/>
          <w:b/>
          <w:color w:val="9D1550"/>
          <w:sz w:val="20"/>
          <w:szCs w:val="20"/>
        </w:rPr>
      </w:pPr>
    </w:p>
    <w:p w14:paraId="445D6686" w14:textId="77777777" w:rsidR="00B466F7" w:rsidRPr="00595C45" w:rsidRDefault="00B466F7" w:rsidP="00222B49">
      <w:pPr>
        <w:autoSpaceDE w:val="0"/>
        <w:autoSpaceDN w:val="0"/>
        <w:adjustRightInd w:val="0"/>
        <w:spacing w:line="276" w:lineRule="auto"/>
        <w:ind w:left="142" w:hanging="142"/>
        <w:jc w:val="both"/>
        <w:rPr>
          <w:rFonts w:ascii="Tahoma" w:hAnsi="Tahoma" w:cs="Tahoma"/>
          <w:sz w:val="20"/>
          <w:szCs w:val="20"/>
        </w:rPr>
      </w:pPr>
      <w:r w:rsidRPr="00595C45">
        <w:rPr>
          <w:rFonts w:ascii="Tahoma" w:eastAsiaTheme="minorEastAsia" w:hAnsi="Tahoma" w:cs="Tahoma"/>
          <w:sz w:val="22"/>
          <w:szCs w:val="22"/>
        </w:rPr>
        <w:t xml:space="preserve">- </w:t>
      </w:r>
      <w:r w:rsidRPr="00595C45">
        <w:rPr>
          <w:rFonts w:ascii="Tahoma" w:hAnsi="Tahoma" w:cs="Tahoma"/>
          <w:sz w:val="20"/>
          <w:szCs w:val="22"/>
        </w:rPr>
        <w:t>Loi n°84-53 du 26 janvier 1984 portant dispositions statutaires relatives à la fonction publique territoriale (article 35) ;</w:t>
      </w:r>
    </w:p>
    <w:p w14:paraId="4E33006A" w14:textId="77777777" w:rsidR="00B466F7" w:rsidRPr="00595C45" w:rsidRDefault="00B466F7" w:rsidP="00B466F7">
      <w:pPr>
        <w:tabs>
          <w:tab w:val="left" w:pos="1134"/>
        </w:tabs>
        <w:jc w:val="both"/>
        <w:rPr>
          <w:rFonts w:ascii="Tahoma" w:eastAsiaTheme="minorEastAsia" w:hAnsi="Tahoma" w:cs="Tahoma"/>
          <w:b/>
          <w:sz w:val="20"/>
          <w:szCs w:val="20"/>
        </w:rPr>
      </w:pPr>
      <w:r w:rsidRPr="00595C45">
        <w:rPr>
          <w:rFonts w:ascii="Tahoma" w:hAnsi="Tahoma" w:cs="Tahoma"/>
          <w:b/>
          <w:sz w:val="22"/>
          <w:szCs w:val="22"/>
        </w:rPr>
        <w:t xml:space="preserve">- </w:t>
      </w:r>
      <w:hyperlink r:id="rId13" w:history="1">
        <w:r w:rsidRPr="00595C45">
          <w:rPr>
            <w:rStyle w:val="lev"/>
            <w:rFonts w:ascii="Tahoma" w:hAnsi="Tahoma" w:cs="Tahoma"/>
            <w:sz w:val="20"/>
            <w:szCs w:val="20"/>
            <w:shd w:val="clear" w:color="auto" w:fill="FFFFFF"/>
          </w:rPr>
          <w:t>Décret n°86-442 du 14 mars 1986 relatif à la désignation des médecins agréés, à l'organisation des comités médicaux et des commissions de réforme, aux conditions d'aptitude physique pour l'admission aux emplois publics et au régime de congés de maladie des fonctionnaires.</w:t>
        </w:r>
      </w:hyperlink>
    </w:p>
    <w:p w14:paraId="15A3C544" w14:textId="77777777" w:rsidR="00B466F7" w:rsidRPr="00595C45" w:rsidRDefault="00B466F7" w:rsidP="00B466F7">
      <w:pPr>
        <w:tabs>
          <w:tab w:val="left" w:pos="1134"/>
        </w:tabs>
        <w:jc w:val="both"/>
        <w:rPr>
          <w:rFonts w:ascii="Tahoma" w:hAnsi="Tahoma" w:cs="Tahoma"/>
          <w:sz w:val="20"/>
          <w:szCs w:val="22"/>
        </w:rPr>
      </w:pPr>
      <w:r w:rsidRPr="00595C45">
        <w:rPr>
          <w:rFonts w:ascii="Tahoma" w:eastAsiaTheme="minorEastAsia" w:hAnsi="Tahoma" w:cs="Tahoma"/>
          <w:sz w:val="20"/>
          <w:szCs w:val="20"/>
        </w:rPr>
        <w:t xml:space="preserve">- </w:t>
      </w:r>
      <w:r w:rsidRPr="00595C45">
        <w:rPr>
          <w:rFonts w:ascii="Tahoma" w:hAnsi="Tahoma" w:cs="Tahoma"/>
          <w:sz w:val="20"/>
          <w:szCs w:val="22"/>
        </w:rPr>
        <w:t>Décret n° 2020-523 du 4 mai 2020 relatif à la portabilité des équipements contribuant à l’adaptation du poste de travail et aux dérogations aux règles normales des concours, des procédures de recrutement et des examens en faveur des agents publics et des candidats en faveur des agents publics et des candidats en situation de handicap.</w:t>
      </w:r>
    </w:p>
    <w:p w14:paraId="46D3849D"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 Article L5212-13du Code du travail.</w:t>
      </w:r>
    </w:p>
    <w:p w14:paraId="3B935CBE" w14:textId="77777777" w:rsidR="00B466F7" w:rsidRPr="00595C45" w:rsidRDefault="00B466F7" w:rsidP="00B466F7">
      <w:pPr>
        <w:tabs>
          <w:tab w:val="left" w:pos="1134"/>
        </w:tabs>
        <w:jc w:val="both"/>
        <w:rPr>
          <w:rFonts w:ascii="Tahoma" w:eastAsiaTheme="minorEastAsia" w:hAnsi="Tahoma" w:cs="Tahoma"/>
          <w:sz w:val="20"/>
          <w:szCs w:val="20"/>
        </w:rPr>
      </w:pPr>
    </w:p>
    <w:p w14:paraId="1F59B978"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Des dérogations aux règles normales de déroulement des concours et des examens, sont décidées par l’autorité organisatrice des épreuves au vu de la production par les candidats d’un certificat médical établi par un médecin agréé, dans les conditions prévues par le décret n°86-442 du 14 mars 1986.</w:t>
      </w:r>
    </w:p>
    <w:p w14:paraId="502CFF45" w14:textId="77777777" w:rsidR="00B466F7" w:rsidRPr="00595C45" w:rsidRDefault="00B466F7" w:rsidP="00B466F7">
      <w:pPr>
        <w:tabs>
          <w:tab w:val="left" w:pos="1134"/>
        </w:tabs>
        <w:jc w:val="both"/>
        <w:rPr>
          <w:rFonts w:ascii="Tahoma" w:hAnsi="Tahoma" w:cs="Tahoma"/>
          <w:sz w:val="20"/>
          <w:szCs w:val="22"/>
        </w:rPr>
      </w:pPr>
    </w:p>
    <w:p w14:paraId="6949C943" w14:textId="77777777" w:rsidR="00B466F7" w:rsidRPr="00595C45" w:rsidRDefault="00B466F7" w:rsidP="00F40875">
      <w:pPr>
        <w:tabs>
          <w:tab w:val="left" w:pos="1134"/>
        </w:tabs>
        <w:jc w:val="both"/>
        <w:rPr>
          <w:rFonts w:ascii="Tahoma" w:hAnsi="Tahoma" w:cs="Tahoma"/>
          <w:sz w:val="20"/>
          <w:szCs w:val="22"/>
        </w:rPr>
      </w:pPr>
      <w:r w:rsidRPr="00595C45">
        <w:rPr>
          <w:rFonts w:ascii="Tahoma" w:hAnsi="Tahoma" w:cs="Tahoma"/>
          <w:sz w:val="20"/>
          <w:szCs w:val="22"/>
        </w:rPr>
        <w:lastRenderedPageBreak/>
        <w:t>Le certificat médical doit avoir été établi moins de six mois avant le déroulement des épreuves. Il précise la nature des aides humaines et techniques ainsi que des aménagements nécessaires pour permettre aux candidats, compte tenu de la nature et de la durée des épreuves, de composer dans des conditions compatibles avec leur situation.</w:t>
      </w:r>
    </w:p>
    <w:p w14:paraId="4EBB0F51" w14:textId="77777777" w:rsidR="00B466F7" w:rsidRPr="00595C45" w:rsidRDefault="00B466F7" w:rsidP="00F40875">
      <w:pPr>
        <w:tabs>
          <w:tab w:val="left" w:pos="1134"/>
        </w:tabs>
        <w:jc w:val="both"/>
        <w:rPr>
          <w:rFonts w:ascii="Tahoma" w:hAnsi="Tahoma" w:cs="Tahoma"/>
          <w:sz w:val="20"/>
          <w:szCs w:val="22"/>
        </w:rPr>
      </w:pPr>
    </w:p>
    <w:p w14:paraId="7947798E" w14:textId="77777777" w:rsidR="00B466F7" w:rsidRPr="00595C45" w:rsidRDefault="00B466F7" w:rsidP="00F40875">
      <w:pPr>
        <w:tabs>
          <w:tab w:val="left" w:pos="1134"/>
        </w:tabs>
        <w:jc w:val="both"/>
        <w:rPr>
          <w:rFonts w:ascii="Tahoma" w:hAnsi="Tahoma" w:cs="Tahoma"/>
          <w:sz w:val="20"/>
          <w:szCs w:val="22"/>
        </w:rPr>
      </w:pPr>
      <w:r w:rsidRPr="00595C45">
        <w:rPr>
          <w:rFonts w:ascii="Tahoma" w:hAnsi="Tahoma" w:cs="Tahoma"/>
          <w:sz w:val="20"/>
          <w:szCs w:val="22"/>
        </w:rPr>
        <w:t>Les aides et aménagements sollicités sont mis en œuvre par l'autorité organisatrice, sous réserve que les charges afférentes ne soient pas disproportionnées au regard des moyens, notamment matériels et humains, dont elle dispose.</w:t>
      </w:r>
    </w:p>
    <w:p w14:paraId="460F2257" w14:textId="77777777" w:rsidR="00B466F7" w:rsidRPr="00595C45" w:rsidRDefault="00B466F7" w:rsidP="00F40875">
      <w:pPr>
        <w:tabs>
          <w:tab w:val="left" w:pos="1134"/>
        </w:tabs>
        <w:jc w:val="both"/>
        <w:rPr>
          <w:rFonts w:ascii="Tahoma" w:hAnsi="Tahoma" w:cs="Tahoma"/>
          <w:sz w:val="20"/>
          <w:szCs w:val="22"/>
        </w:rPr>
      </w:pPr>
      <w:bookmarkStart w:id="125" w:name="LEGIARTI000041851782"/>
      <w:bookmarkEnd w:id="125"/>
    </w:p>
    <w:p w14:paraId="4DA530DB" w14:textId="77777777" w:rsidR="00B466F7" w:rsidRPr="00595C45" w:rsidRDefault="00B466F7" w:rsidP="00F40875">
      <w:pPr>
        <w:tabs>
          <w:tab w:val="left" w:pos="1134"/>
        </w:tabs>
        <w:jc w:val="both"/>
        <w:rPr>
          <w:rFonts w:ascii="Tahoma" w:hAnsi="Tahoma" w:cs="Tahoma"/>
          <w:sz w:val="20"/>
          <w:szCs w:val="22"/>
        </w:rPr>
      </w:pPr>
      <w:r w:rsidRPr="00595C45">
        <w:rPr>
          <w:rFonts w:ascii="Tahoma" w:hAnsi="Tahoma" w:cs="Tahoma"/>
          <w:sz w:val="20"/>
          <w:szCs w:val="22"/>
        </w:rPr>
        <w:t>La date limite, de transmission par le candidat du certificat médical, qui ne peut être inférieure à trois semaines avant le déroulement des épreuves est fixée par l’arrêté d’ouverture du concours ou de l’examen.</w:t>
      </w:r>
    </w:p>
    <w:p w14:paraId="555025D0" w14:textId="77777777" w:rsidR="00B466F7" w:rsidRPr="00595C45" w:rsidRDefault="00B466F7" w:rsidP="00B466F7">
      <w:pPr>
        <w:tabs>
          <w:tab w:val="left" w:pos="1134"/>
        </w:tabs>
        <w:jc w:val="both"/>
        <w:rPr>
          <w:rFonts w:ascii="Tahoma" w:eastAsiaTheme="minorEastAsia" w:hAnsi="Tahoma" w:cs="Tahoma"/>
          <w:sz w:val="22"/>
          <w:szCs w:val="22"/>
        </w:rPr>
      </w:pPr>
    </w:p>
    <w:p w14:paraId="7EC777BF" w14:textId="77777777" w:rsidR="00B466F7" w:rsidRPr="00C227D1" w:rsidRDefault="00B466F7" w:rsidP="00B466F7">
      <w:pPr>
        <w:tabs>
          <w:tab w:val="left" w:pos="1134"/>
        </w:tabs>
        <w:jc w:val="both"/>
        <w:rPr>
          <w:rFonts w:asciiTheme="minorHAnsi" w:eastAsiaTheme="minorEastAsia" w:hAnsiTheme="minorHAnsi" w:cs="Arial"/>
          <w:sz w:val="22"/>
          <w:szCs w:val="22"/>
        </w:rPr>
      </w:pPr>
    </w:p>
    <w:p w14:paraId="4549DCC3" w14:textId="77777777" w:rsidR="00B466F7" w:rsidRPr="004372EA" w:rsidRDefault="00B466F7" w:rsidP="00B466F7">
      <w:pPr>
        <w:tabs>
          <w:tab w:val="left" w:pos="1134"/>
        </w:tabs>
        <w:jc w:val="both"/>
        <w:rPr>
          <w:rFonts w:ascii="Tahoma" w:hAnsi="Tahoma" w:cs="Tahoma"/>
          <w:b/>
          <w:color w:val="9D1550"/>
          <w:sz w:val="22"/>
          <w:szCs w:val="22"/>
        </w:rPr>
      </w:pPr>
      <w:r w:rsidRPr="004372EA">
        <w:rPr>
          <w:rFonts w:ascii="Tahoma" w:hAnsi="Tahoma" w:cs="Tahoma"/>
          <w:b/>
          <w:color w:val="9D1550"/>
          <w:sz w:val="22"/>
          <w:szCs w:val="22"/>
        </w:rPr>
        <w:t>V - DIFFUSION DES RESULTATS</w:t>
      </w:r>
    </w:p>
    <w:p w14:paraId="3DA700C7" w14:textId="77777777" w:rsidR="00B466F7" w:rsidRPr="00C227D1" w:rsidRDefault="00B466F7" w:rsidP="00B466F7">
      <w:pPr>
        <w:suppressAutoHyphens/>
        <w:jc w:val="both"/>
        <w:rPr>
          <w:rFonts w:asciiTheme="minorHAnsi" w:hAnsiTheme="minorHAnsi" w:cs="Arial"/>
          <w:sz w:val="22"/>
          <w:szCs w:val="22"/>
        </w:rPr>
      </w:pPr>
    </w:p>
    <w:p w14:paraId="4AD5A743" w14:textId="77777777" w:rsidR="00B466F7" w:rsidRPr="00595C45" w:rsidRDefault="00B466F7" w:rsidP="00F40875">
      <w:pPr>
        <w:tabs>
          <w:tab w:val="left" w:pos="1134"/>
        </w:tabs>
        <w:jc w:val="both"/>
        <w:rPr>
          <w:rFonts w:ascii="Tahoma" w:hAnsi="Tahoma" w:cs="Tahoma"/>
          <w:sz w:val="20"/>
          <w:szCs w:val="22"/>
        </w:rPr>
      </w:pPr>
      <w:r w:rsidRPr="00595C45">
        <w:rPr>
          <w:rFonts w:ascii="Tahoma" w:hAnsi="Tahoma" w:cs="Tahoma"/>
          <w:sz w:val="20"/>
          <w:szCs w:val="22"/>
        </w:rPr>
        <w:t>A l’issue de l’ensemble des épreuves du concours ou de l’examen professionnel, le jury arrête, par ordre alphabétique, la liste des candidats admissibles ou admis. Cette liste est consultable à une date, en principe indiquée oralement lors des épreuves écrites ou orales, par l’autorité organisatrice. En tout état de cause, la date renseignée reste indicative.</w:t>
      </w:r>
    </w:p>
    <w:p w14:paraId="017E8E6F" w14:textId="77777777" w:rsidR="00B466F7" w:rsidRPr="00595C45" w:rsidRDefault="00B466F7" w:rsidP="00B466F7">
      <w:pPr>
        <w:tabs>
          <w:tab w:val="left" w:pos="1134"/>
        </w:tabs>
        <w:jc w:val="both"/>
        <w:rPr>
          <w:rFonts w:ascii="Tahoma" w:eastAsiaTheme="minorEastAsia" w:hAnsi="Tahoma" w:cs="Tahoma"/>
          <w:sz w:val="20"/>
          <w:szCs w:val="20"/>
          <w:u w:val="single"/>
        </w:rPr>
      </w:pPr>
    </w:p>
    <w:p w14:paraId="6F2AEAAC"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La consultation de cette liste s’effectue :</w:t>
      </w:r>
    </w:p>
    <w:p w14:paraId="5C79CB16" w14:textId="77777777" w:rsidR="00B466F7" w:rsidRPr="00595C45" w:rsidRDefault="00B466F7" w:rsidP="00651B55">
      <w:pPr>
        <w:pStyle w:val="Paragraphedeliste"/>
        <w:numPr>
          <w:ilvl w:val="0"/>
          <w:numId w:val="44"/>
        </w:numPr>
        <w:tabs>
          <w:tab w:val="left" w:pos="1134"/>
        </w:tabs>
        <w:jc w:val="both"/>
        <w:rPr>
          <w:rFonts w:ascii="Tahoma" w:hAnsi="Tahoma" w:cs="Tahoma"/>
          <w:sz w:val="20"/>
          <w:szCs w:val="22"/>
        </w:rPr>
      </w:pPr>
      <w:r w:rsidRPr="00595C45">
        <w:rPr>
          <w:rFonts w:ascii="Tahoma" w:hAnsi="Tahoma" w:cs="Tahoma"/>
          <w:sz w:val="20"/>
          <w:szCs w:val="22"/>
        </w:rPr>
        <w:t>soit au panneau d’affichage du Centre de Gestion organisateur</w:t>
      </w:r>
    </w:p>
    <w:p w14:paraId="4770E116" w14:textId="77777777" w:rsidR="00B466F7" w:rsidRPr="00595C45" w:rsidRDefault="00B466F7" w:rsidP="00651B55">
      <w:pPr>
        <w:pStyle w:val="Paragraphedeliste"/>
        <w:numPr>
          <w:ilvl w:val="0"/>
          <w:numId w:val="44"/>
        </w:numPr>
        <w:tabs>
          <w:tab w:val="left" w:pos="1134"/>
        </w:tabs>
        <w:jc w:val="both"/>
        <w:rPr>
          <w:rFonts w:ascii="Tahoma" w:hAnsi="Tahoma" w:cs="Tahoma"/>
          <w:sz w:val="20"/>
          <w:szCs w:val="22"/>
        </w:rPr>
      </w:pPr>
      <w:r w:rsidRPr="00595C45">
        <w:rPr>
          <w:rFonts w:ascii="Tahoma" w:hAnsi="Tahoma" w:cs="Tahoma"/>
          <w:sz w:val="20"/>
          <w:szCs w:val="22"/>
        </w:rPr>
        <w:t>soit sur le site Internet du même centre.</w:t>
      </w:r>
    </w:p>
    <w:p w14:paraId="5077D784"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La confirmation écrite des résultats s’effectue :</w:t>
      </w:r>
    </w:p>
    <w:p w14:paraId="2093CA95" w14:textId="77777777" w:rsidR="00B466F7" w:rsidRPr="00595C45" w:rsidRDefault="00B466F7" w:rsidP="00651B55">
      <w:pPr>
        <w:numPr>
          <w:ilvl w:val="0"/>
          <w:numId w:val="10"/>
        </w:numPr>
        <w:tabs>
          <w:tab w:val="left" w:pos="1134"/>
        </w:tabs>
        <w:jc w:val="both"/>
        <w:rPr>
          <w:rFonts w:ascii="Tahoma" w:hAnsi="Tahoma" w:cs="Tahoma"/>
          <w:sz w:val="20"/>
          <w:szCs w:val="22"/>
        </w:rPr>
      </w:pPr>
      <w:r w:rsidRPr="00595C45">
        <w:rPr>
          <w:rFonts w:ascii="Tahoma" w:hAnsi="Tahoma" w:cs="Tahoma"/>
          <w:sz w:val="20"/>
          <w:szCs w:val="22"/>
        </w:rPr>
        <w:t>Soit par courrier adressé à chaque candidat dans les jours suivant la publication des résultats. Seul ce courrier, signé par le Président de l’autorité organisatrice ou par toute autre autorité ayant reçu délégation, fait foi. Aucun résultat n’est communiqué par téléphone, fax ou mail.</w:t>
      </w:r>
    </w:p>
    <w:p w14:paraId="60CF719F" w14:textId="77777777" w:rsidR="00B466F7" w:rsidRPr="00595C45" w:rsidRDefault="00B466F7" w:rsidP="00651B55">
      <w:pPr>
        <w:numPr>
          <w:ilvl w:val="0"/>
          <w:numId w:val="10"/>
        </w:numPr>
        <w:tabs>
          <w:tab w:val="left" w:pos="1134"/>
        </w:tabs>
        <w:jc w:val="both"/>
        <w:rPr>
          <w:rFonts w:ascii="Tahoma" w:hAnsi="Tahoma" w:cs="Tahoma"/>
          <w:sz w:val="20"/>
          <w:szCs w:val="22"/>
        </w:rPr>
      </w:pPr>
      <w:r w:rsidRPr="00595C45">
        <w:rPr>
          <w:rFonts w:ascii="Tahoma" w:hAnsi="Tahoma" w:cs="Tahoma"/>
          <w:sz w:val="20"/>
          <w:szCs w:val="22"/>
        </w:rPr>
        <w:t xml:space="preserve">Soit par voie dématérialisée. Ainsi les courriers de résultats aux épreuves écrites (épreuves d’admissibilité) et les courriers de résultats d’admission ne seront plus expédiés par courrier, mais seront exclusivement disponibles sur l’accès sécurisé du candidat (« Espace candidat »). </w:t>
      </w:r>
    </w:p>
    <w:p w14:paraId="1146C325" w14:textId="5C76368A" w:rsidR="00B466F7" w:rsidRPr="00595C45" w:rsidRDefault="00B466F7" w:rsidP="00B466F7">
      <w:pPr>
        <w:tabs>
          <w:tab w:val="left" w:pos="1134"/>
        </w:tabs>
        <w:ind w:left="709"/>
        <w:jc w:val="both"/>
        <w:rPr>
          <w:rFonts w:ascii="Tahoma" w:hAnsi="Tahoma" w:cs="Tahoma"/>
          <w:sz w:val="20"/>
          <w:szCs w:val="22"/>
        </w:rPr>
      </w:pPr>
      <w:r w:rsidRPr="00595C45">
        <w:rPr>
          <w:rFonts w:ascii="Tahoma" w:hAnsi="Tahoma" w:cs="Tahoma"/>
          <w:sz w:val="20"/>
          <w:szCs w:val="22"/>
        </w:rPr>
        <w:t>Un courriel de notification de dépôt de ces documents sera transmis à chaque candidat sur l’adresse mail personnelle que ce dernier aura indiqué sur son dossier d’inscription.</w:t>
      </w:r>
    </w:p>
    <w:p w14:paraId="3E172719" w14:textId="77777777" w:rsidR="00222B49" w:rsidRPr="00595C45" w:rsidRDefault="00222B49" w:rsidP="00B466F7">
      <w:pPr>
        <w:tabs>
          <w:tab w:val="left" w:pos="1134"/>
        </w:tabs>
        <w:ind w:left="709"/>
        <w:jc w:val="both"/>
        <w:rPr>
          <w:rFonts w:asciiTheme="minorHAnsi" w:eastAsiaTheme="minorEastAsia" w:hAnsiTheme="minorHAnsi" w:cs="Arial"/>
          <w:sz w:val="22"/>
          <w:szCs w:val="22"/>
        </w:rPr>
      </w:pPr>
    </w:p>
    <w:p w14:paraId="62B928DF" w14:textId="77777777" w:rsidR="00B466F7" w:rsidRPr="00C227D1" w:rsidRDefault="00B466F7" w:rsidP="00B466F7">
      <w:pPr>
        <w:tabs>
          <w:tab w:val="left" w:pos="1134"/>
        </w:tabs>
        <w:jc w:val="both"/>
        <w:rPr>
          <w:rFonts w:asciiTheme="minorHAnsi" w:eastAsiaTheme="minorEastAsia" w:hAnsiTheme="minorHAnsi" w:cs="Arial"/>
          <w:b/>
          <w:sz w:val="22"/>
          <w:szCs w:val="22"/>
        </w:rPr>
      </w:pPr>
    </w:p>
    <w:p w14:paraId="7461E952" w14:textId="77777777" w:rsidR="00B466F7" w:rsidRPr="004372EA" w:rsidRDefault="00B466F7" w:rsidP="00B466F7">
      <w:pPr>
        <w:tabs>
          <w:tab w:val="left" w:pos="1134"/>
        </w:tabs>
        <w:jc w:val="both"/>
        <w:rPr>
          <w:rFonts w:ascii="Tahoma" w:hAnsi="Tahoma" w:cs="Tahoma"/>
          <w:b/>
          <w:color w:val="9D1550"/>
          <w:sz w:val="22"/>
          <w:szCs w:val="22"/>
        </w:rPr>
      </w:pPr>
      <w:r w:rsidRPr="004372EA">
        <w:rPr>
          <w:rFonts w:ascii="Tahoma" w:hAnsi="Tahoma" w:cs="Tahoma"/>
          <w:b/>
          <w:color w:val="9D1550"/>
          <w:sz w:val="22"/>
          <w:szCs w:val="22"/>
        </w:rPr>
        <w:t>VI - DEMANDE DE COMMUNICATION DE COPIES ET CONTESTATION</w:t>
      </w:r>
    </w:p>
    <w:p w14:paraId="6B40E7B9" w14:textId="77777777" w:rsidR="00B466F7" w:rsidRPr="00C227D1" w:rsidRDefault="00B466F7" w:rsidP="00B466F7">
      <w:pPr>
        <w:tabs>
          <w:tab w:val="left" w:pos="1134"/>
        </w:tabs>
        <w:jc w:val="both"/>
        <w:rPr>
          <w:rFonts w:asciiTheme="minorHAnsi" w:eastAsiaTheme="minorEastAsia" w:hAnsiTheme="minorHAnsi" w:cs="Arial"/>
          <w:b/>
          <w:sz w:val="22"/>
          <w:szCs w:val="22"/>
        </w:rPr>
      </w:pPr>
    </w:p>
    <w:p w14:paraId="340684A4" w14:textId="77777777" w:rsidR="00B466F7" w:rsidRPr="00595C45" w:rsidRDefault="00B466F7" w:rsidP="00B466F7">
      <w:pPr>
        <w:jc w:val="both"/>
        <w:rPr>
          <w:rFonts w:ascii="Tahoma" w:hAnsi="Tahoma" w:cs="Tahoma"/>
          <w:sz w:val="20"/>
          <w:szCs w:val="22"/>
        </w:rPr>
      </w:pPr>
      <w:r w:rsidRPr="00595C45">
        <w:rPr>
          <w:rFonts w:ascii="Tahoma" w:hAnsi="Tahoma" w:cs="Tahoma"/>
          <w:sz w:val="20"/>
          <w:szCs w:val="22"/>
        </w:rPr>
        <w:t xml:space="preserve">Après publication des résultats d’admission, les candidats ont la possibilité de faire une demande de communication de copies. Ils doivent pour cela en faire la demande écrite au Centre de Gestion organisateur. Ce courrier doit, bien évidemment, stipuler le concours, la voie de concours, la session et les épreuves pour lesquelles le candidat souhaite avoir communication de sa copie. </w:t>
      </w:r>
    </w:p>
    <w:p w14:paraId="791B58B9" w14:textId="77777777" w:rsidR="00B466F7" w:rsidRPr="00595C45" w:rsidRDefault="00B466F7" w:rsidP="00B466F7">
      <w:pPr>
        <w:jc w:val="both"/>
        <w:rPr>
          <w:rFonts w:ascii="Tahoma" w:hAnsi="Tahoma" w:cs="Tahoma"/>
          <w:sz w:val="20"/>
          <w:szCs w:val="22"/>
        </w:rPr>
      </w:pPr>
    </w:p>
    <w:p w14:paraId="2927A68C" w14:textId="77777777" w:rsidR="00B466F7" w:rsidRPr="00595C45" w:rsidRDefault="00B466F7" w:rsidP="00B466F7">
      <w:pPr>
        <w:jc w:val="both"/>
        <w:rPr>
          <w:rFonts w:ascii="Tahoma" w:hAnsi="Tahoma" w:cs="Tahoma"/>
          <w:sz w:val="20"/>
          <w:szCs w:val="22"/>
        </w:rPr>
      </w:pPr>
      <w:r w:rsidRPr="00595C45">
        <w:rPr>
          <w:rFonts w:ascii="Tahoma" w:hAnsi="Tahoma" w:cs="Tahoma"/>
          <w:sz w:val="20"/>
          <w:szCs w:val="22"/>
        </w:rPr>
        <w:t>Les copies pourront être disponibles soit sur l’accès sécurisé du candidat (« Espace candidat ») soit adressées par courrier électronique, soit adressées par voie postale. Dans ce dernier cas, la demande doit impérativement être accompagnée d’une grande enveloppe format A4 libellée aux nom, prénom et adresse du candidat et affranchie au tarif en vigueur pour 100 grammes.</w:t>
      </w:r>
    </w:p>
    <w:p w14:paraId="712D0DB7" w14:textId="77777777" w:rsidR="00B466F7" w:rsidRPr="00595C45" w:rsidRDefault="00B466F7" w:rsidP="00B466F7">
      <w:pPr>
        <w:tabs>
          <w:tab w:val="left" w:pos="1134"/>
        </w:tabs>
        <w:jc w:val="both"/>
        <w:rPr>
          <w:rFonts w:ascii="Tahoma" w:hAnsi="Tahoma" w:cs="Tahoma"/>
          <w:sz w:val="20"/>
          <w:szCs w:val="22"/>
        </w:rPr>
      </w:pPr>
    </w:p>
    <w:p w14:paraId="687422E9"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sz w:val="20"/>
          <w:szCs w:val="22"/>
        </w:rPr>
        <w:t>Recours possibles : Les décisions relatives aux concours et examens professionnels peuvent faire l'objet d'un recours gracieux (dans un délai de 2 mois à compter de la notification de la décision) auprès du Centre de Gestion organisateur. Elles peuvent également faire l'objet d'un recours auprès du Tribunal Administratif compétent dans un délai maximum de 2 mois, à compter de leur transmission au représentant de l'état et de leur publication ou notification. </w:t>
      </w:r>
    </w:p>
    <w:p w14:paraId="4A6C212E" w14:textId="77777777" w:rsidR="00B466F7" w:rsidRPr="00595C45" w:rsidRDefault="00B466F7" w:rsidP="00B466F7">
      <w:pPr>
        <w:tabs>
          <w:tab w:val="left" w:pos="1134"/>
        </w:tabs>
        <w:jc w:val="both"/>
        <w:rPr>
          <w:rFonts w:ascii="Tahoma" w:hAnsi="Tahoma" w:cs="Tahoma"/>
          <w:sz w:val="20"/>
          <w:szCs w:val="22"/>
        </w:rPr>
      </w:pPr>
    </w:p>
    <w:p w14:paraId="3141C810"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Toutefois, selon la jurisprudence constante du Conseil d'Etat, les décisions des jurys ont le caractère de décisions créatrices de droit ; en conséquence, seule une erreur matérielle (par exemple : transcription de note) peut justifier la prise en compte d'une demande de rectification / révision.</w:t>
      </w:r>
    </w:p>
    <w:p w14:paraId="43A4EC4C" w14:textId="77777777" w:rsidR="00B466F7" w:rsidRPr="00595C45" w:rsidRDefault="00B466F7" w:rsidP="00F40875">
      <w:pPr>
        <w:jc w:val="both"/>
        <w:rPr>
          <w:rFonts w:ascii="Tahoma" w:hAnsi="Tahoma" w:cs="Tahoma"/>
          <w:sz w:val="20"/>
          <w:szCs w:val="22"/>
        </w:rPr>
      </w:pPr>
    </w:p>
    <w:p w14:paraId="2909FB53" w14:textId="77777777" w:rsidR="00B466F7" w:rsidRPr="00595C45" w:rsidRDefault="00B466F7" w:rsidP="00F40875">
      <w:pPr>
        <w:jc w:val="both"/>
        <w:rPr>
          <w:rFonts w:ascii="Tahoma" w:hAnsi="Tahoma" w:cs="Tahoma"/>
          <w:sz w:val="20"/>
          <w:szCs w:val="22"/>
        </w:rPr>
      </w:pPr>
      <w:r w:rsidRPr="00595C45">
        <w:rPr>
          <w:rFonts w:ascii="Tahoma" w:hAnsi="Tahoma" w:cs="Tahoma"/>
          <w:sz w:val="20"/>
          <w:szCs w:val="22"/>
        </w:rPr>
        <w:t>En outre, le décret n°2013-593 du 5 juillet 2013 relatif aux conditions générales de recrutement et d’avancement de grade et portant dispositions statutaires diverses applicables aux fonctionnaires de la fonction publique territoriale indique :</w:t>
      </w:r>
    </w:p>
    <w:p w14:paraId="7EFB5F36" w14:textId="77777777" w:rsidR="00B466F7" w:rsidRPr="00595C45" w:rsidRDefault="00B466F7" w:rsidP="00F40875">
      <w:pPr>
        <w:jc w:val="both"/>
        <w:rPr>
          <w:rFonts w:ascii="Tahoma" w:hAnsi="Tahoma" w:cs="Tahoma"/>
          <w:sz w:val="20"/>
          <w:szCs w:val="22"/>
        </w:rPr>
      </w:pPr>
    </w:p>
    <w:p w14:paraId="0C80A670" w14:textId="77777777" w:rsidR="00B466F7" w:rsidRPr="00595C45" w:rsidRDefault="00B466F7" w:rsidP="00B466F7">
      <w:pPr>
        <w:tabs>
          <w:tab w:val="left" w:pos="1134"/>
        </w:tabs>
        <w:jc w:val="both"/>
        <w:rPr>
          <w:rFonts w:ascii="Tahoma" w:hAnsi="Tahoma" w:cs="Tahoma"/>
          <w:sz w:val="20"/>
          <w:szCs w:val="22"/>
        </w:rPr>
      </w:pPr>
      <w:r w:rsidRPr="00595C45">
        <w:rPr>
          <w:rFonts w:ascii="Tahoma" w:hAnsi="Tahoma" w:cs="Tahoma"/>
          <w:b/>
          <w:bCs/>
          <w:sz w:val="20"/>
          <w:szCs w:val="22"/>
        </w:rPr>
        <w:t>Article 18</w:t>
      </w:r>
      <w:r w:rsidRPr="00595C45">
        <w:rPr>
          <w:rFonts w:ascii="Tahoma" w:hAnsi="Tahoma" w:cs="Tahoma"/>
          <w:sz w:val="20"/>
          <w:szCs w:val="22"/>
        </w:rPr>
        <w:t xml:space="preserve"> : « Le jury est souverain. Il peut seul prononcer l'annulation d'une épreuve. Il détermine la liste des candidats admissibles et des candidats admis, après avoir procédé à l'examen des résultats des candidats. Les épreuves écrites sont anonymes et font l'objet d'une double correction. Il est attribué à chaque épreuve une note de 0 à 20. Chaque note est multipliée par un coefficient. Toute note inférieure à 5 sur 20 à l'une des épreuves obligatoires d'admissibilité ou d'admission entraîne l'élimination du candidat. Un candidat ne peut être admis si la </w:t>
      </w:r>
      <w:r w:rsidRPr="00595C45">
        <w:rPr>
          <w:rFonts w:ascii="Tahoma" w:hAnsi="Tahoma" w:cs="Tahoma"/>
          <w:sz w:val="20"/>
          <w:szCs w:val="22"/>
        </w:rPr>
        <w:lastRenderedPageBreak/>
        <w:t>moyenne de ses notes aux épreuves est inférieure à 10 sur 20 après application des coefficients correspondants. Tout candidat qui ne participe pas à l'une des épreuves obligatoires est éliminé ».</w:t>
      </w:r>
    </w:p>
    <w:p w14:paraId="3E7DC811" w14:textId="77777777" w:rsidR="00B466F7" w:rsidRPr="00595C45" w:rsidRDefault="00B466F7" w:rsidP="00B466F7">
      <w:pPr>
        <w:tabs>
          <w:tab w:val="left" w:pos="1134"/>
        </w:tabs>
        <w:jc w:val="both"/>
        <w:rPr>
          <w:rFonts w:asciiTheme="minorHAnsi" w:eastAsiaTheme="minorEastAsia" w:hAnsiTheme="minorHAnsi" w:cs="Arial"/>
          <w:sz w:val="20"/>
          <w:szCs w:val="20"/>
          <w:u w:val="single"/>
        </w:rPr>
      </w:pPr>
    </w:p>
    <w:p w14:paraId="5C7BB4E9" w14:textId="063DE42C" w:rsidR="00B466F7" w:rsidRPr="00595C45" w:rsidRDefault="00B466F7" w:rsidP="00B466F7">
      <w:pPr>
        <w:tabs>
          <w:tab w:val="left" w:pos="1134"/>
        </w:tabs>
        <w:jc w:val="both"/>
        <w:rPr>
          <w:rFonts w:ascii="Tahoma" w:hAnsi="Tahoma" w:cs="Tahoma"/>
          <w:sz w:val="20"/>
          <w:szCs w:val="22"/>
        </w:rPr>
      </w:pPr>
      <w:r w:rsidRPr="00595C45">
        <w:rPr>
          <w:rFonts w:ascii="Tahoma" w:hAnsi="Tahoma" w:cs="Tahoma"/>
          <w:b/>
          <w:bCs/>
          <w:sz w:val="20"/>
          <w:szCs w:val="22"/>
        </w:rPr>
        <w:t>Article 19 :</w:t>
      </w:r>
      <w:r w:rsidR="00F40875" w:rsidRPr="00595C45">
        <w:rPr>
          <w:rFonts w:ascii="Tahoma" w:hAnsi="Tahoma" w:cs="Tahoma"/>
          <w:b/>
          <w:bCs/>
          <w:sz w:val="20"/>
          <w:szCs w:val="22"/>
        </w:rPr>
        <w:t xml:space="preserve"> </w:t>
      </w:r>
      <w:r w:rsidRPr="00595C45">
        <w:rPr>
          <w:rFonts w:ascii="Tahoma" w:hAnsi="Tahoma" w:cs="Tahoma"/>
          <w:sz w:val="20"/>
          <w:szCs w:val="22"/>
        </w:rPr>
        <w:t>« …Le jury n'est pas tenu d'attribuer toutes les places mises au concours… »</w:t>
      </w:r>
    </w:p>
    <w:p w14:paraId="10D838D2" w14:textId="77777777" w:rsidR="00B466F7" w:rsidRPr="00595C45" w:rsidRDefault="00B466F7" w:rsidP="00B466F7">
      <w:pPr>
        <w:autoSpaceDE w:val="0"/>
        <w:autoSpaceDN w:val="0"/>
        <w:adjustRightInd w:val="0"/>
        <w:jc w:val="both"/>
        <w:rPr>
          <w:rFonts w:asciiTheme="minorHAnsi" w:hAnsiTheme="minorHAnsi" w:cs="Arial"/>
          <w:b/>
          <w:bCs/>
          <w:sz w:val="20"/>
          <w:szCs w:val="20"/>
        </w:rPr>
      </w:pPr>
    </w:p>
    <w:p w14:paraId="52089286" w14:textId="77777777" w:rsidR="00B466F7" w:rsidRPr="00C227D1" w:rsidRDefault="00B466F7" w:rsidP="00B466F7">
      <w:pPr>
        <w:autoSpaceDE w:val="0"/>
        <w:autoSpaceDN w:val="0"/>
        <w:adjustRightInd w:val="0"/>
        <w:jc w:val="both"/>
        <w:rPr>
          <w:rFonts w:asciiTheme="minorHAnsi" w:hAnsiTheme="minorHAnsi" w:cs="Arial"/>
          <w:b/>
          <w:bCs/>
          <w:sz w:val="22"/>
          <w:szCs w:val="22"/>
        </w:rPr>
      </w:pPr>
    </w:p>
    <w:p w14:paraId="2DEA0E66" w14:textId="6F8A0F0E" w:rsidR="00B466F7" w:rsidRPr="004372EA" w:rsidRDefault="004372EA" w:rsidP="004372EA">
      <w:pPr>
        <w:tabs>
          <w:tab w:val="left" w:pos="1134"/>
        </w:tabs>
        <w:jc w:val="both"/>
        <w:rPr>
          <w:rFonts w:ascii="Tahoma" w:hAnsi="Tahoma" w:cs="Tahoma"/>
          <w:b/>
          <w:color w:val="9D1550"/>
          <w:sz w:val="22"/>
          <w:szCs w:val="22"/>
        </w:rPr>
      </w:pPr>
      <w:r w:rsidRPr="004372EA">
        <w:rPr>
          <w:rFonts w:ascii="Tahoma" w:hAnsi="Tahoma" w:cs="Tahoma"/>
          <w:b/>
          <w:color w:val="9D1550"/>
          <w:sz w:val="22"/>
          <w:szCs w:val="22"/>
        </w:rPr>
        <w:t>VII - CONFIDENTIALITE ET PROTECTION DES DONNEES</w:t>
      </w:r>
    </w:p>
    <w:p w14:paraId="0737323B" w14:textId="77777777" w:rsidR="00B466F7" w:rsidRPr="00C227D1" w:rsidRDefault="00B466F7" w:rsidP="00B466F7">
      <w:pPr>
        <w:autoSpaceDE w:val="0"/>
        <w:autoSpaceDN w:val="0"/>
        <w:adjustRightInd w:val="0"/>
        <w:jc w:val="both"/>
        <w:rPr>
          <w:rFonts w:asciiTheme="minorHAnsi" w:hAnsiTheme="minorHAnsi" w:cs="Arial"/>
          <w:b/>
          <w:bCs/>
          <w:sz w:val="22"/>
          <w:szCs w:val="22"/>
          <w:u w:val="single"/>
        </w:rPr>
      </w:pPr>
    </w:p>
    <w:p w14:paraId="6B8EA65F" w14:textId="30355BFE" w:rsidR="00B466F7" w:rsidRPr="004372EA" w:rsidRDefault="00B466F7" w:rsidP="00651B55">
      <w:pPr>
        <w:pStyle w:val="Paragraphedeliste"/>
        <w:numPr>
          <w:ilvl w:val="0"/>
          <w:numId w:val="42"/>
        </w:numPr>
        <w:tabs>
          <w:tab w:val="left" w:pos="709"/>
        </w:tabs>
        <w:jc w:val="both"/>
        <w:rPr>
          <w:rFonts w:ascii="Tahoma" w:hAnsi="Tahoma" w:cs="Tahoma"/>
          <w:b/>
          <w:color w:val="9D1550"/>
          <w:sz w:val="20"/>
          <w:szCs w:val="20"/>
        </w:rPr>
      </w:pPr>
      <w:r w:rsidRPr="004372EA">
        <w:rPr>
          <w:rFonts w:ascii="Tahoma" w:hAnsi="Tahoma" w:cs="Tahoma"/>
          <w:b/>
          <w:color w:val="9D1550"/>
          <w:sz w:val="20"/>
          <w:szCs w:val="20"/>
        </w:rPr>
        <w:t>Traitements de données à caractère personnel</w:t>
      </w:r>
    </w:p>
    <w:p w14:paraId="5A917967" w14:textId="77777777" w:rsidR="00B466F7" w:rsidRPr="00C227D1" w:rsidRDefault="00B466F7" w:rsidP="00B466F7">
      <w:pPr>
        <w:pStyle w:val="Paragraphedeliste"/>
        <w:tabs>
          <w:tab w:val="left" w:pos="709"/>
          <w:tab w:val="left" w:pos="1134"/>
        </w:tabs>
        <w:ind w:left="853"/>
        <w:jc w:val="both"/>
        <w:rPr>
          <w:rFonts w:asciiTheme="minorHAnsi" w:eastAsiaTheme="minorEastAsia" w:hAnsiTheme="minorHAnsi" w:cs="Arial"/>
          <w:b/>
          <w:sz w:val="22"/>
          <w:szCs w:val="22"/>
          <w:u w:val="single"/>
        </w:rPr>
      </w:pPr>
    </w:p>
    <w:p w14:paraId="19EB5E07" w14:textId="514F9154" w:rsidR="00B466F7" w:rsidRPr="00595C45" w:rsidRDefault="00B466F7" w:rsidP="00B466F7">
      <w:pPr>
        <w:tabs>
          <w:tab w:val="left" w:pos="709"/>
        </w:tabs>
        <w:autoSpaceDE w:val="0"/>
        <w:autoSpaceDN w:val="0"/>
        <w:adjustRightInd w:val="0"/>
        <w:jc w:val="both"/>
        <w:rPr>
          <w:rFonts w:ascii="Tahoma" w:hAnsi="Tahoma" w:cs="Tahoma"/>
          <w:sz w:val="20"/>
          <w:szCs w:val="22"/>
        </w:rPr>
      </w:pPr>
      <w:r w:rsidRPr="00595C45">
        <w:rPr>
          <w:rFonts w:ascii="Tahoma" w:hAnsi="Tahoma" w:cs="Tahoma"/>
          <w:sz w:val="20"/>
          <w:szCs w:val="22"/>
        </w:rPr>
        <w:t>L’ensemble des traitements de données à caractère personnel réalisé par le service concours du Centre de Gestion organisateur est effectué en respect du Règlement Européen n°2016/679 relatif à la protection des données ; de la loi n°78-17 relative à l'informatique, aux fichiers et aux libertés ; de l’arrêté du 04 mai 2020 fixant la nature et le format des données à caractère personnel relatives aux caractéristiques et au processus de sélection des candidats à l’accès à la fonction publique et les modalités de leur transmission au service chargé de la « Base concours ».</w:t>
      </w:r>
    </w:p>
    <w:p w14:paraId="74873148" w14:textId="77777777" w:rsidR="00C4480D" w:rsidRPr="00F40875" w:rsidRDefault="00C4480D" w:rsidP="00B466F7">
      <w:pPr>
        <w:tabs>
          <w:tab w:val="left" w:pos="709"/>
        </w:tabs>
        <w:autoSpaceDE w:val="0"/>
        <w:autoSpaceDN w:val="0"/>
        <w:adjustRightInd w:val="0"/>
        <w:jc w:val="both"/>
        <w:rPr>
          <w:rFonts w:ascii="Tahoma" w:hAnsi="Tahoma" w:cs="Tahoma"/>
          <w:color w:val="595959"/>
          <w:sz w:val="20"/>
          <w:szCs w:val="22"/>
        </w:rPr>
      </w:pPr>
    </w:p>
    <w:p w14:paraId="3E5C8A56" w14:textId="77777777" w:rsidR="00B466F7" w:rsidRPr="004372EA" w:rsidRDefault="00B466F7" w:rsidP="00651B55">
      <w:pPr>
        <w:pStyle w:val="Paragraphedeliste"/>
        <w:numPr>
          <w:ilvl w:val="0"/>
          <w:numId w:val="42"/>
        </w:numPr>
        <w:tabs>
          <w:tab w:val="left" w:pos="709"/>
        </w:tabs>
        <w:jc w:val="both"/>
        <w:rPr>
          <w:rFonts w:ascii="Tahoma" w:hAnsi="Tahoma" w:cs="Tahoma"/>
          <w:b/>
          <w:color w:val="9D1550"/>
          <w:sz w:val="20"/>
          <w:szCs w:val="20"/>
        </w:rPr>
      </w:pPr>
      <w:r w:rsidRPr="004372EA">
        <w:rPr>
          <w:rFonts w:ascii="Tahoma" w:hAnsi="Tahoma" w:cs="Tahoma"/>
          <w:b/>
          <w:color w:val="9D1550"/>
          <w:sz w:val="20"/>
          <w:szCs w:val="20"/>
        </w:rPr>
        <w:t>Base juridique des traitements</w:t>
      </w:r>
    </w:p>
    <w:p w14:paraId="7F33D8EF" w14:textId="77777777" w:rsidR="00B466F7" w:rsidRPr="00C227D1" w:rsidRDefault="00B466F7" w:rsidP="00B466F7">
      <w:pPr>
        <w:tabs>
          <w:tab w:val="left" w:pos="709"/>
          <w:tab w:val="left" w:pos="1134"/>
        </w:tabs>
        <w:ind w:left="850" w:hanging="357"/>
        <w:jc w:val="both"/>
        <w:rPr>
          <w:rFonts w:asciiTheme="minorHAnsi" w:eastAsiaTheme="minorEastAsia" w:hAnsiTheme="minorHAnsi" w:cs="Arial"/>
          <w:b/>
          <w:sz w:val="22"/>
          <w:szCs w:val="22"/>
          <w:u w:val="single"/>
        </w:rPr>
      </w:pPr>
    </w:p>
    <w:p w14:paraId="031644E9" w14:textId="77777777" w:rsidR="00B466F7" w:rsidRPr="00595C45" w:rsidRDefault="00B466F7" w:rsidP="00F40875">
      <w:pPr>
        <w:tabs>
          <w:tab w:val="left" w:pos="709"/>
        </w:tabs>
        <w:autoSpaceDE w:val="0"/>
        <w:autoSpaceDN w:val="0"/>
        <w:adjustRightInd w:val="0"/>
        <w:jc w:val="both"/>
        <w:rPr>
          <w:rFonts w:ascii="Tahoma" w:hAnsi="Tahoma" w:cs="Tahoma"/>
          <w:sz w:val="20"/>
          <w:szCs w:val="22"/>
        </w:rPr>
      </w:pPr>
      <w:r w:rsidRPr="00595C45">
        <w:rPr>
          <w:rFonts w:ascii="Tahoma" w:hAnsi="Tahoma" w:cs="Tahoma"/>
          <w:sz w:val="20"/>
          <w:szCs w:val="22"/>
        </w:rPr>
        <w:t>Le Centre de Gestion organisateur ne s’autorise qu’à traiter les données à caractère personnel relatives à l’organisation des concours en application des textes suivants :</w:t>
      </w:r>
    </w:p>
    <w:p w14:paraId="085E4A55" w14:textId="77777777" w:rsidR="00B466F7" w:rsidRPr="00595C45" w:rsidRDefault="00B466F7" w:rsidP="00F40875">
      <w:pPr>
        <w:tabs>
          <w:tab w:val="left" w:pos="709"/>
        </w:tabs>
        <w:autoSpaceDE w:val="0"/>
        <w:autoSpaceDN w:val="0"/>
        <w:adjustRightInd w:val="0"/>
        <w:jc w:val="both"/>
        <w:rPr>
          <w:rFonts w:ascii="Tahoma" w:hAnsi="Tahoma" w:cs="Tahoma"/>
          <w:sz w:val="20"/>
          <w:szCs w:val="22"/>
        </w:rPr>
      </w:pPr>
    </w:p>
    <w:p w14:paraId="24564E63"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0"/>
        </w:rPr>
        <w:t xml:space="preserve">- </w:t>
      </w:r>
      <w:r w:rsidRPr="00595C45">
        <w:rPr>
          <w:rFonts w:ascii="Tahoma" w:hAnsi="Tahoma" w:cs="Tahoma"/>
          <w:sz w:val="20"/>
          <w:szCs w:val="22"/>
        </w:rPr>
        <w:t>Loi n°83-634 du 13 juillet 1983 portant droits et obligations des fonctionnaires ;</w:t>
      </w:r>
    </w:p>
    <w:p w14:paraId="1E09FC95"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Loi n°84-53 du 26 janvier 1984 portant dispositions statutaires relatives à la fonction publique territoriale ;</w:t>
      </w:r>
    </w:p>
    <w:p w14:paraId="002B9572"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Décret n°2007-196 du 13 février 2007 relatif aux équivalences de diplômes requises pour se présenter aux concours d’accès aux corps et cadres d’emplois de la fonction publique ;</w:t>
      </w:r>
    </w:p>
    <w:p w14:paraId="2310DFD0"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Décret n°2013-593 relatif aux conditions générales de recrutement et d'avancement de grade et portant dispositions statutaires diverses applicables aux fonctionnaires de la fonction publique territoriale ;</w:t>
      </w:r>
    </w:p>
    <w:p w14:paraId="596702E5"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xml:space="preserve">- Décret n°2018-114 du 16 février 2018 relatif à la collecte de données à caractère personnel relatives aux caractéristiques et au processus de sélection des candidats à l’accès à la fonction publique et créant la « base concours » ; </w:t>
      </w:r>
    </w:p>
    <w:p w14:paraId="5FE6F0FB"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Décret n°2020-523 du 04 mai 2020 relatif à la portabilité des équipements contribuant à l’adaptation du poste de travail et aux dérogations aux règles normales des concours, des procédures de recrutement et des examens en faveur des agents publics et des candidats en situation de handicap ;</w:t>
      </w:r>
    </w:p>
    <w:p w14:paraId="39B7B0FD"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Arrêté du 04 mai 2020 fixant la nature et le format des données à caractère personnel relatives aux caractéristiques et au processus de sélection des candidats à l’accès à la fonction publique et les modalités de leur transmission au service chargé de la « Base concours »</w:t>
      </w:r>
    </w:p>
    <w:p w14:paraId="570DB1A6" w14:textId="77777777" w:rsidR="00B466F7" w:rsidRPr="00595C45" w:rsidRDefault="00B466F7" w:rsidP="00B466F7">
      <w:pPr>
        <w:autoSpaceDE w:val="0"/>
        <w:autoSpaceDN w:val="0"/>
        <w:adjustRightInd w:val="0"/>
        <w:jc w:val="both"/>
        <w:rPr>
          <w:rFonts w:ascii="Tahoma" w:hAnsi="Tahoma" w:cs="Tahoma"/>
          <w:sz w:val="20"/>
          <w:szCs w:val="20"/>
        </w:rPr>
      </w:pPr>
    </w:p>
    <w:p w14:paraId="4365220B" w14:textId="77777777" w:rsidR="00B466F7" w:rsidRPr="00595C45" w:rsidRDefault="00B466F7" w:rsidP="00B466F7">
      <w:pPr>
        <w:autoSpaceDE w:val="0"/>
        <w:autoSpaceDN w:val="0"/>
        <w:adjustRightInd w:val="0"/>
        <w:jc w:val="both"/>
        <w:rPr>
          <w:rFonts w:ascii="Tahoma" w:hAnsi="Tahoma" w:cs="Tahoma"/>
          <w:sz w:val="20"/>
          <w:szCs w:val="22"/>
        </w:rPr>
      </w:pPr>
      <w:r w:rsidRPr="00595C45">
        <w:rPr>
          <w:rFonts w:ascii="Tahoma" w:hAnsi="Tahoma" w:cs="Tahoma"/>
          <w:sz w:val="20"/>
          <w:szCs w:val="22"/>
        </w:rPr>
        <w:t>Tout autre traitement de données à caractère personnel non fondé sur l’une des obligations légales précitées est effectué dans le cadre de la réalisation d’une mission d’intérêt public du Centre de Gestion organisateur ou fait l’objet d’un consentement de la part du candidat.</w:t>
      </w:r>
    </w:p>
    <w:p w14:paraId="19D7D9B0" w14:textId="77777777" w:rsidR="00B466F7" w:rsidRPr="00C227D1" w:rsidRDefault="00B466F7" w:rsidP="00B466F7">
      <w:pPr>
        <w:autoSpaceDE w:val="0"/>
        <w:autoSpaceDN w:val="0"/>
        <w:adjustRightInd w:val="0"/>
        <w:jc w:val="both"/>
        <w:rPr>
          <w:rFonts w:asciiTheme="minorHAnsi" w:hAnsiTheme="minorHAnsi" w:cs="Arial"/>
          <w:sz w:val="22"/>
          <w:szCs w:val="22"/>
        </w:rPr>
      </w:pPr>
    </w:p>
    <w:p w14:paraId="08C6F8AD" w14:textId="77777777" w:rsidR="00B466F7" w:rsidRPr="004372EA" w:rsidRDefault="00B466F7" w:rsidP="00651B55">
      <w:pPr>
        <w:pStyle w:val="Paragraphedeliste"/>
        <w:numPr>
          <w:ilvl w:val="0"/>
          <w:numId w:val="42"/>
        </w:numPr>
        <w:tabs>
          <w:tab w:val="left" w:pos="709"/>
        </w:tabs>
        <w:jc w:val="both"/>
        <w:rPr>
          <w:rFonts w:ascii="Tahoma" w:hAnsi="Tahoma" w:cs="Tahoma"/>
          <w:b/>
          <w:color w:val="9D1550"/>
          <w:sz w:val="20"/>
          <w:szCs w:val="20"/>
        </w:rPr>
      </w:pPr>
      <w:r w:rsidRPr="004372EA">
        <w:rPr>
          <w:rFonts w:ascii="Tahoma" w:hAnsi="Tahoma" w:cs="Tahoma"/>
          <w:b/>
          <w:color w:val="9D1550"/>
          <w:sz w:val="20"/>
          <w:szCs w:val="20"/>
        </w:rPr>
        <w:t>Catégories de données à caractère personnel collectées et traitées</w:t>
      </w:r>
    </w:p>
    <w:p w14:paraId="543EC01D" w14:textId="77777777" w:rsidR="00B466F7" w:rsidRPr="00C227D1" w:rsidRDefault="00B466F7" w:rsidP="00B466F7">
      <w:pPr>
        <w:tabs>
          <w:tab w:val="left" w:pos="1134"/>
        </w:tabs>
        <w:ind w:left="850" w:hanging="357"/>
        <w:jc w:val="both"/>
        <w:rPr>
          <w:rFonts w:asciiTheme="minorHAnsi" w:eastAsiaTheme="minorEastAsia" w:hAnsiTheme="minorHAnsi" w:cs="Arial"/>
          <w:b/>
          <w:sz w:val="22"/>
          <w:szCs w:val="22"/>
          <w:u w:val="single"/>
        </w:rPr>
      </w:pPr>
    </w:p>
    <w:p w14:paraId="065D0C61" w14:textId="77777777" w:rsidR="00B466F7" w:rsidRPr="00595C45" w:rsidRDefault="00B466F7" w:rsidP="00B466F7">
      <w:pPr>
        <w:autoSpaceDE w:val="0"/>
        <w:autoSpaceDN w:val="0"/>
        <w:adjustRightInd w:val="0"/>
        <w:jc w:val="both"/>
        <w:rPr>
          <w:rFonts w:ascii="Tahoma" w:hAnsi="Tahoma" w:cs="Tahoma"/>
          <w:sz w:val="20"/>
          <w:szCs w:val="22"/>
        </w:rPr>
      </w:pPr>
      <w:r w:rsidRPr="00595C45">
        <w:rPr>
          <w:rFonts w:ascii="Tahoma" w:hAnsi="Tahoma" w:cs="Tahoma"/>
          <w:sz w:val="20"/>
          <w:szCs w:val="22"/>
        </w:rPr>
        <w:t>En tant qu’autorité organisatrice de concours, le Centre de Gestion organisateur est amené à collecter et à traiter certaines catégories de données à caractère personnel :</w:t>
      </w:r>
    </w:p>
    <w:p w14:paraId="3AB091AC" w14:textId="77777777" w:rsidR="00B466F7" w:rsidRPr="00595C45" w:rsidRDefault="00B466F7" w:rsidP="00B466F7">
      <w:pPr>
        <w:autoSpaceDE w:val="0"/>
        <w:autoSpaceDN w:val="0"/>
        <w:adjustRightInd w:val="0"/>
        <w:jc w:val="both"/>
        <w:rPr>
          <w:rFonts w:ascii="Tahoma" w:hAnsi="Tahoma" w:cs="Tahoma"/>
          <w:sz w:val="20"/>
          <w:szCs w:val="20"/>
        </w:rPr>
      </w:pPr>
    </w:p>
    <w:p w14:paraId="22D14250" w14:textId="77777777" w:rsidR="00B466F7" w:rsidRPr="00595C45" w:rsidRDefault="00B466F7" w:rsidP="00F40875">
      <w:pPr>
        <w:autoSpaceDE w:val="0"/>
        <w:autoSpaceDN w:val="0"/>
        <w:adjustRightInd w:val="0"/>
        <w:jc w:val="both"/>
        <w:rPr>
          <w:rFonts w:ascii="Tahoma" w:hAnsi="Tahoma" w:cs="Tahoma"/>
          <w:sz w:val="20"/>
          <w:szCs w:val="22"/>
        </w:rPr>
      </w:pPr>
      <w:r w:rsidRPr="00595C45">
        <w:rPr>
          <w:rFonts w:ascii="Tahoma" w:hAnsi="Tahoma" w:cs="Tahoma"/>
          <w:sz w:val="20"/>
          <w:szCs w:val="20"/>
        </w:rPr>
        <w:t xml:space="preserve">- </w:t>
      </w:r>
      <w:r w:rsidRPr="00595C45">
        <w:rPr>
          <w:rFonts w:ascii="Tahoma" w:hAnsi="Tahoma" w:cs="Tahoma"/>
          <w:sz w:val="20"/>
          <w:szCs w:val="22"/>
        </w:rPr>
        <w:t>Les informations administratives et de contacts (notamment les noms, prénoms, dates et lieux de naissance, courriels, coordonnées postales et téléphoniques du candidat) ;</w:t>
      </w:r>
    </w:p>
    <w:p w14:paraId="50E9ADD6" w14:textId="77777777" w:rsidR="00B466F7" w:rsidRPr="00595C45" w:rsidRDefault="00B466F7" w:rsidP="00F40875">
      <w:pPr>
        <w:autoSpaceDE w:val="0"/>
        <w:autoSpaceDN w:val="0"/>
        <w:adjustRightInd w:val="0"/>
        <w:jc w:val="both"/>
        <w:rPr>
          <w:rFonts w:ascii="Tahoma" w:hAnsi="Tahoma" w:cs="Tahoma"/>
          <w:sz w:val="20"/>
          <w:szCs w:val="22"/>
        </w:rPr>
      </w:pPr>
      <w:r w:rsidRPr="00595C45">
        <w:rPr>
          <w:rFonts w:ascii="Tahoma" w:hAnsi="Tahoma" w:cs="Tahoma"/>
          <w:sz w:val="20"/>
          <w:szCs w:val="22"/>
        </w:rPr>
        <w:t>- Les informations relatives à la situation familiale du candidat;</w:t>
      </w:r>
    </w:p>
    <w:p w14:paraId="2FBEBC1E" w14:textId="77777777" w:rsidR="00B466F7" w:rsidRPr="00595C45" w:rsidRDefault="00B466F7" w:rsidP="00F40875">
      <w:pPr>
        <w:autoSpaceDE w:val="0"/>
        <w:autoSpaceDN w:val="0"/>
        <w:adjustRightInd w:val="0"/>
        <w:jc w:val="both"/>
        <w:rPr>
          <w:rFonts w:ascii="Tahoma" w:hAnsi="Tahoma" w:cs="Tahoma"/>
          <w:sz w:val="20"/>
          <w:szCs w:val="22"/>
        </w:rPr>
      </w:pPr>
      <w:r w:rsidRPr="00595C45">
        <w:rPr>
          <w:rFonts w:ascii="Tahoma" w:hAnsi="Tahoma" w:cs="Tahoma"/>
          <w:sz w:val="20"/>
          <w:szCs w:val="22"/>
        </w:rPr>
        <w:t>- Les informations relatives à la situation professionnelle du candidat (diplômes, copies des contrats de travail, bulletins de paies, certificats de travail) ;</w:t>
      </w:r>
    </w:p>
    <w:p w14:paraId="4343886A" w14:textId="77777777" w:rsidR="00B466F7" w:rsidRPr="00595C45" w:rsidRDefault="00B466F7" w:rsidP="00F40875">
      <w:pPr>
        <w:autoSpaceDE w:val="0"/>
        <w:autoSpaceDN w:val="0"/>
        <w:adjustRightInd w:val="0"/>
        <w:jc w:val="both"/>
        <w:rPr>
          <w:rFonts w:ascii="Tahoma" w:hAnsi="Tahoma" w:cs="Tahoma"/>
          <w:sz w:val="20"/>
          <w:szCs w:val="22"/>
        </w:rPr>
      </w:pPr>
      <w:r w:rsidRPr="00595C45">
        <w:rPr>
          <w:rFonts w:ascii="Tahoma" w:hAnsi="Tahoma" w:cs="Tahoma"/>
          <w:sz w:val="20"/>
          <w:szCs w:val="20"/>
        </w:rPr>
        <w:t xml:space="preserve">- </w:t>
      </w:r>
      <w:r w:rsidRPr="00595C45">
        <w:rPr>
          <w:rFonts w:ascii="Tahoma" w:hAnsi="Tahoma" w:cs="Tahoma"/>
          <w:sz w:val="20"/>
          <w:szCs w:val="22"/>
        </w:rPr>
        <w:t>Les justificatifs nécessaires à l’aménagement des épreuves liés au handicap du candidat (compte-rendu médical du médecin traitant, justificatif de travailleur handicapé) ;</w:t>
      </w:r>
    </w:p>
    <w:p w14:paraId="10D52938" w14:textId="77777777" w:rsidR="00B466F7" w:rsidRPr="00595C45" w:rsidRDefault="00B466F7" w:rsidP="00F40875">
      <w:pPr>
        <w:autoSpaceDE w:val="0"/>
        <w:autoSpaceDN w:val="0"/>
        <w:adjustRightInd w:val="0"/>
        <w:jc w:val="both"/>
        <w:rPr>
          <w:rFonts w:ascii="Tahoma" w:hAnsi="Tahoma" w:cs="Tahoma"/>
          <w:sz w:val="20"/>
          <w:szCs w:val="22"/>
        </w:rPr>
      </w:pPr>
      <w:r w:rsidRPr="00595C45">
        <w:rPr>
          <w:rFonts w:ascii="Tahoma" w:hAnsi="Tahoma" w:cs="Tahoma"/>
          <w:sz w:val="20"/>
          <w:szCs w:val="22"/>
        </w:rPr>
        <w:t>- Les informations relatives à l’évaluation du candidat (copies, notes, observations) ;</w:t>
      </w:r>
    </w:p>
    <w:p w14:paraId="5C9B1399" w14:textId="24476476" w:rsidR="00B466F7" w:rsidRPr="00595C45" w:rsidRDefault="00B466F7" w:rsidP="00F40875">
      <w:pPr>
        <w:autoSpaceDE w:val="0"/>
        <w:autoSpaceDN w:val="0"/>
        <w:adjustRightInd w:val="0"/>
        <w:jc w:val="both"/>
        <w:rPr>
          <w:rFonts w:ascii="Tahoma" w:hAnsi="Tahoma" w:cs="Tahoma"/>
          <w:sz w:val="20"/>
          <w:szCs w:val="22"/>
        </w:rPr>
      </w:pPr>
      <w:r w:rsidRPr="00595C45">
        <w:rPr>
          <w:rFonts w:ascii="Tahoma" w:hAnsi="Tahoma" w:cs="Tahoma"/>
          <w:sz w:val="20"/>
          <w:szCs w:val="22"/>
        </w:rPr>
        <w:t>- Les informations permettant la prolongation de l’inscription d’un candidat sur une liste d’aptitude (tous documents justificatifs en application de l’article 44 de la loi 84-53 du 26 janvier 1984 modifiée).</w:t>
      </w:r>
    </w:p>
    <w:p w14:paraId="61E5DA3B" w14:textId="49F201B1" w:rsidR="00F40875" w:rsidRPr="00595C45" w:rsidRDefault="00F40875" w:rsidP="00F40875">
      <w:pPr>
        <w:autoSpaceDE w:val="0"/>
        <w:autoSpaceDN w:val="0"/>
        <w:adjustRightInd w:val="0"/>
        <w:jc w:val="both"/>
        <w:rPr>
          <w:rFonts w:ascii="Tahoma" w:hAnsi="Tahoma" w:cs="Tahoma"/>
          <w:sz w:val="20"/>
          <w:szCs w:val="22"/>
        </w:rPr>
      </w:pPr>
    </w:p>
    <w:p w14:paraId="444BAEA5" w14:textId="77777777" w:rsidR="00B466F7" w:rsidRPr="00F40875" w:rsidRDefault="00B466F7" w:rsidP="00B466F7">
      <w:pPr>
        <w:autoSpaceDE w:val="0"/>
        <w:autoSpaceDN w:val="0"/>
        <w:adjustRightInd w:val="0"/>
        <w:jc w:val="both"/>
        <w:rPr>
          <w:rFonts w:ascii="Tahoma" w:hAnsi="Tahoma" w:cs="Tahoma"/>
          <w:color w:val="595959"/>
          <w:sz w:val="20"/>
          <w:szCs w:val="22"/>
        </w:rPr>
      </w:pPr>
    </w:p>
    <w:p w14:paraId="2677D685" w14:textId="77777777" w:rsidR="00B466F7" w:rsidRPr="004372EA" w:rsidRDefault="00B466F7" w:rsidP="00651B55">
      <w:pPr>
        <w:pStyle w:val="Paragraphedeliste"/>
        <w:numPr>
          <w:ilvl w:val="0"/>
          <w:numId w:val="42"/>
        </w:numPr>
        <w:tabs>
          <w:tab w:val="left" w:pos="709"/>
        </w:tabs>
        <w:jc w:val="both"/>
        <w:rPr>
          <w:rFonts w:ascii="Tahoma" w:hAnsi="Tahoma" w:cs="Tahoma"/>
          <w:b/>
          <w:color w:val="9D1550"/>
          <w:sz w:val="20"/>
          <w:szCs w:val="20"/>
        </w:rPr>
      </w:pPr>
      <w:r w:rsidRPr="004372EA">
        <w:rPr>
          <w:rFonts w:ascii="Tahoma" w:hAnsi="Tahoma" w:cs="Tahoma"/>
          <w:b/>
          <w:color w:val="9D1550"/>
          <w:sz w:val="20"/>
          <w:szCs w:val="20"/>
        </w:rPr>
        <w:t>Finalités des traitements</w:t>
      </w:r>
    </w:p>
    <w:p w14:paraId="5E6D7957" w14:textId="77777777" w:rsidR="00B466F7" w:rsidRPr="00C227D1" w:rsidRDefault="00B466F7" w:rsidP="00B466F7">
      <w:pPr>
        <w:tabs>
          <w:tab w:val="left" w:pos="1134"/>
        </w:tabs>
        <w:ind w:left="850" w:hanging="357"/>
        <w:jc w:val="both"/>
        <w:rPr>
          <w:rFonts w:asciiTheme="minorHAnsi" w:eastAsiaTheme="minorEastAsia" w:hAnsiTheme="minorHAnsi" w:cs="Arial"/>
          <w:b/>
          <w:sz w:val="22"/>
          <w:szCs w:val="22"/>
          <w:u w:val="single"/>
        </w:rPr>
      </w:pPr>
    </w:p>
    <w:p w14:paraId="28D4F452" w14:textId="77777777" w:rsidR="00B466F7" w:rsidRPr="00595C45" w:rsidRDefault="00B466F7" w:rsidP="00B466F7">
      <w:pPr>
        <w:autoSpaceDE w:val="0"/>
        <w:autoSpaceDN w:val="0"/>
        <w:adjustRightInd w:val="0"/>
        <w:jc w:val="both"/>
        <w:rPr>
          <w:rFonts w:ascii="Tahoma" w:hAnsi="Tahoma" w:cs="Tahoma"/>
          <w:sz w:val="20"/>
          <w:szCs w:val="22"/>
        </w:rPr>
      </w:pPr>
      <w:r w:rsidRPr="00595C45">
        <w:rPr>
          <w:rFonts w:ascii="Tahoma" w:hAnsi="Tahoma" w:cs="Tahoma"/>
          <w:sz w:val="20"/>
          <w:szCs w:val="22"/>
        </w:rPr>
        <w:t>L’ensemble des catégories de données à caractère personnel collectées et traitées par le Centre de Gestion organisateur participe à la réalisation des finalités suivantes :</w:t>
      </w:r>
    </w:p>
    <w:p w14:paraId="0CADAEFB" w14:textId="77777777" w:rsidR="00B466F7" w:rsidRPr="00595C45" w:rsidRDefault="00B466F7" w:rsidP="00B466F7">
      <w:pPr>
        <w:autoSpaceDE w:val="0"/>
        <w:autoSpaceDN w:val="0"/>
        <w:adjustRightInd w:val="0"/>
        <w:jc w:val="both"/>
        <w:rPr>
          <w:rFonts w:ascii="Tahoma" w:hAnsi="Tahoma" w:cs="Tahoma"/>
          <w:sz w:val="20"/>
          <w:szCs w:val="22"/>
        </w:rPr>
      </w:pPr>
    </w:p>
    <w:p w14:paraId="7E1E87B4"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La gestion des pré-inscriptions et inscriptions aux concours et examens des candidats ;</w:t>
      </w:r>
    </w:p>
    <w:p w14:paraId="74491141"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lastRenderedPageBreak/>
        <w:t>- La gestion des conditions dérogatoires d’accès aux concours ;</w:t>
      </w:r>
    </w:p>
    <w:p w14:paraId="3227D709"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La gestion des candidats présents le jour des épreuves ;</w:t>
      </w:r>
    </w:p>
    <w:p w14:paraId="3D7147D1"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La correction des copies des candidats ainsi que leur conservation ;</w:t>
      </w:r>
    </w:p>
    <w:p w14:paraId="3DDCE4B5"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La gestion des lauréats.</w:t>
      </w:r>
    </w:p>
    <w:p w14:paraId="5E3ECE0A" w14:textId="77777777" w:rsidR="00B466F7" w:rsidRPr="00C227D1" w:rsidRDefault="00B466F7" w:rsidP="00B466F7">
      <w:pPr>
        <w:autoSpaceDE w:val="0"/>
        <w:autoSpaceDN w:val="0"/>
        <w:adjustRightInd w:val="0"/>
        <w:jc w:val="both"/>
        <w:rPr>
          <w:rFonts w:asciiTheme="minorHAnsi" w:hAnsiTheme="minorHAnsi" w:cs="Arial"/>
          <w:b/>
          <w:bCs/>
          <w:sz w:val="22"/>
          <w:szCs w:val="22"/>
        </w:rPr>
      </w:pPr>
    </w:p>
    <w:p w14:paraId="2A73511E" w14:textId="77777777" w:rsidR="00B466F7" w:rsidRPr="004372EA" w:rsidRDefault="00B466F7" w:rsidP="00651B55">
      <w:pPr>
        <w:pStyle w:val="Paragraphedeliste"/>
        <w:numPr>
          <w:ilvl w:val="0"/>
          <w:numId w:val="42"/>
        </w:numPr>
        <w:tabs>
          <w:tab w:val="left" w:pos="709"/>
        </w:tabs>
        <w:jc w:val="both"/>
        <w:rPr>
          <w:rFonts w:ascii="Tahoma" w:hAnsi="Tahoma" w:cs="Tahoma"/>
          <w:b/>
          <w:color w:val="9D1550"/>
          <w:sz w:val="20"/>
          <w:szCs w:val="20"/>
        </w:rPr>
      </w:pPr>
      <w:r w:rsidRPr="004372EA">
        <w:rPr>
          <w:rFonts w:ascii="Tahoma" w:hAnsi="Tahoma" w:cs="Tahoma"/>
          <w:b/>
          <w:color w:val="9D1550"/>
          <w:sz w:val="20"/>
          <w:szCs w:val="20"/>
        </w:rPr>
        <w:t>Destinataires des données</w:t>
      </w:r>
    </w:p>
    <w:p w14:paraId="24FBAC90" w14:textId="77777777" w:rsidR="00B466F7" w:rsidRPr="004372EA" w:rsidRDefault="00B466F7" w:rsidP="004372EA">
      <w:pPr>
        <w:pStyle w:val="Paragraphedeliste"/>
        <w:tabs>
          <w:tab w:val="left" w:pos="709"/>
        </w:tabs>
        <w:jc w:val="both"/>
        <w:rPr>
          <w:rFonts w:ascii="Tahoma" w:hAnsi="Tahoma" w:cs="Tahoma"/>
          <w:b/>
          <w:color w:val="9D1550"/>
          <w:sz w:val="20"/>
          <w:szCs w:val="20"/>
        </w:rPr>
      </w:pPr>
    </w:p>
    <w:p w14:paraId="6617E0C9" w14:textId="77777777" w:rsidR="00B466F7" w:rsidRPr="00595C45" w:rsidRDefault="00B466F7" w:rsidP="00B466F7">
      <w:pPr>
        <w:autoSpaceDE w:val="0"/>
        <w:autoSpaceDN w:val="0"/>
        <w:adjustRightInd w:val="0"/>
        <w:jc w:val="both"/>
        <w:rPr>
          <w:rFonts w:ascii="Tahoma" w:hAnsi="Tahoma" w:cs="Tahoma"/>
          <w:sz w:val="20"/>
          <w:szCs w:val="22"/>
        </w:rPr>
      </w:pPr>
      <w:r w:rsidRPr="00595C45">
        <w:rPr>
          <w:rFonts w:ascii="Tahoma" w:hAnsi="Tahoma" w:cs="Tahoma"/>
          <w:sz w:val="20"/>
          <w:szCs w:val="22"/>
        </w:rPr>
        <w:t>Seuls les agents des Centres de Gestion organisateurs strictement habilités sont destinataires des données à caractère personnel des candidats. Par ailleurs, ceux-ci sont tenus, comme tout autre agent de la fonction publique territoriale à une obligation de secret et de discrétion professionnelle.</w:t>
      </w:r>
    </w:p>
    <w:p w14:paraId="3D175C02" w14:textId="77777777" w:rsidR="00B466F7" w:rsidRPr="00595C45" w:rsidRDefault="00B466F7" w:rsidP="00B466F7">
      <w:pPr>
        <w:autoSpaceDE w:val="0"/>
        <w:autoSpaceDN w:val="0"/>
        <w:adjustRightInd w:val="0"/>
        <w:jc w:val="both"/>
        <w:rPr>
          <w:rFonts w:ascii="Tahoma" w:hAnsi="Tahoma" w:cs="Tahoma"/>
          <w:sz w:val="20"/>
          <w:szCs w:val="22"/>
        </w:rPr>
      </w:pPr>
    </w:p>
    <w:p w14:paraId="44317C29" w14:textId="77777777" w:rsidR="00B466F7" w:rsidRPr="00595C45" w:rsidRDefault="00B466F7" w:rsidP="00B466F7">
      <w:pPr>
        <w:autoSpaceDE w:val="0"/>
        <w:autoSpaceDN w:val="0"/>
        <w:adjustRightInd w:val="0"/>
        <w:jc w:val="both"/>
        <w:rPr>
          <w:rFonts w:ascii="Tahoma" w:hAnsi="Tahoma" w:cs="Tahoma"/>
          <w:sz w:val="20"/>
          <w:szCs w:val="22"/>
        </w:rPr>
      </w:pPr>
      <w:r w:rsidRPr="00595C45">
        <w:rPr>
          <w:rFonts w:ascii="Tahoma" w:hAnsi="Tahoma" w:cs="Tahoma"/>
          <w:sz w:val="20"/>
          <w:szCs w:val="22"/>
        </w:rPr>
        <w:t>Aussi, afin d’accomplir les finalités précitées, les données à caractère personnel des candidats sont accessibles :</w:t>
      </w:r>
    </w:p>
    <w:p w14:paraId="39751D04" w14:textId="77777777" w:rsidR="00B466F7" w:rsidRPr="00595C45" w:rsidRDefault="00B466F7" w:rsidP="00B466F7">
      <w:pPr>
        <w:autoSpaceDE w:val="0"/>
        <w:autoSpaceDN w:val="0"/>
        <w:adjustRightInd w:val="0"/>
        <w:jc w:val="both"/>
        <w:rPr>
          <w:rFonts w:ascii="Tahoma" w:hAnsi="Tahoma" w:cs="Tahoma"/>
          <w:sz w:val="20"/>
          <w:szCs w:val="22"/>
        </w:rPr>
      </w:pPr>
    </w:p>
    <w:p w14:paraId="5CE70069"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Aux membres du jury des concours et examens ;</w:t>
      </w:r>
    </w:p>
    <w:p w14:paraId="2507B3CF"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Aux autres Centres de Gestion de la Fonction Publique Territoriale dans le cadre d’une organisation mutualisée des concours et examens, à des fins de facturation, recensement des diplômes et suivi des listes d’aptitudes ;</w:t>
      </w:r>
    </w:p>
    <w:p w14:paraId="3389C2C0"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Au service statistique du ministère chargé des collectivités territoriales, au titre de la création d’une « base concours » anonymisée à des fins de production d’études et de statistiques, en vertu des textes applicables ;</w:t>
      </w:r>
    </w:p>
    <w:p w14:paraId="4700FC38" w14:textId="77777777" w:rsidR="00B466F7" w:rsidRPr="00595C45" w:rsidRDefault="00B466F7" w:rsidP="00B466F7">
      <w:pPr>
        <w:autoSpaceDE w:val="0"/>
        <w:autoSpaceDN w:val="0"/>
        <w:adjustRightInd w:val="0"/>
        <w:ind w:left="142" w:hanging="142"/>
        <w:jc w:val="both"/>
        <w:rPr>
          <w:rFonts w:ascii="Tahoma" w:hAnsi="Tahoma" w:cs="Tahoma"/>
          <w:sz w:val="20"/>
          <w:szCs w:val="22"/>
        </w:rPr>
      </w:pPr>
      <w:r w:rsidRPr="00595C45">
        <w:rPr>
          <w:rFonts w:ascii="Tahoma" w:hAnsi="Tahoma" w:cs="Tahoma"/>
          <w:sz w:val="20"/>
          <w:szCs w:val="22"/>
        </w:rPr>
        <w:t>- Aux collectivités territoriales, dans le cadre d’un recrutement, sous condition de consentement de celui-ci.</w:t>
      </w:r>
    </w:p>
    <w:p w14:paraId="0BD8BA3A" w14:textId="77777777" w:rsidR="00B466F7" w:rsidRPr="00F40875" w:rsidRDefault="00B466F7" w:rsidP="00B466F7">
      <w:pPr>
        <w:autoSpaceDE w:val="0"/>
        <w:autoSpaceDN w:val="0"/>
        <w:adjustRightInd w:val="0"/>
        <w:ind w:left="142"/>
        <w:jc w:val="both"/>
        <w:rPr>
          <w:rFonts w:ascii="Tahoma" w:hAnsi="Tahoma" w:cs="Tahoma"/>
          <w:color w:val="595959"/>
          <w:sz w:val="20"/>
          <w:szCs w:val="22"/>
        </w:rPr>
      </w:pPr>
    </w:p>
    <w:p w14:paraId="146CFA4C" w14:textId="77777777" w:rsidR="00B466F7" w:rsidRPr="004372EA" w:rsidRDefault="00B466F7" w:rsidP="00651B55">
      <w:pPr>
        <w:pStyle w:val="Paragraphedeliste"/>
        <w:numPr>
          <w:ilvl w:val="0"/>
          <w:numId w:val="42"/>
        </w:numPr>
        <w:tabs>
          <w:tab w:val="left" w:pos="709"/>
        </w:tabs>
        <w:jc w:val="both"/>
        <w:rPr>
          <w:rFonts w:ascii="Tahoma" w:hAnsi="Tahoma" w:cs="Tahoma"/>
          <w:b/>
          <w:color w:val="9D1550"/>
          <w:sz w:val="20"/>
          <w:szCs w:val="20"/>
        </w:rPr>
      </w:pPr>
      <w:r w:rsidRPr="004372EA">
        <w:rPr>
          <w:rFonts w:ascii="Tahoma" w:hAnsi="Tahoma" w:cs="Tahoma"/>
          <w:b/>
          <w:color w:val="9D1550"/>
          <w:sz w:val="20"/>
          <w:szCs w:val="20"/>
        </w:rPr>
        <w:t>Durée de conservation</w:t>
      </w:r>
    </w:p>
    <w:p w14:paraId="33CAE411" w14:textId="77777777" w:rsidR="00B466F7" w:rsidRPr="004372EA" w:rsidRDefault="00B466F7" w:rsidP="004372EA">
      <w:pPr>
        <w:pStyle w:val="Paragraphedeliste"/>
        <w:tabs>
          <w:tab w:val="left" w:pos="709"/>
        </w:tabs>
        <w:jc w:val="both"/>
        <w:rPr>
          <w:rFonts w:ascii="Tahoma" w:hAnsi="Tahoma" w:cs="Tahoma"/>
          <w:b/>
          <w:color w:val="9D1550"/>
          <w:sz w:val="20"/>
          <w:szCs w:val="20"/>
        </w:rPr>
      </w:pPr>
    </w:p>
    <w:p w14:paraId="099C2B55" w14:textId="77777777" w:rsidR="00B466F7" w:rsidRPr="00595C45" w:rsidRDefault="00B466F7" w:rsidP="00B466F7">
      <w:pPr>
        <w:autoSpaceDE w:val="0"/>
        <w:autoSpaceDN w:val="0"/>
        <w:adjustRightInd w:val="0"/>
        <w:jc w:val="both"/>
        <w:rPr>
          <w:rFonts w:ascii="Tahoma" w:hAnsi="Tahoma" w:cs="Tahoma"/>
          <w:sz w:val="20"/>
          <w:szCs w:val="22"/>
        </w:rPr>
      </w:pPr>
      <w:r w:rsidRPr="00595C45">
        <w:rPr>
          <w:rFonts w:ascii="Tahoma" w:hAnsi="Tahoma" w:cs="Tahoma"/>
          <w:sz w:val="20"/>
          <w:szCs w:val="22"/>
        </w:rPr>
        <w:t>Les données à caractère personnel sont conservées pendant une durée d’utilité administrative de cinq ans, nécessaire à la poursuite des finalités précitées. Cette durée de conservation sera prolongée pour les candidats dont la Liste d’Aptitude est suspendue dans les conditions de la loi n° 84-53 du 26 janvier 1984.</w:t>
      </w:r>
    </w:p>
    <w:p w14:paraId="47371679" w14:textId="77777777" w:rsidR="00B466F7" w:rsidRPr="00595C45" w:rsidRDefault="00B466F7" w:rsidP="00B466F7">
      <w:pPr>
        <w:autoSpaceDE w:val="0"/>
        <w:autoSpaceDN w:val="0"/>
        <w:adjustRightInd w:val="0"/>
        <w:jc w:val="both"/>
        <w:rPr>
          <w:rFonts w:ascii="Tahoma" w:hAnsi="Tahoma" w:cs="Tahoma"/>
          <w:sz w:val="20"/>
          <w:szCs w:val="22"/>
        </w:rPr>
      </w:pPr>
    </w:p>
    <w:p w14:paraId="2765FB72" w14:textId="77777777" w:rsidR="00B466F7" w:rsidRPr="00595C45" w:rsidRDefault="00B466F7" w:rsidP="00B466F7">
      <w:pPr>
        <w:autoSpaceDE w:val="0"/>
        <w:autoSpaceDN w:val="0"/>
        <w:adjustRightInd w:val="0"/>
        <w:jc w:val="both"/>
        <w:rPr>
          <w:rFonts w:ascii="Tahoma" w:hAnsi="Tahoma" w:cs="Tahoma"/>
          <w:sz w:val="20"/>
          <w:szCs w:val="22"/>
        </w:rPr>
      </w:pPr>
      <w:r w:rsidRPr="00595C45">
        <w:rPr>
          <w:rFonts w:ascii="Tahoma" w:hAnsi="Tahoma" w:cs="Tahoma"/>
          <w:sz w:val="20"/>
          <w:szCs w:val="22"/>
        </w:rPr>
        <w:t>A l’issue de la durée de conservation, les données à caractère personnel font l’objet d’une élimination ou d’un archivage définitif à des fins statistiques, historiques et/ou scientifiques en application des exigences légales et réglementaires.</w:t>
      </w:r>
    </w:p>
    <w:p w14:paraId="0E6C15F0" w14:textId="77777777" w:rsidR="00B466F7" w:rsidRPr="00F40875" w:rsidRDefault="00B466F7" w:rsidP="00B466F7">
      <w:pPr>
        <w:autoSpaceDE w:val="0"/>
        <w:autoSpaceDN w:val="0"/>
        <w:adjustRightInd w:val="0"/>
        <w:jc w:val="both"/>
        <w:rPr>
          <w:rFonts w:ascii="Tahoma" w:hAnsi="Tahoma" w:cs="Tahoma"/>
          <w:color w:val="595959"/>
          <w:sz w:val="20"/>
          <w:szCs w:val="22"/>
        </w:rPr>
      </w:pPr>
    </w:p>
    <w:p w14:paraId="0205610D" w14:textId="77777777" w:rsidR="00B466F7" w:rsidRPr="004372EA" w:rsidRDefault="00B466F7" w:rsidP="00651B55">
      <w:pPr>
        <w:pStyle w:val="Paragraphedeliste"/>
        <w:numPr>
          <w:ilvl w:val="0"/>
          <w:numId w:val="42"/>
        </w:numPr>
        <w:tabs>
          <w:tab w:val="left" w:pos="709"/>
        </w:tabs>
        <w:jc w:val="both"/>
        <w:rPr>
          <w:rFonts w:ascii="Tahoma" w:hAnsi="Tahoma" w:cs="Tahoma"/>
          <w:b/>
          <w:color w:val="9D1550"/>
          <w:sz w:val="20"/>
          <w:szCs w:val="20"/>
        </w:rPr>
      </w:pPr>
      <w:r w:rsidRPr="004372EA">
        <w:rPr>
          <w:rFonts w:ascii="Tahoma" w:hAnsi="Tahoma" w:cs="Tahoma"/>
          <w:b/>
          <w:color w:val="9D1550"/>
          <w:sz w:val="20"/>
          <w:szCs w:val="20"/>
        </w:rPr>
        <w:t>Les droits</w:t>
      </w:r>
    </w:p>
    <w:p w14:paraId="2368D45D" w14:textId="77777777" w:rsidR="00B466F7" w:rsidRPr="004372EA" w:rsidRDefault="00B466F7" w:rsidP="004372EA">
      <w:pPr>
        <w:pStyle w:val="Paragraphedeliste"/>
        <w:tabs>
          <w:tab w:val="left" w:pos="709"/>
        </w:tabs>
        <w:jc w:val="both"/>
        <w:rPr>
          <w:rFonts w:ascii="Tahoma" w:hAnsi="Tahoma" w:cs="Tahoma"/>
          <w:b/>
          <w:color w:val="9D1550"/>
          <w:sz w:val="20"/>
          <w:szCs w:val="20"/>
        </w:rPr>
      </w:pPr>
    </w:p>
    <w:p w14:paraId="07A7C6D0" w14:textId="77777777" w:rsidR="00B466F7" w:rsidRPr="00595C45" w:rsidRDefault="00B466F7" w:rsidP="00B466F7">
      <w:pPr>
        <w:autoSpaceDE w:val="0"/>
        <w:autoSpaceDN w:val="0"/>
        <w:adjustRightInd w:val="0"/>
        <w:jc w:val="both"/>
        <w:rPr>
          <w:rFonts w:ascii="Tahoma" w:hAnsi="Tahoma" w:cs="Tahoma"/>
          <w:sz w:val="20"/>
          <w:szCs w:val="22"/>
        </w:rPr>
      </w:pPr>
      <w:r w:rsidRPr="00595C45">
        <w:rPr>
          <w:rFonts w:ascii="Tahoma" w:hAnsi="Tahoma" w:cs="Tahoma"/>
          <w:sz w:val="20"/>
          <w:szCs w:val="22"/>
        </w:rPr>
        <w:t>Conformément à la règlementation applicable, le candidat bénéficie d’un droit d’accès, de rectification, d’opposition, d’effacement sur les données à caractère personnel. Pour exercer ces droits, le candidat adresse par voie électronique ou postale sa demande à l’adresse du Centre de gestion organisateur concerné. L’exercice d’un droit devra s’accompagner d’un justificatif d’identité signé. En cas de réponse que le candidat estimerait insatisfaisante, il disposera du droit d’introduire une réclamation auprès de la CNIL à l’adresse suivante : www.cnil.fr, autorité de contrôle.</w:t>
      </w:r>
    </w:p>
    <w:p w14:paraId="4A82C791" w14:textId="77777777" w:rsidR="00B466F7" w:rsidRPr="00F40875" w:rsidRDefault="00B466F7" w:rsidP="00B466F7">
      <w:pPr>
        <w:tabs>
          <w:tab w:val="left" w:pos="1134"/>
        </w:tabs>
        <w:jc w:val="both"/>
        <w:rPr>
          <w:rFonts w:ascii="Tahoma" w:hAnsi="Tahoma" w:cs="Tahoma"/>
          <w:color w:val="595959"/>
          <w:sz w:val="20"/>
          <w:szCs w:val="22"/>
        </w:rPr>
      </w:pPr>
    </w:p>
    <w:p w14:paraId="162EF3C0" w14:textId="4A1F7E8B" w:rsidR="00B466F7" w:rsidRPr="004372EA" w:rsidRDefault="00B466F7" w:rsidP="00555E81">
      <w:pPr>
        <w:pStyle w:val="Paragraphedeliste"/>
        <w:ind w:left="-284"/>
        <w:jc w:val="both"/>
        <w:rPr>
          <w:rFonts w:ascii="Tahoma" w:hAnsi="Tahoma" w:cs="Tahoma"/>
          <w:b/>
          <w:color w:val="9D1550"/>
          <w:sz w:val="22"/>
          <w:szCs w:val="22"/>
        </w:rPr>
      </w:pPr>
      <w:r w:rsidRPr="004372EA">
        <w:rPr>
          <w:rFonts w:ascii="Tahoma" w:hAnsi="Tahoma" w:cs="Tahoma"/>
          <w:b/>
          <w:color w:val="9D1550"/>
          <w:sz w:val="22"/>
          <w:szCs w:val="22"/>
        </w:rPr>
        <w:t xml:space="preserve">VII </w:t>
      </w:r>
      <w:r w:rsidR="004372EA" w:rsidRPr="004372EA">
        <w:rPr>
          <w:rFonts w:ascii="Tahoma" w:hAnsi="Tahoma" w:cs="Tahoma"/>
          <w:b/>
          <w:color w:val="9D1550"/>
          <w:sz w:val="22"/>
          <w:szCs w:val="22"/>
        </w:rPr>
        <w:t>- MODALITES DE DIFFUSION DU REGLEMENT GENERAL</w:t>
      </w:r>
    </w:p>
    <w:p w14:paraId="2249B9B6" w14:textId="77777777" w:rsidR="00B466F7" w:rsidRPr="004372EA" w:rsidRDefault="00B466F7" w:rsidP="004372EA">
      <w:pPr>
        <w:pStyle w:val="Paragraphedeliste"/>
        <w:tabs>
          <w:tab w:val="left" w:pos="709"/>
        </w:tabs>
        <w:jc w:val="both"/>
        <w:rPr>
          <w:rFonts w:ascii="Tahoma" w:hAnsi="Tahoma" w:cs="Tahoma"/>
          <w:b/>
          <w:color w:val="9D1550"/>
          <w:sz w:val="20"/>
          <w:szCs w:val="20"/>
        </w:rPr>
      </w:pPr>
    </w:p>
    <w:p w14:paraId="01662DFF" w14:textId="77777777" w:rsidR="00B466F7" w:rsidRPr="00595C45" w:rsidRDefault="00B466F7" w:rsidP="00B466F7">
      <w:pPr>
        <w:autoSpaceDE w:val="0"/>
        <w:autoSpaceDN w:val="0"/>
        <w:adjustRightInd w:val="0"/>
        <w:jc w:val="both"/>
        <w:rPr>
          <w:rFonts w:ascii="Tahoma" w:hAnsi="Tahoma" w:cs="Tahoma"/>
          <w:sz w:val="20"/>
          <w:szCs w:val="22"/>
        </w:rPr>
      </w:pPr>
      <w:r w:rsidRPr="00595C45">
        <w:rPr>
          <w:rFonts w:ascii="Tahoma" w:hAnsi="Tahoma" w:cs="Tahoma"/>
          <w:sz w:val="20"/>
          <w:szCs w:val="22"/>
        </w:rPr>
        <w:t>Ce règlement général des concours et examens professionnels, comme les adaptations éventuelles sont portées à la connaissance du public :</w:t>
      </w:r>
    </w:p>
    <w:p w14:paraId="47FF4FED" w14:textId="77777777" w:rsidR="00B466F7" w:rsidRPr="00595C45" w:rsidRDefault="00B466F7" w:rsidP="00651B55">
      <w:pPr>
        <w:numPr>
          <w:ilvl w:val="0"/>
          <w:numId w:val="11"/>
        </w:numPr>
        <w:autoSpaceDE w:val="0"/>
        <w:autoSpaceDN w:val="0"/>
        <w:adjustRightInd w:val="0"/>
        <w:jc w:val="both"/>
        <w:rPr>
          <w:rFonts w:ascii="Tahoma" w:hAnsi="Tahoma" w:cs="Tahoma"/>
          <w:sz w:val="20"/>
          <w:szCs w:val="22"/>
        </w:rPr>
      </w:pPr>
      <w:r w:rsidRPr="00595C45">
        <w:rPr>
          <w:rFonts w:ascii="Tahoma" w:hAnsi="Tahoma" w:cs="Tahoma"/>
          <w:sz w:val="20"/>
          <w:szCs w:val="22"/>
        </w:rPr>
        <w:t>par publication sur le site internet du Centre de gestion organisateur,</w:t>
      </w:r>
    </w:p>
    <w:p w14:paraId="28AA0B18" w14:textId="77777777" w:rsidR="00B466F7" w:rsidRPr="00595C45" w:rsidRDefault="00B466F7" w:rsidP="00651B55">
      <w:pPr>
        <w:numPr>
          <w:ilvl w:val="0"/>
          <w:numId w:val="11"/>
        </w:numPr>
        <w:autoSpaceDE w:val="0"/>
        <w:autoSpaceDN w:val="0"/>
        <w:adjustRightInd w:val="0"/>
        <w:jc w:val="both"/>
        <w:rPr>
          <w:rFonts w:ascii="Tahoma" w:hAnsi="Tahoma" w:cs="Tahoma"/>
          <w:sz w:val="20"/>
          <w:szCs w:val="22"/>
        </w:rPr>
      </w:pPr>
      <w:r w:rsidRPr="00595C45">
        <w:rPr>
          <w:rFonts w:ascii="Tahoma" w:hAnsi="Tahoma" w:cs="Tahoma"/>
          <w:sz w:val="20"/>
          <w:szCs w:val="22"/>
        </w:rPr>
        <w:t>par consultation au siège du Centre de gestion organisateur,</w:t>
      </w:r>
    </w:p>
    <w:p w14:paraId="1E786E6A" w14:textId="17275AC3" w:rsidR="00B466F7" w:rsidRPr="00595C45" w:rsidRDefault="00B466F7" w:rsidP="00651B55">
      <w:pPr>
        <w:numPr>
          <w:ilvl w:val="0"/>
          <w:numId w:val="11"/>
        </w:numPr>
        <w:tabs>
          <w:tab w:val="left" w:pos="1134"/>
        </w:tabs>
        <w:autoSpaceDE w:val="0"/>
        <w:autoSpaceDN w:val="0"/>
        <w:adjustRightInd w:val="0"/>
        <w:jc w:val="both"/>
        <w:rPr>
          <w:rFonts w:ascii="Tahoma" w:hAnsi="Tahoma" w:cs="Tahoma"/>
          <w:sz w:val="20"/>
          <w:szCs w:val="22"/>
        </w:rPr>
      </w:pPr>
      <w:r w:rsidRPr="00595C45">
        <w:rPr>
          <w:rFonts w:ascii="Tahoma" w:hAnsi="Tahoma" w:cs="Tahoma"/>
          <w:sz w:val="20"/>
          <w:szCs w:val="22"/>
        </w:rPr>
        <w:t>par l’</w:t>
      </w:r>
      <w:r w:rsidR="00C4480D" w:rsidRPr="00595C45">
        <w:rPr>
          <w:rFonts w:ascii="Tahoma" w:hAnsi="Tahoma" w:cs="Tahoma"/>
          <w:sz w:val="20"/>
          <w:szCs w:val="22"/>
        </w:rPr>
        <w:t>intermédiaire</w:t>
      </w:r>
      <w:r w:rsidRPr="00595C45">
        <w:rPr>
          <w:rFonts w:ascii="Tahoma" w:hAnsi="Tahoma" w:cs="Tahoma"/>
          <w:sz w:val="20"/>
          <w:szCs w:val="22"/>
        </w:rPr>
        <w:t xml:space="preserve"> </w:t>
      </w:r>
      <w:r w:rsidR="00C4480D" w:rsidRPr="00595C45">
        <w:rPr>
          <w:rFonts w:ascii="Tahoma" w:hAnsi="Tahoma" w:cs="Tahoma"/>
          <w:sz w:val="20"/>
          <w:szCs w:val="22"/>
        </w:rPr>
        <w:t>des</w:t>
      </w:r>
      <w:r w:rsidRPr="00595C45">
        <w:rPr>
          <w:rFonts w:ascii="Tahoma" w:hAnsi="Tahoma" w:cs="Tahoma"/>
          <w:sz w:val="20"/>
          <w:szCs w:val="22"/>
        </w:rPr>
        <w:t xml:space="preserve"> dossiers d’inscription de chaque concours et examen professionnel dans lesquels le candidat déclare sur l’honneur en avoir pris connaissance.</w:t>
      </w:r>
    </w:p>
    <w:p w14:paraId="07611419" w14:textId="24B4FE5E" w:rsidR="00B704BD" w:rsidRPr="00595C45" w:rsidRDefault="008242FC" w:rsidP="008242FC">
      <w:pPr>
        <w:tabs>
          <w:tab w:val="left" w:pos="0"/>
        </w:tabs>
        <w:jc w:val="both"/>
        <w:rPr>
          <w:rFonts w:ascii="Tahoma" w:hAnsi="Tahoma" w:cs="Tahoma"/>
          <w:sz w:val="20"/>
          <w:szCs w:val="22"/>
        </w:rPr>
      </w:pPr>
      <w:r w:rsidRPr="00595C45">
        <w:rPr>
          <w:rFonts w:ascii="Tahoma" w:hAnsi="Tahoma" w:cs="Tahoma"/>
          <w:sz w:val="20"/>
          <w:szCs w:val="22"/>
        </w:rPr>
        <w:t>Le règlement général des concours, adopté par le conseil d’administration du Centre de Gestion du CALVADOS en date du 6 Mars 2019 s’impose aux candidats aux concours et examens professionnels. Ces derniers en prennent connaissance lors de leur inscription.</w:t>
      </w:r>
      <w:bookmarkEnd w:id="123"/>
      <w:bookmarkEnd w:id="121"/>
      <w:bookmarkEnd w:id="124"/>
    </w:p>
    <w:sectPr w:rsidR="00B704BD" w:rsidRPr="00595C45" w:rsidSect="00001FA4">
      <w:footerReference w:type="even" r:id="rId14"/>
      <w:footerReference w:type="default" r:id="rId15"/>
      <w:pgSz w:w="11906" w:h="16838"/>
      <w:pgMar w:top="567" w:right="851" w:bottom="284" w:left="851"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C83E1" w14:textId="77777777" w:rsidR="008C6D1E" w:rsidRDefault="008C6D1E">
      <w:r>
        <w:separator/>
      </w:r>
    </w:p>
  </w:endnote>
  <w:endnote w:type="continuationSeparator" w:id="0">
    <w:p w14:paraId="1A7CE9F4" w14:textId="77777777" w:rsidR="008C6D1E" w:rsidRDefault="008C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Poppins Medium">
    <w:panose1 w:val="020000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dvertiser">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51F4E" w14:textId="77777777" w:rsidR="008C6D1E" w:rsidRDefault="008C6D1E" w:rsidP="00C97C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477EBE6A" w14:textId="77777777" w:rsidR="008C6D1E" w:rsidRDefault="008C6D1E" w:rsidP="00C97C6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042615"/>
      <w:docPartObj>
        <w:docPartGallery w:val="Page Numbers (Bottom of Page)"/>
        <w:docPartUnique/>
      </w:docPartObj>
    </w:sdtPr>
    <w:sdtEndPr/>
    <w:sdtContent>
      <w:p w14:paraId="5B965FE7" w14:textId="5711A175" w:rsidR="008C6D1E" w:rsidRDefault="008C6D1E">
        <w:pPr>
          <w:pStyle w:val="Pieddepage"/>
          <w:jc w:val="center"/>
        </w:pPr>
        <w:r>
          <w:fldChar w:fldCharType="begin"/>
        </w:r>
        <w:r>
          <w:instrText>PAGE   \* MERGEFORMAT</w:instrText>
        </w:r>
        <w:r>
          <w:fldChar w:fldCharType="separate"/>
        </w:r>
        <w:r>
          <w:t>2</w:t>
        </w:r>
        <w:r>
          <w:fldChar w:fldCharType="end"/>
        </w:r>
      </w:p>
    </w:sdtContent>
  </w:sdt>
  <w:p w14:paraId="0DAA709B" w14:textId="77777777" w:rsidR="008C6D1E" w:rsidRPr="00EA437A" w:rsidRDefault="008C6D1E" w:rsidP="00C97C60">
    <w:pPr>
      <w:pStyle w:val="Pieddepage"/>
      <w:tabs>
        <w:tab w:val="left" w:pos="360"/>
        <w:tab w:val="right" w:pos="9356"/>
      </w:tabs>
      <w:rPr>
        <w:rFonts w:ascii="Tahoma" w:hAnsi="Tahoma" w:cs="Tahom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794B" w14:textId="77777777" w:rsidR="008C6D1E" w:rsidRDefault="008C6D1E">
      <w:r>
        <w:separator/>
      </w:r>
    </w:p>
  </w:footnote>
  <w:footnote w:type="continuationSeparator" w:id="0">
    <w:p w14:paraId="31B760C7" w14:textId="77777777" w:rsidR="008C6D1E" w:rsidRDefault="008C6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E2720"/>
    <w:multiLevelType w:val="hybridMultilevel"/>
    <w:tmpl w:val="ED08FBC6"/>
    <w:lvl w:ilvl="0" w:tplc="040C0001">
      <w:start w:val="1"/>
      <w:numFmt w:val="bullet"/>
      <w:lvlText w:val=""/>
      <w:lvlJc w:val="left"/>
      <w:pPr>
        <w:ind w:left="420" w:hanging="360"/>
      </w:pPr>
      <w:rPr>
        <w:rFonts w:ascii="Symbol" w:hAnsi="Symbol" w:hint="default"/>
        <w:sz w:val="2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091F248F"/>
    <w:multiLevelType w:val="hybridMultilevel"/>
    <w:tmpl w:val="3D520770"/>
    <w:lvl w:ilvl="0" w:tplc="6DC22DE4">
      <w:start w:val="1"/>
      <w:numFmt w:val="lowerLetter"/>
      <w:lvlText w:val="%1)"/>
      <w:lvlJc w:val="left"/>
      <w:pPr>
        <w:ind w:left="3283" w:hanging="360"/>
      </w:pPr>
      <w:rPr>
        <w:b/>
        <w:bCs/>
      </w:rPr>
    </w:lvl>
    <w:lvl w:ilvl="1" w:tplc="040C0019" w:tentative="1">
      <w:start w:val="1"/>
      <w:numFmt w:val="lowerLetter"/>
      <w:lvlText w:val="%2."/>
      <w:lvlJc w:val="left"/>
      <w:pPr>
        <w:ind w:left="4003" w:hanging="360"/>
      </w:pPr>
    </w:lvl>
    <w:lvl w:ilvl="2" w:tplc="040C001B" w:tentative="1">
      <w:start w:val="1"/>
      <w:numFmt w:val="lowerRoman"/>
      <w:lvlText w:val="%3."/>
      <w:lvlJc w:val="right"/>
      <w:pPr>
        <w:ind w:left="4723" w:hanging="180"/>
      </w:pPr>
    </w:lvl>
    <w:lvl w:ilvl="3" w:tplc="040C000F" w:tentative="1">
      <w:start w:val="1"/>
      <w:numFmt w:val="decimal"/>
      <w:lvlText w:val="%4."/>
      <w:lvlJc w:val="left"/>
      <w:pPr>
        <w:ind w:left="5443" w:hanging="360"/>
      </w:pPr>
    </w:lvl>
    <w:lvl w:ilvl="4" w:tplc="040C0019" w:tentative="1">
      <w:start w:val="1"/>
      <w:numFmt w:val="lowerLetter"/>
      <w:lvlText w:val="%5."/>
      <w:lvlJc w:val="left"/>
      <w:pPr>
        <w:ind w:left="6163" w:hanging="360"/>
      </w:pPr>
    </w:lvl>
    <w:lvl w:ilvl="5" w:tplc="040C001B" w:tentative="1">
      <w:start w:val="1"/>
      <w:numFmt w:val="lowerRoman"/>
      <w:lvlText w:val="%6."/>
      <w:lvlJc w:val="right"/>
      <w:pPr>
        <w:ind w:left="6883" w:hanging="180"/>
      </w:pPr>
    </w:lvl>
    <w:lvl w:ilvl="6" w:tplc="040C000F" w:tentative="1">
      <w:start w:val="1"/>
      <w:numFmt w:val="decimal"/>
      <w:lvlText w:val="%7."/>
      <w:lvlJc w:val="left"/>
      <w:pPr>
        <w:ind w:left="7603" w:hanging="360"/>
      </w:pPr>
    </w:lvl>
    <w:lvl w:ilvl="7" w:tplc="040C0019" w:tentative="1">
      <w:start w:val="1"/>
      <w:numFmt w:val="lowerLetter"/>
      <w:lvlText w:val="%8."/>
      <w:lvlJc w:val="left"/>
      <w:pPr>
        <w:ind w:left="8323" w:hanging="360"/>
      </w:pPr>
    </w:lvl>
    <w:lvl w:ilvl="8" w:tplc="040C001B" w:tentative="1">
      <w:start w:val="1"/>
      <w:numFmt w:val="lowerRoman"/>
      <w:lvlText w:val="%9."/>
      <w:lvlJc w:val="right"/>
      <w:pPr>
        <w:ind w:left="9043" w:hanging="180"/>
      </w:pPr>
    </w:lvl>
  </w:abstractNum>
  <w:abstractNum w:abstractNumId="2" w15:restartNumberingAfterBreak="0">
    <w:nsid w:val="0A162BAD"/>
    <w:multiLevelType w:val="hybridMultilevel"/>
    <w:tmpl w:val="EE283300"/>
    <w:lvl w:ilvl="0" w:tplc="9D4AC4D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804DC5"/>
    <w:multiLevelType w:val="hybridMultilevel"/>
    <w:tmpl w:val="77CE777C"/>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D6E6262"/>
    <w:multiLevelType w:val="hybridMultilevel"/>
    <w:tmpl w:val="AC781F10"/>
    <w:lvl w:ilvl="0" w:tplc="19EE28C0">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 w15:restartNumberingAfterBreak="0">
    <w:nsid w:val="107A5C61"/>
    <w:multiLevelType w:val="hybridMultilevel"/>
    <w:tmpl w:val="B818015C"/>
    <w:lvl w:ilvl="0" w:tplc="C13E0B88">
      <w:start w:val="4"/>
      <w:numFmt w:val="upperLetter"/>
      <w:lvlText w:val="%1)"/>
      <w:lvlJc w:val="left"/>
      <w:pPr>
        <w:ind w:left="1170" w:hanging="360"/>
      </w:pPr>
      <w:rPr>
        <w:rFonts w:ascii="Tahoma" w:eastAsia="Times New Roman" w:hAnsi="Tahoma" w:cs="Tahoma" w:hint="default"/>
        <w:color w:val="9D1550"/>
        <w:sz w:val="20"/>
        <w:u w:val="none"/>
      </w:rPr>
    </w:lvl>
    <w:lvl w:ilvl="1" w:tplc="040C0019" w:tentative="1">
      <w:start w:val="1"/>
      <w:numFmt w:val="lowerLetter"/>
      <w:lvlText w:val="%2."/>
      <w:lvlJc w:val="left"/>
      <w:pPr>
        <w:ind w:left="1890" w:hanging="360"/>
      </w:pPr>
    </w:lvl>
    <w:lvl w:ilvl="2" w:tplc="040C001B" w:tentative="1">
      <w:start w:val="1"/>
      <w:numFmt w:val="lowerRoman"/>
      <w:lvlText w:val="%3."/>
      <w:lvlJc w:val="right"/>
      <w:pPr>
        <w:ind w:left="2610" w:hanging="180"/>
      </w:pPr>
    </w:lvl>
    <w:lvl w:ilvl="3" w:tplc="040C000F" w:tentative="1">
      <w:start w:val="1"/>
      <w:numFmt w:val="decimal"/>
      <w:lvlText w:val="%4."/>
      <w:lvlJc w:val="left"/>
      <w:pPr>
        <w:ind w:left="3330" w:hanging="360"/>
      </w:pPr>
    </w:lvl>
    <w:lvl w:ilvl="4" w:tplc="040C0019" w:tentative="1">
      <w:start w:val="1"/>
      <w:numFmt w:val="lowerLetter"/>
      <w:lvlText w:val="%5."/>
      <w:lvlJc w:val="left"/>
      <w:pPr>
        <w:ind w:left="4050" w:hanging="360"/>
      </w:pPr>
    </w:lvl>
    <w:lvl w:ilvl="5" w:tplc="040C001B" w:tentative="1">
      <w:start w:val="1"/>
      <w:numFmt w:val="lowerRoman"/>
      <w:lvlText w:val="%6."/>
      <w:lvlJc w:val="right"/>
      <w:pPr>
        <w:ind w:left="4770" w:hanging="180"/>
      </w:pPr>
    </w:lvl>
    <w:lvl w:ilvl="6" w:tplc="040C000F" w:tentative="1">
      <w:start w:val="1"/>
      <w:numFmt w:val="decimal"/>
      <w:lvlText w:val="%7."/>
      <w:lvlJc w:val="left"/>
      <w:pPr>
        <w:ind w:left="5490" w:hanging="360"/>
      </w:pPr>
    </w:lvl>
    <w:lvl w:ilvl="7" w:tplc="040C0019" w:tentative="1">
      <w:start w:val="1"/>
      <w:numFmt w:val="lowerLetter"/>
      <w:lvlText w:val="%8."/>
      <w:lvlJc w:val="left"/>
      <w:pPr>
        <w:ind w:left="6210" w:hanging="360"/>
      </w:pPr>
    </w:lvl>
    <w:lvl w:ilvl="8" w:tplc="040C001B" w:tentative="1">
      <w:start w:val="1"/>
      <w:numFmt w:val="lowerRoman"/>
      <w:lvlText w:val="%9."/>
      <w:lvlJc w:val="right"/>
      <w:pPr>
        <w:ind w:left="6930" w:hanging="180"/>
      </w:pPr>
    </w:lvl>
  </w:abstractNum>
  <w:abstractNum w:abstractNumId="6" w15:restartNumberingAfterBreak="0">
    <w:nsid w:val="10E54EE1"/>
    <w:multiLevelType w:val="hybridMultilevel"/>
    <w:tmpl w:val="368AD28E"/>
    <w:lvl w:ilvl="0" w:tplc="130AB66C">
      <w:start w:val="1"/>
      <w:numFmt w:val="lowerLetter"/>
      <w:lvlText w:val="%1)"/>
      <w:lvlJc w:val="left"/>
      <w:pPr>
        <w:ind w:left="1778" w:hanging="360"/>
      </w:pPr>
      <w:rPr>
        <w:rFonts w:hint="default"/>
        <w:color w:val="auto"/>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 w15:restartNumberingAfterBreak="0">
    <w:nsid w:val="116043F4"/>
    <w:multiLevelType w:val="hybridMultilevel"/>
    <w:tmpl w:val="EAC07A4A"/>
    <w:lvl w:ilvl="0" w:tplc="D69E29DA">
      <w:start w:val="1"/>
      <w:numFmt w:val="upperLetter"/>
      <w:lvlText w:val="%1)"/>
      <w:lvlJc w:val="left"/>
      <w:pPr>
        <w:ind w:left="1170" w:hanging="360"/>
      </w:pPr>
      <w:rPr>
        <w:rFonts w:ascii="Tahoma" w:hAnsi="Tahoma" w:cs="Tahoma" w:hint="default"/>
        <w:color w:val="9D1550"/>
        <w:sz w:val="20"/>
      </w:rPr>
    </w:lvl>
    <w:lvl w:ilvl="1" w:tplc="040C0019" w:tentative="1">
      <w:start w:val="1"/>
      <w:numFmt w:val="lowerLetter"/>
      <w:lvlText w:val="%2."/>
      <w:lvlJc w:val="left"/>
      <w:pPr>
        <w:ind w:left="1890" w:hanging="360"/>
      </w:pPr>
    </w:lvl>
    <w:lvl w:ilvl="2" w:tplc="040C001B" w:tentative="1">
      <w:start w:val="1"/>
      <w:numFmt w:val="lowerRoman"/>
      <w:lvlText w:val="%3."/>
      <w:lvlJc w:val="right"/>
      <w:pPr>
        <w:ind w:left="2610" w:hanging="180"/>
      </w:pPr>
    </w:lvl>
    <w:lvl w:ilvl="3" w:tplc="040C000F" w:tentative="1">
      <w:start w:val="1"/>
      <w:numFmt w:val="decimal"/>
      <w:lvlText w:val="%4."/>
      <w:lvlJc w:val="left"/>
      <w:pPr>
        <w:ind w:left="3330" w:hanging="360"/>
      </w:pPr>
    </w:lvl>
    <w:lvl w:ilvl="4" w:tplc="040C0019" w:tentative="1">
      <w:start w:val="1"/>
      <w:numFmt w:val="lowerLetter"/>
      <w:lvlText w:val="%5."/>
      <w:lvlJc w:val="left"/>
      <w:pPr>
        <w:ind w:left="4050" w:hanging="360"/>
      </w:pPr>
    </w:lvl>
    <w:lvl w:ilvl="5" w:tplc="040C001B" w:tentative="1">
      <w:start w:val="1"/>
      <w:numFmt w:val="lowerRoman"/>
      <w:lvlText w:val="%6."/>
      <w:lvlJc w:val="right"/>
      <w:pPr>
        <w:ind w:left="4770" w:hanging="180"/>
      </w:pPr>
    </w:lvl>
    <w:lvl w:ilvl="6" w:tplc="040C000F" w:tentative="1">
      <w:start w:val="1"/>
      <w:numFmt w:val="decimal"/>
      <w:lvlText w:val="%7."/>
      <w:lvlJc w:val="left"/>
      <w:pPr>
        <w:ind w:left="5490" w:hanging="360"/>
      </w:pPr>
    </w:lvl>
    <w:lvl w:ilvl="7" w:tplc="040C0019" w:tentative="1">
      <w:start w:val="1"/>
      <w:numFmt w:val="lowerLetter"/>
      <w:lvlText w:val="%8."/>
      <w:lvlJc w:val="left"/>
      <w:pPr>
        <w:ind w:left="6210" w:hanging="360"/>
      </w:pPr>
    </w:lvl>
    <w:lvl w:ilvl="8" w:tplc="040C001B" w:tentative="1">
      <w:start w:val="1"/>
      <w:numFmt w:val="lowerRoman"/>
      <w:lvlText w:val="%9."/>
      <w:lvlJc w:val="right"/>
      <w:pPr>
        <w:ind w:left="6930" w:hanging="180"/>
      </w:pPr>
    </w:lvl>
  </w:abstractNum>
  <w:abstractNum w:abstractNumId="8" w15:restartNumberingAfterBreak="0">
    <w:nsid w:val="13A70FE8"/>
    <w:multiLevelType w:val="hybridMultilevel"/>
    <w:tmpl w:val="E9A4BB5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1BB36464"/>
    <w:multiLevelType w:val="hybridMultilevel"/>
    <w:tmpl w:val="98FC8DC6"/>
    <w:lvl w:ilvl="0" w:tplc="172EA77A">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 w15:restartNumberingAfterBreak="0">
    <w:nsid w:val="1C551800"/>
    <w:multiLevelType w:val="hybridMultilevel"/>
    <w:tmpl w:val="8E889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CC5A5D"/>
    <w:multiLevelType w:val="hybridMultilevel"/>
    <w:tmpl w:val="E3A6068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15:restartNumberingAfterBreak="0">
    <w:nsid w:val="1FC17420"/>
    <w:multiLevelType w:val="hybridMultilevel"/>
    <w:tmpl w:val="BDE45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BE2DE1"/>
    <w:multiLevelType w:val="hybridMultilevel"/>
    <w:tmpl w:val="C812D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01279F"/>
    <w:multiLevelType w:val="hybridMultilevel"/>
    <w:tmpl w:val="58482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0E3DC0"/>
    <w:multiLevelType w:val="hybridMultilevel"/>
    <w:tmpl w:val="CD3C192A"/>
    <w:lvl w:ilvl="0" w:tplc="1FAED0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401EB8"/>
    <w:multiLevelType w:val="hybridMultilevel"/>
    <w:tmpl w:val="47D0770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1F0774"/>
    <w:multiLevelType w:val="hybridMultilevel"/>
    <w:tmpl w:val="3E721F6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B276FC"/>
    <w:multiLevelType w:val="hybridMultilevel"/>
    <w:tmpl w:val="E528EE8A"/>
    <w:lvl w:ilvl="0" w:tplc="63D6A37C">
      <w:numFmt w:val="bullet"/>
      <w:lvlText w:val=""/>
      <w:lvlJc w:val="left"/>
      <w:pPr>
        <w:ind w:left="1065" w:hanging="360"/>
      </w:pPr>
      <w:rPr>
        <w:rFonts w:ascii="Wingdings" w:eastAsia="Times New Roman" w:hAnsi="Wingding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9" w15:restartNumberingAfterBreak="0">
    <w:nsid w:val="3F846319"/>
    <w:multiLevelType w:val="hybridMultilevel"/>
    <w:tmpl w:val="FFFA9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B67289"/>
    <w:multiLevelType w:val="hybridMultilevel"/>
    <w:tmpl w:val="EBD87D46"/>
    <w:lvl w:ilvl="0" w:tplc="DAA6D570">
      <w:start w:val="1"/>
      <w:numFmt w:val="lowerLetter"/>
      <w:lvlText w:val="%1)"/>
      <w:lvlJc w:val="left"/>
      <w:pPr>
        <w:ind w:left="2084" w:hanging="360"/>
      </w:pPr>
      <w:rPr>
        <w:rFonts w:hint="default"/>
      </w:rPr>
    </w:lvl>
    <w:lvl w:ilvl="1" w:tplc="040C0019" w:tentative="1">
      <w:start w:val="1"/>
      <w:numFmt w:val="lowerLetter"/>
      <w:lvlText w:val="%2."/>
      <w:lvlJc w:val="left"/>
      <w:pPr>
        <w:ind w:left="2804" w:hanging="360"/>
      </w:pPr>
    </w:lvl>
    <w:lvl w:ilvl="2" w:tplc="040C001B" w:tentative="1">
      <w:start w:val="1"/>
      <w:numFmt w:val="lowerRoman"/>
      <w:lvlText w:val="%3."/>
      <w:lvlJc w:val="right"/>
      <w:pPr>
        <w:ind w:left="3524" w:hanging="180"/>
      </w:pPr>
    </w:lvl>
    <w:lvl w:ilvl="3" w:tplc="040C000F" w:tentative="1">
      <w:start w:val="1"/>
      <w:numFmt w:val="decimal"/>
      <w:lvlText w:val="%4."/>
      <w:lvlJc w:val="left"/>
      <w:pPr>
        <w:ind w:left="4244" w:hanging="360"/>
      </w:pPr>
    </w:lvl>
    <w:lvl w:ilvl="4" w:tplc="040C0019" w:tentative="1">
      <w:start w:val="1"/>
      <w:numFmt w:val="lowerLetter"/>
      <w:lvlText w:val="%5."/>
      <w:lvlJc w:val="left"/>
      <w:pPr>
        <w:ind w:left="4964" w:hanging="360"/>
      </w:pPr>
    </w:lvl>
    <w:lvl w:ilvl="5" w:tplc="040C001B" w:tentative="1">
      <w:start w:val="1"/>
      <w:numFmt w:val="lowerRoman"/>
      <w:lvlText w:val="%6."/>
      <w:lvlJc w:val="right"/>
      <w:pPr>
        <w:ind w:left="5684" w:hanging="180"/>
      </w:pPr>
    </w:lvl>
    <w:lvl w:ilvl="6" w:tplc="040C000F" w:tentative="1">
      <w:start w:val="1"/>
      <w:numFmt w:val="decimal"/>
      <w:lvlText w:val="%7."/>
      <w:lvlJc w:val="left"/>
      <w:pPr>
        <w:ind w:left="6404" w:hanging="360"/>
      </w:pPr>
    </w:lvl>
    <w:lvl w:ilvl="7" w:tplc="040C0019" w:tentative="1">
      <w:start w:val="1"/>
      <w:numFmt w:val="lowerLetter"/>
      <w:lvlText w:val="%8."/>
      <w:lvlJc w:val="left"/>
      <w:pPr>
        <w:ind w:left="7124" w:hanging="360"/>
      </w:pPr>
    </w:lvl>
    <w:lvl w:ilvl="8" w:tplc="040C001B" w:tentative="1">
      <w:start w:val="1"/>
      <w:numFmt w:val="lowerRoman"/>
      <w:lvlText w:val="%9."/>
      <w:lvlJc w:val="right"/>
      <w:pPr>
        <w:ind w:left="7844" w:hanging="180"/>
      </w:pPr>
    </w:lvl>
  </w:abstractNum>
  <w:abstractNum w:abstractNumId="21" w15:restartNumberingAfterBreak="0">
    <w:nsid w:val="43C81480"/>
    <w:multiLevelType w:val="hybridMultilevel"/>
    <w:tmpl w:val="8DDA84C2"/>
    <w:lvl w:ilvl="0" w:tplc="040C0001">
      <w:start w:val="1"/>
      <w:numFmt w:val="bullet"/>
      <w:lvlText w:val=""/>
      <w:lvlJc w:val="left"/>
      <w:pPr>
        <w:ind w:left="1410" w:hanging="360"/>
      </w:pPr>
      <w:rPr>
        <w:rFonts w:ascii="Symbol" w:hAnsi="Symbol" w:hint="default"/>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22" w15:restartNumberingAfterBreak="0">
    <w:nsid w:val="4928547C"/>
    <w:multiLevelType w:val="hybridMultilevel"/>
    <w:tmpl w:val="B6D8F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F5056B"/>
    <w:multiLevelType w:val="hybridMultilevel"/>
    <w:tmpl w:val="0B4CA5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A240249"/>
    <w:multiLevelType w:val="hybridMultilevel"/>
    <w:tmpl w:val="EBE68530"/>
    <w:lvl w:ilvl="0" w:tplc="1DD4A502">
      <w:start w:val="1"/>
      <w:numFmt w:val="low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4D7F4CAA"/>
    <w:multiLevelType w:val="hybridMultilevel"/>
    <w:tmpl w:val="B4C0CA8A"/>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26" w15:restartNumberingAfterBreak="0">
    <w:nsid w:val="4E013641"/>
    <w:multiLevelType w:val="hybridMultilevel"/>
    <w:tmpl w:val="B4E2F89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504C31E6"/>
    <w:multiLevelType w:val="hybridMultilevel"/>
    <w:tmpl w:val="127C5CF4"/>
    <w:lvl w:ilvl="0" w:tplc="040C0017">
      <w:start w:val="1"/>
      <w:numFmt w:val="lowerLetter"/>
      <w:lvlText w:val="%1)"/>
      <w:lvlJc w:val="left"/>
      <w:pPr>
        <w:ind w:left="2084" w:hanging="360"/>
      </w:pPr>
    </w:lvl>
    <w:lvl w:ilvl="1" w:tplc="040C0019" w:tentative="1">
      <w:start w:val="1"/>
      <w:numFmt w:val="lowerLetter"/>
      <w:lvlText w:val="%2."/>
      <w:lvlJc w:val="left"/>
      <w:pPr>
        <w:ind w:left="2804" w:hanging="360"/>
      </w:pPr>
    </w:lvl>
    <w:lvl w:ilvl="2" w:tplc="040C001B" w:tentative="1">
      <w:start w:val="1"/>
      <w:numFmt w:val="lowerRoman"/>
      <w:lvlText w:val="%3."/>
      <w:lvlJc w:val="right"/>
      <w:pPr>
        <w:ind w:left="3524" w:hanging="180"/>
      </w:pPr>
    </w:lvl>
    <w:lvl w:ilvl="3" w:tplc="040C000F" w:tentative="1">
      <w:start w:val="1"/>
      <w:numFmt w:val="decimal"/>
      <w:lvlText w:val="%4."/>
      <w:lvlJc w:val="left"/>
      <w:pPr>
        <w:ind w:left="4244" w:hanging="360"/>
      </w:pPr>
    </w:lvl>
    <w:lvl w:ilvl="4" w:tplc="040C0019" w:tentative="1">
      <w:start w:val="1"/>
      <w:numFmt w:val="lowerLetter"/>
      <w:lvlText w:val="%5."/>
      <w:lvlJc w:val="left"/>
      <w:pPr>
        <w:ind w:left="4964" w:hanging="360"/>
      </w:pPr>
    </w:lvl>
    <w:lvl w:ilvl="5" w:tplc="040C001B" w:tentative="1">
      <w:start w:val="1"/>
      <w:numFmt w:val="lowerRoman"/>
      <w:lvlText w:val="%6."/>
      <w:lvlJc w:val="right"/>
      <w:pPr>
        <w:ind w:left="5684" w:hanging="180"/>
      </w:pPr>
    </w:lvl>
    <w:lvl w:ilvl="6" w:tplc="040C000F" w:tentative="1">
      <w:start w:val="1"/>
      <w:numFmt w:val="decimal"/>
      <w:lvlText w:val="%7."/>
      <w:lvlJc w:val="left"/>
      <w:pPr>
        <w:ind w:left="6404" w:hanging="360"/>
      </w:pPr>
    </w:lvl>
    <w:lvl w:ilvl="7" w:tplc="040C0019" w:tentative="1">
      <w:start w:val="1"/>
      <w:numFmt w:val="lowerLetter"/>
      <w:lvlText w:val="%8."/>
      <w:lvlJc w:val="left"/>
      <w:pPr>
        <w:ind w:left="7124" w:hanging="360"/>
      </w:pPr>
    </w:lvl>
    <w:lvl w:ilvl="8" w:tplc="040C001B" w:tentative="1">
      <w:start w:val="1"/>
      <w:numFmt w:val="lowerRoman"/>
      <w:lvlText w:val="%9."/>
      <w:lvlJc w:val="right"/>
      <w:pPr>
        <w:ind w:left="7844" w:hanging="180"/>
      </w:pPr>
    </w:lvl>
  </w:abstractNum>
  <w:abstractNum w:abstractNumId="28" w15:restartNumberingAfterBreak="0">
    <w:nsid w:val="54F75B7B"/>
    <w:multiLevelType w:val="hybridMultilevel"/>
    <w:tmpl w:val="7152D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116D86"/>
    <w:multiLevelType w:val="hybridMultilevel"/>
    <w:tmpl w:val="C6B4974A"/>
    <w:lvl w:ilvl="0" w:tplc="040C0017">
      <w:start w:val="1"/>
      <w:numFmt w:val="lowerLetter"/>
      <w:lvlText w:val="%1)"/>
      <w:lvlJc w:val="left"/>
      <w:pPr>
        <w:ind w:left="1353" w:hanging="360"/>
      </w:pPr>
      <w:rPr>
        <w:b/>
        <w:bCs/>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0" w15:restartNumberingAfterBreak="0">
    <w:nsid w:val="59886D92"/>
    <w:multiLevelType w:val="hybridMultilevel"/>
    <w:tmpl w:val="3E86085E"/>
    <w:lvl w:ilvl="0" w:tplc="B55655F0">
      <w:start w:val="1"/>
      <w:numFmt w:val="lowerLetter"/>
      <w:lvlText w:val="%1)"/>
      <w:lvlJc w:val="left"/>
      <w:pPr>
        <w:ind w:left="3524" w:hanging="360"/>
      </w:pPr>
      <w:rPr>
        <w:rFonts w:hint="default"/>
      </w:rPr>
    </w:lvl>
    <w:lvl w:ilvl="1" w:tplc="040C0019" w:tentative="1">
      <w:start w:val="1"/>
      <w:numFmt w:val="lowerLetter"/>
      <w:lvlText w:val="%2."/>
      <w:lvlJc w:val="left"/>
      <w:pPr>
        <w:ind w:left="4244" w:hanging="360"/>
      </w:pPr>
    </w:lvl>
    <w:lvl w:ilvl="2" w:tplc="040C001B" w:tentative="1">
      <w:start w:val="1"/>
      <w:numFmt w:val="lowerRoman"/>
      <w:lvlText w:val="%3."/>
      <w:lvlJc w:val="right"/>
      <w:pPr>
        <w:ind w:left="4964" w:hanging="180"/>
      </w:pPr>
    </w:lvl>
    <w:lvl w:ilvl="3" w:tplc="040C000F" w:tentative="1">
      <w:start w:val="1"/>
      <w:numFmt w:val="decimal"/>
      <w:lvlText w:val="%4."/>
      <w:lvlJc w:val="left"/>
      <w:pPr>
        <w:ind w:left="5684" w:hanging="360"/>
      </w:pPr>
    </w:lvl>
    <w:lvl w:ilvl="4" w:tplc="040C0019" w:tentative="1">
      <w:start w:val="1"/>
      <w:numFmt w:val="lowerLetter"/>
      <w:lvlText w:val="%5."/>
      <w:lvlJc w:val="left"/>
      <w:pPr>
        <w:ind w:left="6404" w:hanging="360"/>
      </w:pPr>
    </w:lvl>
    <w:lvl w:ilvl="5" w:tplc="040C001B" w:tentative="1">
      <w:start w:val="1"/>
      <w:numFmt w:val="lowerRoman"/>
      <w:lvlText w:val="%6."/>
      <w:lvlJc w:val="right"/>
      <w:pPr>
        <w:ind w:left="7124" w:hanging="180"/>
      </w:pPr>
    </w:lvl>
    <w:lvl w:ilvl="6" w:tplc="040C000F" w:tentative="1">
      <w:start w:val="1"/>
      <w:numFmt w:val="decimal"/>
      <w:lvlText w:val="%7."/>
      <w:lvlJc w:val="left"/>
      <w:pPr>
        <w:ind w:left="7844" w:hanging="360"/>
      </w:pPr>
    </w:lvl>
    <w:lvl w:ilvl="7" w:tplc="040C0019" w:tentative="1">
      <w:start w:val="1"/>
      <w:numFmt w:val="lowerLetter"/>
      <w:lvlText w:val="%8."/>
      <w:lvlJc w:val="left"/>
      <w:pPr>
        <w:ind w:left="8564" w:hanging="360"/>
      </w:pPr>
    </w:lvl>
    <w:lvl w:ilvl="8" w:tplc="040C001B" w:tentative="1">
      <w:start w:val="1"/>
      <w:numFmt w:val="lowerRoman"/>
      <w:lvlText w:val="%9."/>
      <w:lvlJc w:val="right"/>
      <w:pPr>
        <w:ind w:left="9284" w:hanging="180"/>
      </w:pPr>
    </w:lvl>
  </w:abstractNum>
  <w:abstractNum w:abstractNumId="31" w15:restartNumberingAfterBreak="0">
    <w:nsid w:val="604F0033"/>
    <w:multiLevelType w:val="hybridMultilevel"/>
    <w:tmpl w:val="C354DE9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222B96"/>
    <w:multiLevelType w:val="hybridMultilevel"/>
    <w:tmpl w:val="D8E0BD10"/>
    <w:lvl w:ilvl="0" w:tplc="ACDA97FA">
      <w:start w:val="1"/>
      <w:numFmt w:val="lowerLetter"/>
      <w:lvlText w:val="%1)"/>
      <w:lvlJc w:val="left"/>
      <w:pPr>
        <w:ind w:left="2804" w:hanging="360"/>
      </w:pPr>
      <w:rPr>
        <w:rFonts w:hint="default"/>
      </w:rPr>
    </w:lvl>
    <w:lvl w:ilvl="1" w:tplc="040C0019" w:tentative="1">
      <w:start w:val="1"/>
      <w:numFmt w:val="lowerLetter"/>
      <w:lvlText w:val="%2."/>
      <w:lvlJc w:val="left"/>
      <w:pPr>
        <w:ind w:left="3524" w:hanging="360"/>
      </w:pPr>
    </w:lvl>
    <w:lvl w:ilvl="2" w:tplc="040C001B" w:tentative="1">
      <w:start w:val="1"/>
      <w:numFmt w:val="lowerRoman"/>
      <w:lvlText w:val="%3."/>
      <w:lvlJc w:val="right"/>
      <w:pPr>
        <w:ind w:left="4244" w:hanging="180"/>
      </w:pPr>
    </w:lvl>
    <w:lvl w:ilvl="3" w:tplc="040C000F" w:tentative="1">
      <w:start w:val="1"/>
      <w:numFmt w:val="decimal"/>
      <w:lvlText w:val="%4."/>
      <w:lvlJc w:val="left"/>
      <w:pPr>
        <w:ind w:left="4964" w:hanging="360"/>
      </w:pPr>
    </w:lvl>
    <w:lvl w:ilvl="4" w:tplc="040C0019" w:tentative="1">
      <w:start w:val="1"/>
      <w:numFmt w:val="lowerLetter"/>
      <w:lvlText w:val="%5."/>
      <w:lvlJc w:val="left"/>
      <w:pPr>
        <w:ind w:left="5684" w:hanging="360"/>
      </w:pPr>
    </w:lvl>
    <w:lvl w:ilvl="5" w:tplc="040C001B" w:tentative="1">
      <w:start w:val="1"/>
      <w:numFmt w:val="lowerRoman"/>
      <w:lvlText w:val="%6."/>
      <w:lvlJc w:val="right"/>
      <w:pPr>
        <w:ind w:left="6404" w:hanging="180"/>
      </w:pPr>
    </w:lvl>
    <w:lvl w:ilvl="6" w:tplc="040C000F" w:tentative="1">
      <w:start w:val="1"/>
      <w:numFmt w:val="decimal"/>
      <w:lvlText w:val="%7."/>
      <w:lvlJc w:val="left"/>
      <w:pPr>
        <w:ind w:left="7124" w:hanging="360"/>
      </w:pPr>
    </w:lvl>
    <w:lvl w:ilvl="7" w:tplc="040C0019" w:tentative="1">
      <w:start w:val="1"/>
      <w:numFmt w:val="lowerLetter"/>
      <w:lvlText w:val="%8."/>
      <w:lvlJc w:val="left"/>
      <w:pPr>
        <w:ind w:left="7844" w:hanging="360"/>
      </w:pPr>
    </w:lvl>
    <w:lvl w:ilvl="8" w:tplc="040C001B" w:tentative="1">
      <w:start w:val="1"/>
      <w:numFmt w:val="lowerRoman"/>
      <w:lvlText w:val="%9."/>
      <w:lvlJc w:val="right"/>
      <w:pPr>
        <w:ind w:left="8564" w:hanging="180"/>
      </w:pPr>
    </w:lvl>
  </w:abstractNum>
  <w:abstractNum w:abstractNumId="33" w15:restartNumberingAfterBreak="0">
    <w:nsid w:val="63475E4C"/>
    <w:multiLevelType w:val="hybridMultilevel"/>
    <w:tmpl w:val="CDD861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B77349"/>
    <w:multiLevelType w:val="singleLevel"/>
    <w:tmpl w:val="2EC6B0AA"/>
    <w:lvl w:ilvl="0">
      <w:start w:val="1"/>
      <w:numFmt w:val="lowerLetter"/>
      <w:lvlText w:val="%1) "/>
      <w:legacy w:legacy="1" w:legacySpace="0" w:legacyIndent="283"/>
      <w:lvlJc w:val="left"/>
      <w:pPr>
        <w:ind w:left="1134" w:hanging="283"/>
      </w:pPr>
      <w:rPr>
        <w:rFonts w:ascii="Tahoma" w:hAnsi="Tahoma" w:hint="default"/>
        <w:b w:val="0"/>
        <w:i w:val="0"/>
        <w:sz w:val="20"/>
        <w:u w:val="none"/>
      </w:rPr>
    </w:lvl>
  </w:abstractNum>
  <w:abstractNum w:abstractNumId="35" w15:restartNumberingAfterBreak="0">
    <w:nsid w:val="66AB01FE"/>
    <w:multiLevelType w:val="hybridMultilevel"/>
    <w:tmpl w:val="0B16BA46"/>
    <w:lvl w:ilvl="0" w:tplc="47DE6A64">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6" w15:restartNumberingAfterBreak="0">
    <w:nsid w:val="66E40A7E"/>
    <w:multiLevelType w:val="hybridMultilevel"/>
    <w:tmpl w:val="1532756E"/>
    <w:lvl w:ilvl="0" w:tplc="6DC22DE4">
      <w:start w:val="1"/>
      <w:numFmt w:val="lowerLetter"/>
      <w:lvlText w:val="%1)"/>
      <w:lvlJc w:val="left"/>
      <w:pPr>
        <w:ind w:left="644"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B1304F8"/>
    <w:multiLevelType w:val="hybridMultilevel"/>
    <w:tmpl w:val="DFFA03F6"/>
    <w:lvl w:ilvl="0" w:tplc="77EC029E">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4D24A8"/>
    <w:multiLevelType w:val="hybridMultilevel"/>
    <w:tmpl w:val="0310C000"/>
    <w:lvl w:ilvl="0" w:tplc="040C0017">
      <w:start w:val="1"/>
      <w:numFmt w:val="lowerLetter"/>
      <w:lvlText w:val="%1)"/>
      <w:lvlJc w:val="left"/>
      <w:pPr>
        <w:ind w:left="1778" w:hanging="360"/>
      </w:p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9" w15:restartNumberingAfterBreak="0">
    <w:nsid w:val="6E0B7390"/>
    <w:multiLevelType w:val="hybridMultilevel"/>
    <w:tmpl w:val="9D4AA572"/>
    <w:lvl w:ilvl="0" w:tplc="72C0C3DE">
      <w:start w:val="10"/>
      <w:numFmt w:val="bullet"/>
      <w:lvlText w:val="-"/>
      <w:lvlJc w:val="left"/>
      <w:pPr>
        <w:ind w:left="780" w:hanging="360"/>
      </w:pPr>
      <w:rPr>
        <w:rFonts w:ascii="Tahoma" w:eastAsia="Times New Roman" w:hAnsi="Tahoma" w:cs="Tahoma"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0" w15:restartNumberingAfterBreak="0">
    <w:nsid w:val="70A830E7"/>
    <w:multiLevelType w:val="hybridMultilevel"/>
    <w:tmpl w:val="39F838B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1" w15:restartNumberingAfterBreak="0">
    <w:nsid w:val="71A46F31"/>
    <w:multiLevelType w:val="hybridMultilevel"/>
    <w:tmpl w:val="EDE63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206D69"/>
    <w:multiLevelType w:val="hybridMultilevel"/>
    <w:tmpl w:val="75A24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77739C"/>
    <w:multiLevelType w:val="hybridMultilevel"/>
    <w:tmpl w:val="75E071CE"/>
    <w:lvl w:ilvl="0" w:tplc="B106C8F2">
      <w:start w:val="2"/>
      <w:numFmt w:val="bullet"/>
      <w:lvlText w:val=""/>
      <w:lvlJc w:val="left"/>
      <w:pPr>
        <w:ind w:left="1986" w:hanging="360"/>
      </w:pPr>
      <w:rPr>
        <w:rFonts w:ascii="Symbol" w:eastAsia="Times New Roman" w:hAnsi="Symbol" w:cs="Tahoma" w:hint="default"/>
      </w:rPr>
    </w:lvl>
    <w:lvl w:ilvl="1" w:tplc="040C0003" w:tentative="1">
      <w:start w:val="1"/>
      <w:numFmt w:val="bullet"/>
      <w:lvlText w:val="o"/>
      <w:lvlJc w:val="left"/>
      <w:pPr>
        <w:ind w:left="2706" w:hanging="360"/>
      </w:pPr>
      <w:rPr>
        <w:rFonts w:ascii="Courier New" w:hAnsi="Courier New" w:cs="Courier New" w:hint="default"/>
      </w:rPr>
    </w:lvl>
    <w:lvl w:ilvl="2" w:tplc="040C0005" w:tentative="1">
      <w:start w:val="1"/>
      <w:numFmt w:val="bullet"/>
      <w:lvlText w:val=""/>
      <w:lvlJc w:val="left"/>
      <w:pPr>
        <w:ind w:left="3426" w:hanging="360"/>
      </w:pPr>
      <w:rPr>
        <w:rFonts w:ascii="Wingdings" w:hAnsi="Wingdings" w:hint="default"/>
      </w:rPr>
    </w:lvl>
    <w:lvl w:ilvl="3" w:tplc="040C0001" w:tentative="1">
      <w:start w:val="1"/>
      <w:numFmt w:val="bullet"/>
      <w:lvlText w:val=""/>
      <w:lvlJc w:val="left"/>
      <w:pPr>
        <w:ind w:left="4146" w:hanging="360"/>
      </w:pPr>
      <w:rPr>
        <w:rFonts w:ascii="Symbol" w:hAnsi="Symbol" w:hint="default"/>
      </w:rPr>
    </w:lvl>
    <w:lvl w:ilvl="4" w:tplc="040C0003" w:tentative="1">
      <w:start w:val="1"/>
      <w:numFmt w:val="bullet"/>
      <w:lvlText w:val="o"/>
      <w:lvlJc w:val="left"/>
      <w:pPr>
        <w:ind w:left="4866" w:hanging="360"/>
      </w:pPr>
      <w:rPr>
        <w:rFonts w:ascii="Courier New" w:hAnsi="Courier New" w:cs="Courier New" w:hint="default"/>
      </w:rPr>
    </w:lvl>
    <w:lvl w:ilvl="5" w:tplc="040C0005" w:tentative="1">
      <w:start w:val="1"/>
      <w:numFmt w:val="bullet"/>
      <w:lvlText w:val=""/>
      <w:lvlJc w:val="left"/>
      <w:pPr>
        <w:ind w:left="5586" w:hanging="360"/>
      </w:pPr>
      <w:rPr>
        <w:rFonts w:ascii="Wingdings" w:hAnsi="Wingdings" w:hint="default"/>
      </w:rPr>
    </w:lvl>
    <w:lvl w:ilvl="6" w:tplc="040C0001" w:tentative="1">
      <w:start w:val="1"/>
      <w:numFmt w:val="bullet"/>
      <w:lvlText w:val=""/>
      <w:lvlJc w:val="left"/>
      <w:pPr>
        <w:ind w:left="6306" w:hanging="360"/>
      </w:pPr>
      <w:rPr>
        <w:rFonts w:ascii="Symbol" w:hAnsi="Symbol" w:hint="default"/>
      </w:rPr>
    </w:lvl>
    <w:lvl w:ilvl="7" w:tplc="040C0003" w:tentative="1">
      <w:start w:val="1"/>
      <w:numFmt w:val="bullet"/>
      <w:lvlText w:val="o"/>
      <w:lvlJc w:val="left"/>
      <w:pPr>
        <w:ind w:left="7026" w:hanging="360"/>
      </w:pPr>
      <w:rPr>
        <w:rFonts w:ascii="Courier New" w:hAnsi="Courier New" w:cs="Courier New" w:hint="default"/>
      </w:rPr>
    </w:lvl>
    <w:lvl w:ilvl="8" w:tplc="040C0005" w:tentative="1">
      <w:start w:val="1"/>
      <w:numFmt w:val="bullet"/>
      <w:lvlText w:val=""/>
      <w:lvlJc w:val="left"/>
      <w:pPr>
        <w:ind w:left="7746" w:hanging="360"/>
      </w:pPr>
      <w:rPr>
        <w:rFonts w:ascii="Wingdings" w:hAnsi="Wingdings" w:hint="default"/>
      </w:rPr>
    </w:lvl>
  </w:abstractNum>
  <w:abstractNum w:abstractNumId="44" w15:restartNumberingAfterBreak="0">
    <w:nsid w:val="7EA973E6"/>
    <w:multiLevelType w:val="hybridMultilevel"/>
    <w:tmpl w:val="FD646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4627300">
    <w:abstractNumId w:val="26"/>
  </w:num>
  <w:num w:numId="2" w16cid:durableId="1532455823">
    <w:abstractNumId w:val="40"/>
  </w:num>
  <w:num w:numId="3" w16cid:durableId="393043850">
    <w:abstractNumId w:val="18"/>
  </w:num>
  <w:num w:numId="4" w16cid:durableId="1633901889">
    <w:abstractNumId w:val="34"/>
  </w:num>
  <w:num w:numId="5" w16cid:durableId="1498425447">
    <w:abstractNumId w:val="17"/>
  </w:num>
  <w:num w:numId="6" w16cid:durableId="1704210927">
    <w:abstractNumId w:val="16"/>
  </w:num>
  <w:num w:numId="7" w16cid:durableId="1449425683">
    <w:abstractNumId w:val="31"/>
  </w:num>
  <w:num w:numId="8" w16cid:durableId="1211188303">
    <w:abstractNumId w:val="28"/>
  </w:num>
  <w:num w:numId="9" w16cid:durableId="263925458">
    <w:abstractNumId w:val="44"/>
  </w:num>
  <w:num w:numId="10" w16cid:durableId="1875458966">
    <w:abstractNumId w:val="41"/>
  </w:num>
  <w:num w:numId="11" w16cid:durableId="2125926846">
    <w:abstractNumId w:val="11"/>
  </w:num>
  <w:num w:numId="12" w16cid:durableId="1571887281">
    <w:abstractNumId w:val="15"/>
  </w:num>
  <w:num w:numId="13" w16cid:durableId="491917961">
    <w:abstractNumId w:val="10"/>
  </w:num>
  <w:num w:numId="14" w16cid:durableId="744842958">
    <w:abstractNumId w:val="0"/>
  </w:num>
  <w:num w:numId="15" w16cid:durableId="751243960">
    <w:abstractNumId w:val="13"/>
  </w:num>
  <w:num w:numId="16" w16cid:durableId="108669529">
    <w:abstractNumId w:val="42"/>
  </w:num>
  <w:num w:numId="17" w16cid:durableId="698164197">
    <w:abstractNumId w:val="14"/>
  </w:num>
  <w:num w:numId="18" w16cid:durableId="1071734669">
    <w:abstractNumId w:val="27"/>
  </w:num>
  <w:num w:numId="19" w16cid:durableId="234703503">
    <w:abstractNumId w:val="32"/>
  </w:num>
  <w:num w:numId="20" w16cid:durableId="2045249221">
    <w:abstractNumId w:val="25"/>
  </w:num>
  <w:num w:numId="21" w16cid:durableId="828642397">
    <w:abstractNumId w:val="30"/>
  </w:num>
  <w:num w:numId="22" w16cid:durableId="1108499546">
    <w:abstractNumId w:val="33"/>
  </w:num>
  <w:num w:numId="23" w16cid:durableId="1013603857">
    <w:abstractNumId w:val="8"/>
  </w:num>
  <w:num w:numId="24" w16cid:durableId="629284641">
    <w:abstractNumId w:val="39"/>
  </w:num>
  <w:num w:numId="25" w16cid:durableId="1611282154">
    <w:abstractNumId w:val="43"/>
  </w:num>
  <w:num w:numId="26" w16cid:durableId="1335573850">
    <w:abstractNumId w:val="20"/>
  </w:num>
  <w:num w:numId="27" w16cid:durableId="1240674671">
    <w:abstractNumId w:val="12"/>
  </w:num>
  <w:num w:numId="28" w16cid:durableId="1064764325">
    <w:abstractNumId w:val="6"/>
  </w:num>
  <w:num w:numId="29" w16cid:durableId="343631738">
    <w:abstractNumId w:val="19"/>
  </w:num>
  <w:num w:numId="30" w16cid:durableId="1794328794">
    <w:abstractNumId w:val="21"/>
  </w:num>
  <w:num w:numId="31" w16cid:durableId="419181638">
    <w:abstractNumId w:val="23"/>
  </w:num>
  <w:num w:numId="32" w16cid:durableId="932980343">
    <w:abstractNumId w:val="24"/>
  </w:num>
  <w:num w:numId="33" w16cid:durableId="1455295585">
    <w:abstractNumId w:val="37"/>
  </w:num>
  <w:num w:numId="34" w16cid:durableId="1037659266">
    <w:abstractNumId w:val="3"/>
  </w:num>
  <w:num w:numId="35" w16cid:durableId="967662630">
    <w:abstractNumId w:val="38"/>
  </w:num>
  <w:num w:numId="36" w16cid:durableId="1649364176">
    <w:abstractNumId w:val="36"/>
  </w:num>
  <w:num w:numId="37" w16cid:durableId="260919804">
    <w:abstractNumId w:val="1"/>
  </w:num>
  <w:num w:numId="38" w16cid:durableId="691613263">
    <w:abstractNumId w:val="35"/>
  </w:num>
  <w:num w:numId="39" w16cid:durableId="269439250">
    <w:abstractNumId w:val="4"/>
  </w:num>
  <w:num w:numId="40" w16cid:durableId="88743809">
    <w:abstractNumId w:val="7"/>
  </w:num>
  <w:num w:numId="41" w16cid:durableId="1680808484">
    <w:abstractNumId w:val="5"/>
  </w:num>
  <w:num w:numId="42" w16cid:durableId="351808458">
    <w:abstractNumId w:val="2"/>
  </w:num>
  <w:num w:numId="43" w16cid:durableId="1285699373">
    <w:abstractNumId w:val="9"/>
  </w:num>
  <w:num w:numId="44" w16cid:durableId="324162070">
    <w:abstractNumId w:val="22"/>
  </w:num>
  <w:num w:numId="45" w16cid:durableId="1258825820">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defaultTabStop w:val="709"/>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F86"/>
    <w:rsid w:val="00001EC2"/>
    <w:rsid w:val="00001FA4"/>
    <w:rsid w:val="00007847"/>
    <w:rsid w:val="00010857"/>
    <w:rsid w:val="00014DA4"/>
    <w:rsid w:val="00016BCC"/>
    <w:rsid w:val="000205ED"/>
    <w:rsid w:val="00036D1E"/>
    <w:rsid w:val="000411BB"/>
    <w:rsid w:val="000415D7"/>
    <w:rsid w:val="00051150"/>
    <w:rsid w:val="000534CB"/>
    <w:rsid w:val="0005545A"/>
    <w:rsid w:val="00057B21"/>
    <w:rsid w:val="00075490"/>
    <w:rsid w:val="00080409"/>
    <w:rsid w:val="00081B91"/>
    <w:rsid w:val="00083AD6"/>
    <w:rsid w:val="000845A0"/>
    <w:rsid w:val="00092BCE"/>
    <w:rsid w:val="00093D16"/>
    <w:rsid w:val="000A66C1"/>
    <w:rsid w:val="000B156E"/>
    <w:rsid w:val="000B3F48"/>
    <w:rsid w:val="000B5238"/>
    <w:rsid w:val="000B537E"/>
    <w:rsid w:val="000B5E41"/>
    <w:rsid w:val="000C040E"/>
    <w:rsid w:val="000C3077"/>
    <w:rsid w:val="000C3B44"/>
    <w:rsid w:val="000D080A"/>
    <w:rsid w:val="000D52C8"/>
    <w:rsid w:val="000D5BC0"/>
    <w:rsid w:val="000D660C"/>
    <w:rsid w:val="000E288E"/>
    <w:rsid w:val="000E4566"/>
    <w:rsid w:val="000F2B13"/>
    <w:rsid w:val="000F48B8"/>
    <w:rsid w:val="00102D2D"/>
    <w:rsid w:val="00102DAE"/>
    <w:rsid w:val="0010306E"/>
    <w:rsid w:val="0010352D"/>
    <w:rsid w:val="0010364A"/>
    <w:rsid w:val="001036D9"/>
    <w:rsid w:val="00104AA7"/>
    <w:rsid w:val="00106CB5"/>
    <w:rsid w:val="00107CD9"/>
    <w:rsid w:val="00110253"/>
    <w:rsid w:val="00115370"/>
    <w:rsid w:val="00123EAA"/>
    <w:rsid w:val="00124022"/>
    <w:rsid w:val="00127CFE"/>
    <w:rsid w:val="00131960"/>
    <w:rsid w:val="00133F73"/>
    <w:rsid w:val="001404C0"/>
    <w:rsid w:val="001520EC"/>
    <w:rsid w:val="001529CD"/>
    <w:rsid w:val="00152BDC"/>
    <w:rsid w:val="00154F6D"/>
    <w:rsid w:val="00164B68"/>
    <w:rsid w:val="00165789"/>
    <w:rsid w:val="00165CF9"/>
    <w:rsid w:val="00175AB2"/>
    <w:rsid w:val="0018041D"/>
    <w:rsid w:val="00180D1B"/>
    <w:rsid w:val="00190B6F"/>
    <w:rsid w:val="00194654"/>
    <w:rsid w:val="001949D8"/>
    <w:rsid w:val="0019628A"/>
    <w:rsid w:val="0019799A"/>
    <w:rsid w:val="001A048E"/>
    <w:rsid w:val="001A3C10"/>
    <w:rsid w:val="001A56CD"/>
    <w:rsid w:val="001B0738"/>
    <w:rsid w:val="001B19A6"/>
    <w:rsid w:val="001B3746"/>
    <w:rsid w:val="001B7532"/>
    <w:rsid w:val="001D0B19"/>
    <w:rsid w:val="001D1602"/>
    <w:rsid w:val="001D7272"/>
    <w:rsid w:val="001E0752"/>
    <w:rsid w:val="001E0E8E"/>
    <w:rsid w:val="001E116E"/>
    <w:rsid w:val="001E15E4"/>
    <w:rsid w:val="001E3EB1"/>
    <w:rsid w:val="001E4338"/>
    <w:rsid w:val="001E5A1A"/>
    <w:rsid w:val="001E5AE2"/>
    <w:rsid w:val="001F580D"/>
    <w:rsid w:val="001F6CBB"/>
    <w:rsid w:val="002002EB"/>
    <w:rsid w:val="0020063F"/>
    <w:rsid w:val="00211A52"/>
    <w:rsid w:val="0021338B"/>
    <w:rsid w:val="00215071"/>
    <w:rsid w:val="00222B49"/>
    <w:rsid w:val="00227C40"/>
    <w:rsid w:val="00232447"/>
    <w:rsid w:val="0023267A"/>
    <w:rsid w:val="00232781"/>
    <w:rsid w:val="00232990"/>
    <w:rsid w:val="00233827"/>
    <w:rsid w:val="0023390B"/>
    <w:rsid w:val="00235DD8"/>
    <w:rsid w:val="002413E5"/>
    <w:rsid w:val="00247784"/>
    <w:rsid w:val="00254346"/>
    <w:rsid w:val="00262B05"/>
    <w:rsid w:val="002637FF"/>
    <w:rsid w:val="0027368D"/>
    <w:rsid w:val="00274CE1"/>
    <w:rsid w:val="00285E0A"/>
    <w:rsid w:val="00295CAB"/>
    <w:rsid w:val="00297226"/>
    <w:rsid w:val="002B1C20"/>
    <w:rsid w:val="002B32A6"/>
    <w:rsid w:val="002C4FBB"/>
    <w:rsid w:val="002D2FC6"/>
    <w:rsid w:val="002D4D93"/>
    <w:rsid w:val="002D5D92"/>
    <w:rsid w:val="002D67B8"/>
    <w:rsid w:val="002D7F7F"/>
    <w:rsid w:val="002E1F2F"/>
    <w:rsid w:val="002F012F"/>
    <w:rsid w:val="0030492B"/>
    <w:rsid w:val="00327042"/>
    <w:rsid w:val="003277D6"/>
    <w:rsid w:val="00330F7A"/>
    <w:rsid w:val="00332913"/>
    <w:rsid w:val="003432F7"/>
    <w:rsid w:val="0034421C"/>
    <w:rsid w:val="00344C42"/>
    <w:rsid w:val="00346680"/>
    <w:rsid w:val="0036139F"/>
    <w:rsid w:val="003643D0"/>
    <w:rsid w:val="0036461A"/>
    <w:rsid w:val="00367C81"/>
    <w:rsid w:val="003745AD"/>
    <w:rsid w:val="00374D5A"/>
    <w:rsid w:val="003768E2"/>
    <w:rsid w:val="003900F1"/>
    <w:rsid w:val="00390EEF"/>
    <w:rsid w:val="00391FB7"/>
    <w:rsid w:val="0039208A"/>
    <w:rsid w:val="0039767D"/>
    <w:rsid w:val="003A2E71"/>
    <w:rsid w:val="003A7B2A"/>
    <w:rsid w:val="003B0ADD"/>
    <w:rsid w:val="003B5364"/>
    <w:rsid w:val="003C0CA0"/>
    <w:rsid w:val="003C43C4"/>
    <w:rsid w:val="003D15B1"/>
    <w:rsid w:val="003D178B"/>
    <w:rsid w:val="003D3252"/>
    <w:rsid w:val="003E0331"/>
    <w:rsid w:val="003E5F38"/>
    <w:rsid w:val="003E685B"/>
    <w:rsid w:val="003E707C"/>
    <w:rsid w:val="003E70D7"/>
    <w:rsid w:val="003F21C6"/>
    <w:rsid w:val="00401A9C"/>
    <w:rsid w:val="0040286D"/>
    <w:rsid w:val="00403AB4"/>
    <w:rsid w:val="004172B7"/>
    <w:rsid w:val="00417509"/>
    <w:rsid w:val="00430334"/>
    <w:rsid w:val="004307C2"/>
    <w:rsid w:val="004346C5"/>
    <w:rsid w:val="00434B87"/>
    <w:rsid w:val="00436E08"/>
    <w:rsid w:val="004372EA"/>
    <w:rsid w:val="00443208"/>
    <w:rsid w:val="00450071"/>
    <w:rsid w:val="00452B3A"/>
    <w:rsid w:val="0045594F"/>
    <w:rsid w:val="004820CC"/>
    <w:rsid w:val="004823BA"/>
    <w:rsid w:val="00485575"/>
    <w:rsid w:val="00485731"/>
    <w:rsid w:val="004857C8"/>
    <w:rsid w:val="00493BF2"/>
    <w:rsid w:val="00496F98"/>
    <w:rsid w:val="004A3220"/>
    <w:rsid w:val="004B1D90"/>
    <w:rsid w:val="004B7FCC"/>
    <w:rsid w:val="004C08E6"/>
    <w:rsid w:val="004D5D87"/>
    <w:rsid w:val="004E179E"/>
    <w:rsid w:val="004E57C5"/>
    <w:rsid w:val="004F2F9D"/>
    <w:rsid w:val="00500302"/>
    <w:rsid w:val="00502747"/>
    <w:rsid w:val="005031D8"/>
    <w:rsid w:val="005050EC"/>
    <w:rsid w:val="00515D1E"/>
    <w:rsid w:val="00520747"/>
    <w:rsid w:val="00525A1F"/>
    <w:rsid w:val="0053081E"/>
    <w:rsid w:val="00530D18"/>
    <w:rsid w:val="005322D2"/>
    <w:rsid w:val="00532AB9"/>
    <w:rsid w:val="00543FC7"/>
    <w:rsid w:val="00544994"/>
    <w:rsid w:val="00555E81"/>
    <w:rsid w:val="00556601"/>
    <w:rsid w:val="00557742"/>
    <w:rsid w:val="00560C79"/>
    <w:rsid w:val="0057135B"/>
    <w:rsid w:val="0058167C"/>
    <w:rsid w:val="0059096D"/>
    <w:rsid w:val="005939E3"/>
    <w:rsid w:val="00595C45"/>
    <w:rsid w:val="005A0B3B"/>
    <w:rsid w:val="005B0539"/>
    <w:rsid w:val="005B3BF6"/>
    <w:rsid w:val="005C145C"/>
    <w:rsid w:val="005C15C5"/>
    <w:rsid w:val="005D605E"/>
    <w:rsid w:val="005E15C8"/>
    <w:rsid w:val="005E1DB0"/>
    <w:rsid w:val="005E779A"/>
    <w:rsid w:val="005F2EE7"/>
    <w:rsid w:val="005F6D12"/>
    <w:rsid w:val="00604E2C"/>
    <w:rsid w:val="006119BF"/>
    <w:rsid w:val="00611B27"/>
    <w:rsid w:val="006142DC"/>
    <w:rsid w:val="006159BE"/>
    <w:rsid w:val="00615B20"/>
    <w:rsid w:val="006164D3"/>
    <w:rsid w:val="00621D6A"/>
    <w:rsid w:val="00623488"/>
    <w:rsid w:val="006245BF"/>
    <w:rsid w:val="00625F86"/>
    <w:rsid w:val="00626547"/>
    <w:rsid w:val="006277CD"/>
    <w:rsid w:val="006304BB"/>
    <w:rsid w:val="00631D84"/>
    <w:rsid w:val="00633DFD"/>
    <w:rsid w:val="00634761"/>
    <w:rsid w:val="00636521"/>
    <w:rsid w:val="00646F9D"/>
    <w:rsid w:val="0065170E"/>
    <w:rsid w:val="00651B55"/>
    <w:rsid w:val="00655D63"/>
    <w:rsid w:val="00657334"/>
    <w:rsid w:val="0066202D"/>
    <w:rsid w:val="00666CA2"/>
    <w:rsid w:val="00672DC3"/>
    <w:rsid w:val="00676E38"/>
    <w:rsid w:val="006770FE"/>
    <w:rsid w:val="0068161D"/>
    <w:rsid w:val="00696628"/>
    <w:rsid w:val="006A1416"/>
    <w:rsid w:val="006A4E0B"/>
    <w:rsid w:val="006A5045"/>
    <w:rsid w:val="006A622C"/>
    <w:rsid w:val="006A67DF"/>
    <w:rsid w:val="006B1441"/>
    <w:rsid w:val="006B3422"/>
    <w:rsid w:val="006B3608"/>
    <w:rsid w:val="006B446D"/>
    <w:rsid w:val="006C4307"/>
    <w:rsid w:val="006C5038"/>
    <w:rsid w:val="006C5350"/>
    <w:rsid w:val="006C731D"/>
    <w:rsid w:val="006D0080"/>
    <w:rsid w:val="006D2F8F"/>
    <w:rsid w:val="006D6C16"/>
    <w:rsid w:val="006E280B"/>
    <w:rsid w:val="006E6A84"/>
    <w:rsid w:val="006E730E"/>
    <w:rsid w:val="006F2B97"/>
    <w:rsid w:val="00703D49"/>
    <w:rsid w:val="007101AF"/>
    <w:rsid w:val="00710EFF"/>
    <w:rsid w:val="00713B3F"/>
    <w:rsid w:val="00714D5E"/>
    <w:rsid w:val="00715C09"/>
    <w:rsid w:val="0071603C"/>
    <w:rsid w:val="0072034E"/>
    <w:rsid w:val="00727629"/>
    <w:rsid w:val="00734403"/>
    <w:rsid w:val="007352CC"/>
    <w:rsid w:val="00735F9D"/>
    <w:rsid w:val="0073673E"/>
    <w:rsid w:val="00743E0C"/>
    <w:rsid w:val="00745F2A"/>
    <w:rsid w:val="00750213"/>
    <w:rsid w:val="007506F7"/>
    <w:rsid w:val="00766E94"/>
    <w:rsid w:val="00767723"/>
    <w:rsid w:val="007742ED"/>
    <w:rsid w:val="00775DB3"/>
    <w:rsid w:val="00776170"/>
    <w:rsid w:val="00780845"/>
    <w:rsid w:val="007828A8"/>
    <w:rsid w:val="007874CB"/>
    <w:rsid w:val="00790A0C"/>
    <w:rsid w:val="00791CA6"/>
    <w:rsid w:val="007924D4"/>
    <w:rsid w:val="007958BA"/>
    <w:rsid w:val="007A3204"/>
    <w:rsid w:val="007A68AC"/>
    <w:rsid w:val="007A7764"/>
    <w:rsid w:val="007B56BA"/>
    <w:rsid w:val="007B65D7"/>
    <w:rsid w:val="007B70B2"/>
    <w:rsid w:val="007C1B4C"/>
    <w:rsid w:val="007C2DDD"/>
    <w:rsid w:val="007C3D1C"/>
    <w:rsid w:val="007C44AC"/>
    <w:rsid w:val="007C5EA4"/>
    <w:rsid w:val="007C617D"/>
    <w:rsid w:val="007C6EEC"/>
    <w:rsid w:val="007D1476"/>
    <w:rsid w:val="007D3195"/>
    <w:rsid w:val="007D5EB7"/>
    <w:rsid w:val="007D670B"/>
    <w:rsid w:val="007E0F10"/>
    <w:rsid w:val="007E4170"/>
    <w:rsid w:val="007F0CF3"/>
    <w:rsid w:val="007F5271"/>
    <w:rsid w:val="00805028"/>
    <w:rsid w:val="00806436"/>
    <w:rsid w:val="00813248"/>
    <w:rsid w:val="00820903"/>
    <w:rsid w:val="008242FC"/>
    <w:rsid w:val="0082480F"/>
    <w:rsid w:val="00827625"/>
    <w:rsid w:val="00827CF7"/>
    <w:rsid w:val="008305E0"/>
    <w:rsid w:val="008348D7"/>
    <w:rsid w:val="0085629B"/>
    <w:rsid w:val="00857D4F"/>
    <w:rsid w:val="008650CC"/>
    <w:rsid w:val="0087304D"/>
    <w:rsid w:val="00875489"/>
    <w:rsid w:val="00875C4B"/>
    <w:rsid w:val="00875D20"/>
    <w:rsid w:val="008A5DB2"/>
    <w:rsid w:val="008A6894"/>
    <w:rsid w:val="008B11EB"/>
    <w:rsid w:val="008B2A77"/>
    <w:rsid w:val="008B564D"/>
    <w:rsid w:val="008B7C53"/>
    <w:rsid w:val="008C0324"/>
    <w:rsid w:val="008C25E3"/>
    <w:rsid w:val="008C37D8"/>
    <w:rsid w:val="008C3E42"/>
    <w:rsid w:val="008C6D1E"/>
    <w:rsid w:val="008D21D1"/>
    <w:rsid w:val="008D405F"/>
    <w:rsid w:val="008E170E"/>
    <w:rsid w:val="008E7534"/>
    <w:rsid w:val="008F2BC8"/>
    <w:rsid w:val="008F3659"/>
    <w:rsid w:val="008F39F4"/>
    <w:rsid w:val="008F5CB1"/>
    <w:rsid w:val="008F7573"/>
    <w:rsid w:val="0090794C"/>
    <w:rsid w:val="00907D2D"/>
    <w:rsid w:val="009145B4"/>
    <w:rsid w:val="00914D01"/>
    <w:rsid w:val="00921B8A"/>
    <w:rsid w:val="0093238E"/>
    <w:rsid w:val="009327E2"/>
    <w:rsid w:val="00952A2D"/>
    <w:rsid w:val="00952ED4"/>
    <w:rsid w:val="00954FFF"/>
    <w:rsid w:val="00957746"/>
    <w:rsid w:val="009645F7"/>
    <w:rsid w:val="00965EFC"/>
    <w:rsid w:val="009711FD"/>
    <w:rsid w:val="00974060"/>
    <w:rsid w:val="0097556C"/>
    <w:rsid w:val="009778A7"/>
    <w:rsid w:val="009847E4"/>
    <w:rsid w:val="009932A5"/>
    <w:rsid w:val="00997F8F"/>
    <w:rsid w:val="009A0EC1"/>
    <w:rsid w:val="009A212C"/>
    <w:rsid w:val="009A7FD1"/>
    <w:rsid w:val="009B024C"/>
    <w:rsid w:val="009B2BB0"/>
    <w:rsid w:val="009B655C"/>
    <w:rsid w:val="009B7118"/>
    <w:rsid w:val="009C0526"/>
    <w:rsid w:val="009C0DA8"/>
    <w:rsid w:val="009D1C39"/>
    <w:rsid w:val="009D31F2"/>
    <w:rsid w:val="009D3BF8"/>
    <w:rsid w:val="009D5CB6"/>
    <w:rsid w:val="009D65C6"/>
    <w:rsid w:val="009D76C4"/>
    <w:rsid w:val="009F0311"/>
    <w:rsid w:val="009F26AD"/>
    <w:rsid w:val="00A05A5D"/>
    <w:rsid w:val="00A11E03"/>
    <w:rsid w:val="00A244F5"/>
    <w:rsid w:val="00A27E7B"/>
    <w:rsid w:val="00A33A2D"/>
    <w:rsid w:val="00A33DD0"/>
    <w:rsid w:val="00A407A0"/>
    <w:rsid w:val="00A547D8"/>
    <w:rsid w:val="00A628CE"/>
    <w:rsid w:val="00A63755"/>
    <w:rsid w:val="00A648DD"/>
    <w:rsid w:val="00A65DCC"/>
    <w:rsid w:val="00A67431"/>
    <w:rsid w:val="00A73513"/>
    <w:rsid w:val="00A7565D"/>
    <w:rsid w:val="00A76B75"/>
    <w:rsid w:val="00A77381"/>
    <w:rsid w:val="00A80079"/>
    <w:rsid w:val="00A80C2E"/>
    <w:rsid w:val="00A8311D"/>
    <w:rsid w:val="00A8315A"/>
    <w:rsid w:val="00A87BCD"/>
    <w:rsid w:val="00A90DC6"/>
    <w:rsid w:val="00A90F7C"/>
    <w:rsid w:val="00A9102C"/>
    <w:rsid w:val="00A91133"/>
    <w:rsid w:val="00A97234"/>
    <w:rsid w:val="00AA137C"/>
    <w:rsid w:val="00AA25F3"/>
    <w:rsid w:val="00AA5758"/>
    <w:rsid w:val="00AA704F"/>
    <w:rsid w:val="00AA7D81"/>
    <w:rsid w:val="00AB0210"/>
    <w:rsid w:val="00AB259A"/>
    <w:rsid w:val="00AB2F4F"/>
    <w:rsid w:val="00AB308F"/>
    <w:rsid w:val="00AB74B3"/>
    <w:rsid w:val="00AC1641"/>
    <w:rsid w:val="00AC36C5"/>
    <w:rsid w:val="00AD6869"/>
    <w:rsid w:val="00AE7C35"/>
    <w:rsid w:val="00AF3904"/>
    <w:rsid w:val="00AF7B13"/>
    <w:rsid w:val="00B025B8"/>
    <w:rsid w:val="00B04C37"/>
    <w:rsid w:val="00B06F9F"/>
    <w:rsid w:val="00B167EF"/>
    <w:rsid w:val="00B200A2"/>
    <w:rsid w:val="00B22AAF"/>
    <w:rsid w:val="00B23DFD"/>
    <w:rsid w:val="00B320F5"/>
    <w:rsid w:val="00B40F43"/>
    <w:rsid w:val="00B44446"/>
    <w:rsid w:val="00B466F7"/>
    <w:rsid w:val="00B46AFD"/>
    <w:rsid w:val="00B502DB"/>
    <w:rsid w:val="00B5273A"/>
    <w:rsid w:val="00B704BD"/>
    <w:rsid w:val="00B72178"/>
    <w:rsid w:val="00B740E0"/>
    <w:rsid w:val="00B741E7"/>
    <w:rsid w:val="00B80081"/>
    <w:rsid w:val="00B8028D"/>
    <w:rsid w:val="00B81161"/>
    <w:rsid w:val="00B81C67"/>
    <w:rsid w:val="00B82114"/>
    <w:rsid w:val="00B845E5"/>
    <w:rsid w:val="00B9360D"/>
    <w:rsid w:val="00B95661"/>
    <w:rsid w:val="00B95E81"/>
    <w:rsid w:val="00B96B04"/>
    <w:rsid w:val="00B97840"/>
    <w:rsid w:val="00BA31FC"/>
    <w:rsid w:val="00BA5D0D"/>
    <w:rsid w:val="00BB4405"/>
    <w:rsid w:val="00BB4F07"/>
    <w:rsid w:val="00BC6DEE"/>
    <w:rsid w:val="00BD0A5D"/>
    <w:rsid w:val="00BD24C7"/>
    <w:rsid w:val="00BD61C9"/>
    <w:rsid w:val="00BD7C3E"/>
    <w:rsid w:val="00BE092F"/>
    <w:rsid w:val="00BE130F"/>
    <w:rsid w:val="00BE4583"/>
    <w:rsid w:val="00BF23A6"/>
    <w:rsid w:val="00BF2AEA"/>
    <w:rsid w:val="00BF6F0E"/>
    <w:rsid w:val="00C02AFE"/>
    <w:rsid w:val="00C0575A"/>
    <w:rsid w:val="00C05C34"/>
    <w:rsid w:val="00C10F99"/>
    <w:rsid w:val="00C1252C"/>
    <w:rsid w:val="00C144A7"/>
    <w:rsid w:val="00C20353"/>
    <w:rsid w:val="00C20B6D"/>
    <w:rsid w:val="00C22CCF"/>
    <w:rsid w:val="00C23358"/>
    <w:rsid w:val="00C321E1"/>
    <w:rsid w:val="00C33340"/>
    <w:rsid w:val="00C3749D"/>
    <w:rsid w:val="00C4110A"/>
    <w:rsid w:val="00C44498"/>
    <w:rsid w:val="00C4480D"/>
    <w:rsid w:val="00C45A1E"/>
    <w:rsid w:val="00C4678D"/>
    <w:rsid w:val="00C530B4"/>
    <w:rsid w:val="00C72BE0"/>
    <w:rsid w:val="00C76F44"/>
    <w:rsid w:val="00C7792D"/>
    <w:rsid w:val="00C83421"/>
    <w:rsid w:val="00C86F38"/>
    <w:rsid w:val="00C90E0B"/>
    <w:rsid w:val="00C97C60"/>
    <w:rsid w:val="00CA62EC"/>
    <w:rsid w:val="00CB3492"/>
    <w:rsid w:val="00CB47D3"/>
    <w:rsid w:val="00CB614B"/>
    <w:rsid w:val="00CB6356"/>
    <w:rsid w:val="00CC09B7"/>
    <w:rsid w:val="00CC0B04"/>
    <w:rsid w:val="00CC1F42"/>
    <w:rsid w:val="00CC4904"/>
    <w:rsid w:val="00CC588E"/>
    <w:rsid w:val="00CC76D7"/>
    <w:rsid w:val="00CD1DDB"/>
    <w:rsid w:val="00CD3929"/>
    <w:rsid w:val="00CD7EBC"/>
    <w:rsid w:val="00CE0B19"/>
    <w:rsid w:val="00CE2BA6"/>
    <w:rsid w:val="00CE795C"/>
    <w:rsid w:val="00CF06D3"/>
    <w:rsid w:val="00CF22AA"/>
    <w:rsid w:val="00CF3151"/>
    <w:rsid w:val="00CF5E82"/>
    <w:rsid w:val="00D00FC1"/>
    <w:rsid w:val="00D019FB"/>
    <w:rsid w:val="00D03CF3"/>
    <w:rsid w:val="00D058AF"/>
    <w:rsid w:val="00D103DB"/>
    <w:rsid w:val="00D205AB"/>
    <w:rsid w:val="00D24C82"/>
    <w:rsid w:val="00D31EFD"/>
    <w:rsid w:val="00D40439"/>
    <w:rsid w:val="00D45C31"/>
    <w:rsid w:val="00D46FF2"/>
    <w:rsid w:val="00D602F6"/>
    <w:rsid w:val="00D61884"/>
    <w:rsid w:val="00D65DB7"/>
    <w:rsid w:val="00D67C9C"/>
    <w:rsid w:val="00D83B6C"/>
    <w:rsid w:val="00D9169F"/>
    <w:rsid w:val="00DA4DD9"/>
    <w:rsid w:val="00DB10DF"/>
    <w:rsid w:val="00DB3870"/>
    <w:rsid w:val="00DD31AD"/>
    <w:rsid w:val="00DE358D"/>
    <w:rsid w:val="00DE60BC"/>
    <w:rsid w:val="00DF20A6"/>
    <w:rsid w:val="00DF2A1D"/>
    <w:rsid w:val="00DF4489"/>
    <w:rsid w:val="00E132CC"/>
    <w:rsid w:val="00E1448B"/>
    <w:rsid w:val="00E14DA1"/>
    <w:rsid w:val="00E1536D"/>
    <w:rsid w:val="00E22C4B"/>
    <w:rsid w:val="00E3283F"/>
    <w:rsid w:val="00E357C2"/>
    <w:rsid w:val="00E36CB1"/>
    <w:rsid w:val="00E41787"/>
    <w:rsid w:val="00E42F1D"/>
    <w:rsid w:val="00E46730"/>
    <w:rsid w:val="00E50264"/>
    <w:rsid w:val="00E55BAC"/>
    <w:rsid w:val="00E5664D"/>
    <w:rsid w:val="00E60E9F"/>
    <w:rsid w:val="00E61949"/>
    <w:rsid w:val="00E63359"/>
    <w:rsid w:val="00E63386"/>
    <w:rsid w:val="00E64C25"/>
    <w:rsid w:val="00E70BFE"/>
    <w:rsid w:val="00E723ED"/>
    <w:rsid w:val="00E729BD"/>
    <w:rsid w:val="00E87361"/>
    <w:rsid w:val="00E87D08"/>
    <w:rsid w:val="00E91AB4"/>
    <w:rsid w:val="00E92280"/>
    <w:rsid w:val="00E94776"/>
    <w:rsid w:val="00E9691C"/>
    <w:rsid w:val="00E978E6"/>
    <w:rsid w:val="00EB0C7A"/>
    <w:rsid w:val="00EB18B7"/>
    <w:rsid w:val="00EB288C"/>
    <w:rsid w:val="00EB2B50"/>
    <w:rsid w:val="00EB2F7B"/>
    <w:rsid w:val="00EB34FA"/>
    <w:rsid w:val="00EB36C9"/>
    <w:rsid w:val="00EC3ED0"/>
    <w:rsid w:val="00EC4C02"/>
    <w:rsid w:val="00EC4C05"/>
    <w:rsid w:val="00EC6376"/>
    <w:rsid w:val="00ED4F32"/>
    <w:rsid w:val="00ED5DA1"/>
    <w:rsid w:val="00ED752F"/>
    <w:rsid w:val="00EF21BA"/>
    <w:rsid w:val="00EF2BE7"/>
    <w:rsid w:val="00EF4525"/>
    <w:rsid w:val="00EF473F"/>
    <w:rsid w:val="00F00B82"/>
    <w:rsid w:val="00F018B3"/>
    <w:rsid w:val="00F02D43"/>
    <w:rsid w:val="00F0419F"/>
    <w:rsid w:val="00F06156"/>
    <w:rsid w:val="00F22891"/>
    <w:rsid w:val="00F24587"/>
    <w:rsid w:val="00F24BA4"/>
    <w:rsid w:val="00F30DFA"/>
    <w:rsid w:val="00F31C4A"/>
    <w:rsid w:val="00F31F16"/>
    <w:rsid w:val="00F34011"/>
    <w:rsid w:val="00F341C5"/>
    <w:rsid w:val="00F35D07"/>
    <w:rsid w:val="00F40875"/>
    <w:rsid w:val="00F511C8"/>
    <w:rsid w:val="00F53716"/>
    <w:rsid w:val="00F61B1A"/>
    <w:rsid w:val="00F654A2"/>
    <w:rsid w:val="00F67BD7"/>
    <w:rsid w:val="00F67C07"/>
    <w:rsid w:val="00F74AB1"/>
    <w:rsid w:val="00F76058"/>
    <w:rsid w:val="00F8062C"/>
    <w:rsid w:val="00F80839"/>
    <w:rsid w:val="00F913F6"/>
    <w:rsid w:val="00F9159A"/>
    <w:rsid w:val="00F93578"/>
    <w:rsid w:val="00F94D02"/>
    <w:rsid w:val="00F966D1"/>
    <w:rsid w:val="00F97231"/>
    <w:rsid w:val="00FA7A1B"/>
    <w:rsid w:val="00FC4639"/>
    <w:rsid w:val="00FC4BBB"/>
    <w:rsid w:val="00FC5446"/>
    <w:rsid w:val="00FE3B2B"/>
    <w:rsid w:val="00FE6219"/>
    <w:rsid w:val="00FE7C38"/>
    <w:rsid w:val="00FF20FE"/>
    <w:rsid w:val="00FF2DC5"/>
    <w:rsid w:val="00FF7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5AFF1E59"/>
  <w15:docId w15:val="{A04D4D22-26E2-417C-9450-2F9CE7B3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F86"/>
    <w:rPr>
      <w:rFonts w:ascii="Times New Roman" w:eastAsia="Times New Roman" w:hAnsi="Times New Roman"/>
      <w:sz w:val="24"/>
      <w:szCs w:val="24"/>
    </w:rPr>
  </w:style>
  <w:style w:type="paragraph" w:styleId="Titre1">
    <w:name w:val="heading 1"/>
    <w:basedOn w:val="Normal"/>
    <w:next w:val="Normal"/>
    <w:link w:val="Titre1Car"/>
    <w:uiPriority w:val="9"/>
    <w:qFormat/>
    <w:rsid w:val="00B74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6">
    <w:name w:val="heading 6"/>
    <w:basedOn w:val="Normal"/>
    <w:next w:val="Normal"/>
    <w:link w:val="Titre6Car"/>
    <w:uiPriority w:val="9"/>
    <w:semiHidden/>
    <w:unhideWhenUsed/>
    <w:qFormat/>
    <w:rsid w:val="00B741E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25F86"/>
    <w:pPr>
      <w:tabs>
        <w:tab w:val="center" w:pos="4536"/>
        <w:tab w:val="right" w:pos="9072"/>
      </w:tabs>
    </w:pPr>
  </w:style>
  <w:style w:type="character" w:customStyle="1" w:styleId="PieddepageCar">
    <w:name w:val="Pied de page Car"/>
    <w:link w:val="Pieddepage"/>
    <w:uiPriority w:val="99"/>
    <w:rsid w:val="00625F86"/>
    <w:rPr>
      <w:rFonts w:ascii="Times New Roman" w:eastAsia="Times New Roman" w:hAnsi="Times New Roman" w:cs="Times New Roman"/>
      <w:sz w:val="24"/>
      <w:szCs w:val="24"/>
      <w:lang w:eastAsia="fr-FR"/>
    </w:rPr>
  </w:style>
  <w:style w:type="character" w:styleId="Numrodepage">
    <w:name w:val="page number"/>
    <w:basedOn w:val="Policepardfaut"/>
    <w:rsid w:val="00625F86"/>
  </w:style>
  <w:style w:type="paragraph" w:styleId="Corpsdetexte">
    <w:name w:val="Body Text"/>
    <w:basedOn w:val="Normal"/>
    <w:link w:val="CorpsdetexteCar"/>
    <w:rsid w:val="00625F86"/>
    <w:pPr>
      <w:suppressAutoHyphens/>
      <w:jc w:val="both"/>
    </w:pPr>
    <w:rPr>
      <w:rFonts w:ascii="Arial Narrow" w:hAnsi="Arial Narrow"/>
      <w:sz w:val="22"/>
      <w:szCs w:val="20"/>
    </w:rPr>
  </w:style>
  <w:style w:type="character" w:customStyle="1" w:styleId="CorpsdetexteCar">
    <w:name w:val="Corps de texte Car"/>
    <w:link w:val="Corpsdetexte"/>
    <w:rsid w:val="00625F86"/>
    <w:rPr>
      <w:rFonts w:ascii="Arial Narrow" w:eastAsia="Times New Roman" w:hAnsi="Arial Narrow" w:cs="Times New Roman"/>
      <w:szCs w:val="20"/>
      <w:lang w:eastAsia="fr-FR"/>
    </w:rPr>
  </w:style>
  <w:style w:type="paragraph" w:styleId="Titre">
    <w:name w:val="Title"/>
    <w:basedOn w:val="Normal"/>
    <w:link w:val="TitreCar"/>
    <w:qFormat/>
    <w:rsid w:val="00625F86"/>
    <w:pPr>
      <w:jc w:val="center"/>
    </w:pPr>
    <w:rPr>
      <w:rFonts w:ascii="Arial" w:hAnsi="Arial" w:cs="Arial"/>
      <w:b/>
      <w:bCs/>
      <w:smallCaps/>
      <w:color w:val="0000FF"/>
      <w:sz w:val="28"/>
      <w:szCs w:val="28"/>
      <w:lang w:eastAsia="ja-JP"/>
      <w14:shadow w14:blurRad="50800" w14:dist="38100" w14:dir="2700000" w14:sx="100000" w14:sy="100000" w14:kx="0" w14:ky="0" w14:algn="tl">
        <w14:srgbClr w14:val="000000">
          <w14:alpha w14:val="60000"/>
        </w14:srgbClr>
      </w14:shadow>
    </w:rPr>
  </w:style>
  <w:style w:type="character" w:customStyle="1" w:styleId="TitreCar">
    <w:name w:val="Titre Car"/>
    <w:link w:val="Titre"/>
    <w:rsid w:val="00625F86"/>
    <w:rPr>
      <w:rFonts w:ascii="Arial" w:eastAsia="Times New Roman" w:hAnsi="Arial" w:cs="Arial"/>
      <w:b/>
      <w:bCs/>
      <w:smallCaps/>
      <w:color w:val="0000FF"/>
      <w:sz w:val="28"/>
      <w:szCs w:val="28"/>
      <w:lang w:eastAsia="ja-JP"/>
      <w14:shadow w14:blurRad="50800" w14:dist="38100" w14:dir="2700000" w14:sx="100000" w14:sy="100000" w14:kx="0" w14:ky="0" w14:algn="tl">
        <w14:srgbClr w14:val="000000">
          <w14:alpha w14:val="60000"/>
        </w14:srgbClr>
      </w14:shadow>
    </w:rPr>
  </w:style>
  <w:style w:type="paragraph" w:styleId="Paragraphedeliste">
    <w:name w:val="List Paragraph"/>
    <w:basedOn w:val="Normal"/>
    <w:uiPriority w:val="34"/>
    <w:qFormat/>
    <w:rsid w:val="00625F86"/>
    <w:pPr>
      <w:ind w:left="720"/>
      <w:contextualSpacing/>
    </w:pPr>
  </w:style>
  <w:style w:type="paragraph" w:styleId="NormalWeb">
    <w:name w:val="Normal (Web)"/>
    <w:basedOn w:val="Normal"/>
    <w:uiPriority w:val="99"/>
    <w:unhideWhenUsed/>
    <w:rsid w:val="00625F86"/>
    <w:pPr>
      <w:spacing w:before="100" w:beforeAutospacing="1" w:after="100" w:afterAutospacing="1"/>
    </w:pPr>
  </w:style>
  <w:style w:type="paragraph" w:styleId="Textedebulles">
    <w:name w:val="Balloon Text"/>
    <w:basedOn w:val="Normal"/>
    <w:link w:val="TextedebullesCar"/>
    <w:uiPriority w:val="99"/>
    <w:semiHidden/>
    <w:unhideWhenUsed/>
    <w:rsid w:val="00625F86"/>
    <w:rPr>
      <w:rFonts w:ascii="Tahoma" w:hAnsi="Tahoma" w:cs="Tahoma"/>
      <w:sz w:val="16"/>
      <w:szCs w:val="16"/>
    </w:rPr>
  </w:style>
  <w:style w:type="character" w:customStyle="1" w:styleId="TextedebullesCar">
    <w:name w:val="Texte de bulles Car"/>
    <w:link w:val="Textedebulles"/>
    <w:uiPriority w:val="99"/>
    <w:semiHidden/>
    <w:rsid w:val="00625F86"/>
    <w:rPr>
      <w:rFonts w:ascii="Tahoma" w:eastAsia="Times New Roman" w:hAnsi="Tahoma" w:cs="Tahoma"/>
      <w:sz w:val="16"/>
      <w:szCs w:val="16"/>
      <w:lang w:eastAsia="fr-FR"/>
    </w:rPr>
  </w:style>
  <w:style w:type="character" w:styleId="Lienhypertexte">
    <w:name w:val="Hyperlink"/>
    <w:unhideWhenUsed/>
    <w:rsid w:val="0010364A"/>
    <w:rPr>
      <w:color w:val="0000FF"/>
      <w:u w:val="single"/>
    </w:rPr>
  </w:style>
  <w:style w:type="paragraph" w:styleId="Date">
    <w:name w:val="Date"/>
    <w:basedOn w:val="Normal"/>
    <w:next w:val="Normal"/>
    <w:link w:val="DateCar"/>
    <w:uiPriority w:val="99"/>
    <w:semiHidden/>
    <w:unhideWhenUsed/>
    <w:rsid w:val="00604E2C"/>
  </w:style>
  <w:style w:type="character" w:customStyle="1" w:styleId="DateCar">
    <w:name w:val="Date Car"/>
    <w:link w:val="Date"/>
    <w:uiPriority w:val="99"/>
    <w:semiHidden/>
    <w:rsid w:val="00604E2C"/>
    <w:rPr>
      <w:rFonts w:ascii="Times New Roman" w:eastAsia="Times New Roman" w:hAnsi="Times New Roman"/>
      <w:sz w:val="24"/>
      <w:szCs w:val="24"/>
    </w:rPr>
  </w:style>
  <w:style w:type="character" w:styleId="lev">
    <w:name w:val="Strong"/>
    <w:basedOn w:val="Policepardfaut"/>
    <w:uiPriority w:val="22"/>
    <w:qFormat/>
    <w:rsid w:val="00D67C9C"/>
    <w:rPr>
      <w:b/>
      <w:bCs/>
    </w:rPr>
  </w:style>
  <w:style w:type="paragraph" w:styleId="En-tte">
    <w:name w:val="header"/>
    <w:basedOn w:val="Normal"/>
    <w:link w:val="En-tteCar"/>
    <w:uiPriority w:val="99"/>
    <w:unhideWhenUsed/>
    <w:rsid w:val="00DB3870"/>
    <w:pPr>
      <w:tabs>
        <w:tab w:val="center" w:pos="4536"/>
        <w:tab w:val="right" w:pos="9072"/>
      </w:tabs>
    </w:pPr>
  </w:style>
  <w:style w:type="character" w:customStyle="1" w:styleId="En-tteCar">
    <w:name w:val="En-tête Car"/>
    <w:basedOn w:val="Policepardfaut"/>
    <w:link w:val="En-tte"/>
    <w:uiPriority w:val="99"/>
    <w:rsid w:val="00DB3870"/>
    <w:rPr>
      <w:rFonts w:ascii="Times New Roman" w:eastAsia="Times New Roman" w:hAnsi="Times New Roman"/>
      <w:sz w:val="24"/>
      <w:szCs w:val="24"/>
    </w:rPr>
  </w:style>
  <w:style w:type="character" w:customStyle="1" w:styleId="Titre1Car">
    <w:name w:val="Titre 1 Car"/>
    <w:basedOn w:val="Policepardfaut"/>
    <w:link w:val="Titre1"/>
    <w:uiPriority w:val="9"/>
    <w:rsid w:val="00B741E7"/>
    <w:rPr>
      <w:rFonts w:asciiTheme="majorHAnsi" w:eastAsiaTheme="majorEastAsia" w:hAnsiTheme="majorHAnsi" w:cstheme="majorBidi"/>
      <w:b/>
      <w:bCs/>
      <w:color w:val="365F91" w:themeColor="accent1" w:themeShade="BF"/>
      <w:sz w:val="28"/>
      <w:szCs w:val="28"/>
    </w:rPr>
  </w:style>
  <w:style w:type="character" w:customStyle="1" w:styleId="Titre6Car">
    <w:name w:val="Titre 6 Car"/>
    <w:basedOn w:val="Policepardfaut"/>
    <w:link w:val="Titre6"/>
    <w:uiPriority w:val="9"/>
    <w:semiHidden/>
    <w:rsid w:val="00B741E7"/>
    <w:rPr>
      <w:rFonts w:asciiTheme="majorHAnsi" w:eastAsiaTheme="majorEastAsia" w:hAnsiTheme="majorHAnsi" w:cstheme="majorBidi"/>
      <w:i/>
      <w:iCs/>
      <w:color w:val="243F60" w:themeColor="accent1" w:themeShade="7F"/>
      <w:sz w:val="24"/>
      <w:szCs w:val="24"/>
    </w:rPr>
  </w:style>
  <w:style w:type="paragraph" w:customStyle="1" w:styleId="Default">
    <w:name w:val="Default"/>
    <w:rsid w:val="00CB47D3"/>
    <w:pPr>
      <w:autoSpaceDE w:val="0"/>
      <w:autoSpaceDN w:val="0"/>
      <w:adjustRightInd w:val="0"/>
    </w:pPr>
    <w:rPr>
      <w:rFonts w:cs="Calibri"/>
      <w:color w:val="000000"/>
      <w:sz w:val="24"/>
      <w:szCs w:val="24"/>
    </w:rPr>
  </w:style>
  <w:style w:type="table" w:styleId="Grilledutableau">
    <w:name w:val="Table Grid"/>
    <w:basedOn w:val="TableauNormal"/>
    <w:uiPriority w:val="59"/>
    <w:rsid w:val="00F53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B466F7"/>
    <w:rPr>
      <w:rFonts w:ascii="Verdana" w:eastAsiaTheme="minorHAnsi" w:hAnsi="Verdana"/>
      <w:sz w:val="20"/>
      <w:szCs w:val="20"/>
      <w:lang w:eastAsia="en-US"/>
    </w:rPr>
  </w:style>
  <w:style w:type="character" w:customStyle="1" w:styleId="TextebrutCar">
    <w:name w:val="Texte brut Car"/>
    <w:basedOn w:val="Policepardfaut"/>
    <w:link w:val="Textebrut"/>
    <w:uiPriority w:val="99"/>
    <w:rsid w:val="00B466F7"/>
    <w:rPr>
      <w:rFonts w:ascii="Verdana" w:eastAsiaTheme="minorHAnsi" w:hAnsi="Verdana"/>
      <w:lang w:eastAsia="en-US"/>
    </w:rPr>
  </w:style>
  <w:style w:type="character" w:styleId="Marquedecommentaire">
    <w:name w:val="annotation reference"/>
    <w:basedOn w:val="Policepardfaut"/>
    <w:uiPriority w:val="99"/>
    <w:semiHidden/>
    <w:unhideWhenUsed/>
    <w:rsid w:val="00B06F9F"/>
    <w:rPr>
      <w:sz w:val="16"/>
      <w:szCs w:val="16"/>
    </w:rPr>
  </w:style>
  <w:style w:type="paragraph" w:styleId="Commentaire">
    <w:name w:val="annotation text"/>
    <w:basedOn w:val="Normal"/>
    <w:link w:val="CommentaireCar"/>
    <w:uiPriority w:val="99"/>
    <w:semiHidden/>
    <w:unhideWhenUsed/>
    <w:rsid w:val="00B06F9F"/>
    <w:rPr>
      <w:sz w:val="20"/>
      <w:szCs w:val="20"/>
    </w:rPr>
  </w:style>
  <w:style w:type="character" w:customStyle="1" w:styleId="CommentaireCar">
    <w:name w:val="Commentaire Car"/>
    <w:basedOn w:val="Policepardfaut"/>
    <w:link w:val="Commentaire"/>
    <w:uiPriority w:val="99"/>
    <w:semiHidden/>
    <w:rsid w:val="00B06F9F"/>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B06F9F"/>
    <w:rPr>
      <w:b/>
      <w:bCs/>
    </w:rPr>
  </w:style>
  <w:style w:type="character" w:customStyle="1" w:styleId="ObjetducommentaireCar">
    <w:name w:val="Objet du commentaire Car"/>
    <w:basedOn w:val="CommentaireCar"/>
    <w:link w:val="Objetducommentaire"/>
    <w:uiPriority w:val="99"/>
    <w:semiHidden/>
    <w:rsid w:val="00B06F9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5074">
      <w:bodyDiv w:val="1"/>
      <w:marLeft w:val="0"/>
      <w:marRight w:val="0"/>
      <w:marTop w:val="0"/>
      <w:marBottom w:val="0"/>
      <w:divBdr>
        <w:top w:val="none" w:sz="0" w:space="0" w:color="auto"/>
        <w:left w:val="none" w:sz="0" w:space="0" w:color="auto"/>
        <w:bottom w:val="none" w:sz="0" w:space="0" w:color="auto"/>
        <w:right w:val="none" w:sz="0" w:space="0" w:color="auto"/>
      </w:divBdr>
      <w:divsChild>
        <w:div w:id="453137308">
          <w:marLeft w:val="0"/>
          <w:marRight w:val="0"/>
          <w:marTop w:val="0"/>
          <w:marBottom w:val="0"/>
          <w:divBdr>
            <w:top w:val="none" w:sz="0" w:space="0" w:color="auto"/>
            <w:left w:val="none" w:sz="0" w:space="0" w:color="auto"/>
            <w:bottom w:val="none" w:sz="0" w:space="0" w:color="auto"/>
            <w:right w:val="none" w:sz="0" w:space="0" w:color="auto"/>
          </w:divBdr>
        </w:div>
        <w:div w:id="1001196482">
          <w:marLeft w:val="0"/>
          <w:marRight w:val="0"/>
          <w:marTop w:val="0"/>
          <w:marBottom w:val="0"/>
          <w:divBdr>
            <w:top w:val="none" w:sz="0" w:space="0" w:color="auto"/>
            <w:left w:val="none" w:sz="0" w:space="0" w:color="auto"/>
            <w:bottom w:val="none" w:sz="0" w:space="0" w:color="auto"/>
            <w:right w:val="none" w:sz="0" w:space="0" w:color="auto"/>
          </w:divBdr>
        </w:div>
        <w:div w:id="596671607">
          <w:marLeft w:val="0"/>
          <w:marRight w:val="0"/>
          <w:marTop w:val="0"/>
          <w:marBottom w:val="0"/>
          <w:divBdr>
            <w:top w:val="none" w:sz="0" w:space="0" w:color="auto"/>
            <w:left w:val="none" w:sz="0" w:space="0" w:color="auto"/>
            <w:bottom w:val="none" w:sz="0" w:space="0" w:color="auto"/>
            <w:right w:val="none" w:sz="0" w:space="0" w:color="auto"/>
          </w:divBdr>
        </w:div>
        <w:div w:id="116338691">
          <w:marLeft w:val="0"/>
          <w:marRight w:val="0"/>
          <w:marTop w:val="0"/>
          <w:marBottom w:val="0"/>
          <w:divBdr>
            <w:top w:val="none" w:sz="0" w:space="0" w:color="auto"/>
            <w:left w:val="none" w:sz="0" w:space="0" w:color="auto"/>
            <w:bottom w:val="none" w:sz="0" w:space="0" w:color="auto"/>
            <w:right w:val="none" w:sz="0" w:space="0" w:color="auto"/>
          </w:divBdr>
        </w:div>
        <w:div w:id="19009765">
          <w:marLeft w:val="0"/>
          <w:marRight w:val="0"/>
          <w:marTop w:val="0"/>
          <w:marBottom w:val="0"/>
          <w:divBdr>
            <w:top w:val="none" w:sz="0" w:space="0" w:color="auto"/>
            <w:left w:val="none" w:sz="0" w:space="0" w:color="auto"/>
            <w:bottom w:val="none" w:sz="0" w:space="0" w:color="auto"/>
            <w:right w:val="none" w:sz="0" w:space="0" w:color="auto"/>
          </w:divBdr>
        </w:div>
        <w:div w:id="916283968">
          <w:marLeft w:val="0"/>
          <w:marRight w:val="0"/>
          <w:marTop w:val="0"/>
          <w:marBottom w:val="0"/>
          <w:divBdr>
            <w:top w:val="none" w:sz="0" w:space="0" w:color="auto"/>
            <w:left w:val="none" w:sz="0" w:space="0" w:color="auto"/>
            <w:bottom w:val="none" w:sz="0" w:space="0" w:color="auto"/>
            <w:right w:val="none" w:sz="0" w:space="0" w:color="auto"/>
          </w:divBdr>
        </w:div>
        <w:div w:id="1540700361">
          <w:marLeft w:val="0"/>
          <w:marRight w:val="0"/>
          <w:marTop w:val="0"/>
          <w:marBottom w:val="0"/>
          <w:divBdr>
            <w:top w:val="none" w:sz="0" w:space="0" w:color="auto"/>
            <w:left w:val="none" w:sz="0" w:space="0" w:color="auto"/>
            <w:bottom w:val="none" w:sz="0" w:space="0" w:color="auto"/>
            <w:right w:val="none" w:sz="0" w:space="0" w:color="auto"/>
          </w:divBdr>
        </w:div>
        <w:div w:id="200093110">
          <w:marLeft w:val="0"/>
          <w:marRight w:val="0"/>
          <w:marTop w:val="0"/>
          <w:marBottom w:val="0"/>
          <w:divBdr>
            <w:top w:val="none" w:sz="0" w:space="0" w:color="auto"/>
            <w:left w:val="none" w:sz="0" w:space="0" w:color="auto"/>
            <w:bottom w:val="none" w:sz="0" w:space="0" w:color="auto"/>
            <w:right w:val="none" w:sz="0" w:space="0" w:color="auto"/>
          </w:divBdr>
        </w:div>
        <w:div w:id="994072800">
          <w:marLeft w:val="0"/>
          <w:marRight w:val="0"/>
          <w:marTop w:val="0"/>
          <w:marBottom w:val="0"/>
          <w:divBdr>
            <w:top w:val="none" w:sz="0" w:space="0" w:color="auto"/>
            <w:left w:val="none" w:sz="0" w:space="0" w:color="auto"/>
            <w:bottom w:val="none" w:sz="0" w:space="0" w:color="auto"/>
            <w:right w:val="none" w:sz="0" w:space="0" w:color="auto"/>
          </w:divBdr>
        </w:div>
        <w:div w:id="538249686">
          <w:marLeft w:val="0"/>
          <w:marRight w:val="0"/>
          <w:marTop w:val="0"/>
          <w:marBottom w:val="0"/>
          <w:divBdr>
            <w:top w:val="none" w:sz="0" w:space="0" w:color="auto"/>
            <w:left w:val="none" w:sz="0" w:space="0" w:color="auto"/>
            <w:bottom w:val="none" w:sz="0" w:space="0" w:color="auto"/>
            <w:right w:val="none" w:sz="0" w:space="0" w:color="auto"/>
          </w:divBdr>
        </w:div>
        <w:div w:id="1711563116">
          <w:marLeft w:val="0"/>
          <w:marRight w:val="0"/>
          <w:marTop w:val="0"/>
          <w:marBottom w:val="0"/>
          <w:divBdr>
            <w:top w:val="none" w:sz="0" w:space="0" w:color="auto"/>
            <w:left w:val="none" w:sz="0" w:space="0" w:color="auto"/>
            <w:bottom w:val="none" w:sz="0" w:space="0" w:color="auto"/>
            <w:right w:val="none" w:sz="0" w:space="0" w:color="auto"/>
          </w:divBdr>
        </w:div>
        <w:div w:id="426392222">
          <w:marLeft w:val="0"/>
          <w:marRight w:val="0"/>
          <w:marTop w:val="0"/>
          <w:marBottom w:val="0"/>
          <w:divBdr>
            <w:top w:val="none" w:sz="0" w:space="0" w:color="auto"/>
            <w:left w:val="none" w:sz="0" w:space="0" w:color="auto"/>
            <w:bottom w:val="none" w:sz="0" w:space="0" w:color="auto"/>
            <w:right w:val="none" w:sz="0" w:space="0" w:color="auto"/>
          </w:divBdr>
        </w:div>
        <w:div w:id="1254439841">
          <w:marLeft w:val="0"/>
          <w:marRight w:val="0"/>
          <w:marTop w:val="0"/>
          <w:marBottom w:val="0"/>
          <w:divBdr>
            <w:top w:val="none" w:sz="0" w:space="0" w:color="auto"/>
            <w:left w:val="none" w:sz="0" w:space="0" w:color="auto"/>
            <w:bottom w:val="none" w:sz="0" w:space="0" w:color="auto"/>
            <w:right w:val="none" w:sz="0" w:space="0" w:color="auto"/>
          </w:divBdr>
        </w:div>
        <w:div w:id="757480610">
          <w:marLeft w:val="0"/>
          <w:marRight w:val="0"/>
          <w:marTop w:val="0"/>
          <w:marBottom w:val="0"/>
          <w:divBdr>
            <w:top w:val="none" w:sz="0" w:space="0" w:color="auto"/>
            <w:left w:val="none" w:sz="0" w:space="0" w:color="auto"/>
            <w:bottom w:val="none" w:sz="0" w:space="0" w:color="auto"/>
            <w:right w:val="none" w:sz="0" w:space="0" w:color="auto"/>
          </w:divBdr>
        </w:div>
        <w:div w:id="929848945">
          <w:marLeft w:val="0"/>
          <w:marRight w:val="0"/>
          <w:marTop w:val="0"/>
          <w:marBottom w:val="0"/>
          <w:divBdr>
            <w:top w:val="none" w:sz="0" w:space="0" w:color="auto"/>
            <w:left w:val="none" w:sz="0" w:space="0" w:color="auto"/>
            <w:bottom w:val="none" w:sz="0" w:space="0" w:color="auto"/>
            <w:right w:val="none" w:sz="0" w:space="0" w:color="auto"/>
          </w:divBdr>
        </w:div>
        <w:div w:id="1196650355">
          <w:marLeft w:val="0"/>
          <w:marRight w:val="0"/>
          <w:marTop w:val="0"/>
          <w:marBottom w:val="0"/>
          <w:divBdr>
            <w:top w:val="none" w:sz="0" w:space="0" w:color="auto"/>
            <w:left w:val="none" w:sz="0" w:space="0" w:color="auto"/>
            <w:bottom w:val="none" w:sz="0" w:space="0" w:color="auto"/>
            <w:right w:val="none" w:sz="0" w:space="0" w:color="auto"/>
          </w:divBdr>
        </w:div>
        <w:div w:id="1062020683">
          <w:marLeft w:val="0"/>
          <w:marRight w:val="0"/>
          <w:marTop w:val="0"/>
          <w:marBottom w:val="0"/>
          <w:divBdr>
            <w:top w:val="none" w:sz="0" w:space="0" w:color="auto"/>
            <w:left w:val="none" w:sz="0" w:space="0" w:color="auto"/>
            <w:bottom w:val="none" w:sz="0" w:space="0" w:color="auto"/>
            <w:right w:val="none" w:sz="0" w:space="0" w:color="auto"/>
          </w:divBdr>
        </w:div>
        <w:div w:id="211163424">
          <w:marLeft w:val="0"/>
          <w:marRight w:val="0"/>
          <w:marTop w:val="0"/>
          <w:marBottom w:val="0"/>
          <w:divBdr>
            <w:top w:val="none" w:sz="0" w:space="0" w:color="auto"/>
            <w:left w:val="none" w:sz="0" w:space="0" w:color="auto"/>
            <w:bottom w:val="none" w:sz="0" w:space="0" w:color="auto"/>
            <w:right w:val="none" w:sz="0" w:space="0" w:color="auto"/>
          </w:divBdr>
        </w:div>
        <w:div w:id="2047951630">
          <w:marLeft w:val="0"/>
          <w:marRight w:val="0"/>
          <w:marTop w:val="0"/>
          <w:marBottom w:val="0"/>
          <w:divBdr>
            <w:top w:val="none" w:sz="0" w:space="0" w:color="auto"/>
            <w:left w:val="none" w:sz="0" w:space="0" w:color="auto"/>
            <w:bottom w:val="none" w:sz="0" w:space="0" w:color="auto"/>
            <w:right w:val="none" w:sz="0" w:space="0" w:color="auto"/>
          </w:divBdr>
        </w:div>
      </w:divsChild>
    </w:div>
    <w:div w:id="51462448">
      <w:bodyDiv w:val="1"/>
      <w:marLeft w:val="0"/>
      <w:marRight w:val="0"/>
      <w:marTop w:val="0"/>
      <w:marBottom w:val="0"/>
      <w:divBdr>
        <w:top w:val="none" w:sz="0" w:space="0" w:color="auto"/>
        <w:left w:val="none" w:sz="0" w:space="0" w:color="auto"/>
        <w:bottom w:val="none" w:sz="0" w:space="0" w:color="auto"/>
        <w:right w:val="none" w:sz="0" w:space="0" w:color="auto"/>
      </w:divBdr>
    </w:div>
    <w:div w:id="96145940">
      <w:bodyDiv w:val="1"/>
      <w:marLeft w:val="0"/>
      <w:marRight w:val="0"/>
      <w:marTop w:val="0"/>
      <w:marBottom w:val="0"/>
      <w:divBdr>
        <w:top w:val="none" w:sz="0" w:space="0" w:color="auto"/>
        <w:left w:val="none" w:sz="0" w:space="0" w:color="auto"/>
        <w:bottom w:val="none" w:sz="0" w:space="0" w:color="auto"/>
        <w:right w:val="none" w:sz="0" w:space="0" w:color="auto"/>
      </w:divBdr>
      <w:divsChild>
        <w:div w:id="1343118736">
          <w:marLeft w:val="0"/>
          <w:marRight w:val="0"/>
          <w:marTop w:val="0"/>
          <w:marBottom w:val="0"/>
          <w:divBdr>
            <w:top w:val="none" w:sz="0" w:space="0" w:color="auto"/>
            <w:left w:val="none" w:sz="0" w:space="0" w:color="auto"/>
            <w:bottom w:val="none" w:sz="0" w:space="0" w:color="auto"/>
            <w:right w:val="none" w:sz="0" w:space="0" w:color="auto"/>
          </w:divBdr>
        </w:div>
        <w:div w:id="175314777">
          <w:marLeft w:val="0"/>
          <w:marRight w:val="0"/>
          <w:marTop w:val="0"/>
          <w:marBottom w:val="0"/>
          <w:divBdr>
            <w:top w:val="none" w:sz="0" w:space="0" w:color="auto"/>
            <w:left w:val="none" w:sz="0" w:space="0" w:color="auto"/>
            <w:bottom w:val="none" w:sz="0" w:space="0" w:color="auto"/>
            <w:right w:val="none" w:sz="0" w:space="0" w:color="auto"/>
          </w:divBdr>
        </w:div>
        <w:div w:id="1285648508">
          <w:marLeft w:val="0"/>
          <w:marRight w:val="0"/>
          <w:marTop w:val="0"/>
          <w:marBottom w:val="0"/>
          <w:divBdr>
            <w:top w:val="none" w:sz="0" w:space="0" w:color="auto"/>
            <w:left w:val="none" w:sz="0" w:space="0" w:color="auto"/>
            <w:bottom w:val="none" w:sz="0" w:space="0" w:color="auto"/>
            <w:right w:val="none" w:sz="0" w:space="0" w:color="auto"/>
          </w:divBdr>
        </w:div>
        <w:div w:id="2016224298">
          <w:marLeft w:val="0"/>
          <w:marRight w:val="0"/>
          <w:marTop w:val="0"/>
          <w:marBottom w:val="0"/>
          <w:divBdr>
            <w:top w:val="none" w:sz="0" w:space="0" w:color="auto"/>
            <w:left w:val="none" w:sz="0" w:space="0" w:color="auto"/>
            <w:bottom w:val="none" w:sz="0" w:space="0" w:color="auto"/>
            <w:right w:val="none" w:sz="0" w:space="0" w:color="auto"/>
          </w:divBdr>
        </w:div>
        <w:div w:id="2000034910">
          <w:marLeft w:val="0"/>
          <w:marRight w:val="0"/>
          <w:marTop w:val="0"/>
          <w:marBottom w:val="0"/>
          <w:divBdr>
            <w:top w:val="none" w:sz="0" w:space="0" w:color="auto"/>
            <w:left w:val="none" w:sz="0" w:space="0" w:color="auto"/>
            <w:bottom w:val="none" w:sz="0" w:space="0" w:color="auto"/>
            <w:right w:val="none" w:sz="0" w:space="0" w:color="auto"/>
          </w:divBdr>
        </w:div>
        <w:div w:id="1065570690">
          <w:marLeft w:val="0"/>
          <w:marRight w:val="0"/>
          <w:marTop w:val="0"/>
          <w:marBottom w:val="0"/>
          <w:divBdr>
            <w:top w:val="none" w:sz="0" w:space="0" w:color="auto"/>
            <w:left w:val="none" w:sz="0" w:space="0" w:color="auto"/>
            <w:bottom w:val="none" w:sz="0" w:space="0" w:color="auto"/>
            <w:right w:val="none" w:sz="0" w:space="0" w:color="auto"/>
          </w:divBdr>
        </w:div>
        <w:div w:id="334041215">
          <w:marLeft w:val="0"/>
          <w:marRight w:val="0"/>
          <w:marTop w:val="0"/>
          <w:marBottom w:val="0"/>
          <w:divBdr>
            <w:top w:val="none" w:sz="0" w:space="0" w:color="auto"/>
            <w:left w:val="none" w:sz="0" w:space="0" w:color="auto"/>
            <w:bottom w:val="none" w:sz="0" w:space="0" w:color="auto"/>
            <w:right w:val="none" w:sz="0" w:space="0" w:color="auto"/>
          </w:divBdr>
        </w:div>
        <w:div w:id="1909345291">
          <w:marLeft w:val="0"/>
          <w:marRight w:val="0"/>
          <w:marTop w:val="0"/>
          <w:marBottom w:val="0"/>
          <w:divBdr>
            <w:top w:val="none" w:sz="0" w:space="0" w:color="auto"/>
            <w:left w:val="none" w:sz="0" w:space="0" w:color="auto"/>
            <w:bottom w:val="none" w:sz="0" w:space="0" w:color="auto"/>
            <w:right w:val="none" w:sz="0" w:space="0" w:color="auto"/>
          </w:divBdr>
        </w:div>
        <w:div w:id="1885213929">
          <w:marLeft w:val="0"/>
          <w:marRight w:val="0"/>
          <w:marTop w:val="0"/>
          <w:marBottom w:val="0"/>
          <w:divBdr>
            <w:top w:val="none" w:sz="0" w:space="0" w:color="auto"/>
            <w:left w:val="none" w:sz="0" w:space="0" w:color="auto"/>
            <w:bottom w:val="none" w:sz="0" w:space="0" w:color="auto"/>
            <w:right w:val="none" w:sz="0" w:space="0" w:color="auto"/>
          </w:divBdr>
        </w:div>
        <w:div w:id="1245067933">
          <w:marLeft w:val="0"/>
          <w:marRight w:val="0"/>
          <w:marTop w:val="0"/>
          <w:marBottom w:val="0"/>
          <w:divBdr>
            <w:top w:val="none" w:sz="0" w:space="0" w:color="auto"/>
            <w:left w:val="none" w:sz="0" w:space="0" w:color="auto"/>
            <w:bottom w:val="none" w:sz="0" w:space="0" w:color="auto"/>
            <w:right w:val="none" w:sz="0" w:space="0" w:color="auto"/>
          </w:divBdr>
        </w:div>
        <w:div w:id="921643066">
          <w:marLeft w:val="0"/>
          <w:marRight w:val="0"/>
          <w:marTop w:val="0"/>
          <w:marBottom w:val="0"/>
          <w:divBdr>
            <w:top w:val="none" w:sz="0" w:space="0" w:color="auto"/>
            <w:left w:val="none" w:sz="0" w:space="0" w:color="auto"/>
            <w:bottom w:val="none" w:sz="0" w:space="0" w:color="auto"/>
            <w:right w:val="none" w:sz="0" w:space="0" w:color="auto"/>
          </w:divBdr>
        </w:div>
        <w:div w:id="1248273347">
          <w:marLeft w:val="0"/>
          <w:marRight w:val="0"/>
          <w:marTop w:val="0"/>
          <w:marBottom w:val="0"/>
          <w:divBdr>
            <w:top w:val="none" w:sz="0" w:space="0" w:color="auto"/>
            <w:left w:val="none" w:sz="0" w:space="0" w:color="auto"/>
            <w:bottom w:val="none" w:sz="0" w:space="0" w:color="auto"/>
            <w:right w:val="none" w:sz="0" w:space="0" w:color="auto"/>
          </w:divBdr>
        </w:div>
        <w:div w:id="119345056">
          <w:marLeft w:val="0"/>
          <w:marRight w:val="0"/>
          <w:marTop w:val="0"/>
          <w:marBottom w:val="0"/>
          <w:divBdr>
            <w:top w:val="none" w:sz="0" w:space="0" w:color="auto"/>
            <w:left w:val="none" w:sz="0" w:space="0" w:color="auto"/>
            <w:bottom w:val="none" w:sz="0" w:space="0" w:color="auto"/>
            <w:right w:val="none" w:sz="0" w:space="0" w:color="auto"/>
          </w:divBdr>
        </w:div>
        <w:div w:id="1727142570">
          <w:marLeft w:val="0"/>
          <w:marRight w:val="0"/>
          <w:marTop w:val="0"/>
          <w:marBottom w:val="0"/>
          <w:divBdr>
            <w:top w:val="none" w:sz="0" w:space="0" w:color="auto"/>
            <w:left w:val="none" w:sz="0" w:space="0" w:color="auto"/>
            <w:bottom w:val="none" w:sz="0" w:space="0" w:color="auto"/>
            <w:right w:val="none" w:sz="0" w:space="0" w:color="auto"/>
          </w:divBdr>
        </w:div>
        <w:div w:id="2003582781">
          <w:marLeft w:val="0"/>
          <w:marRight w:val="0"/>
          <w:marTop w:val="0"/>
          <w:marBottom w:val="0"/>
          <w:divBdr>
            <w:top w:val="none" w:sz="0" w:space="0" w:color="auto"/>
            <w:left w:val="none" w:sz="0" w:space="0" w:color="auto"/>
            <w:bottom w:val="none" w:sz="0" w:space="0" w:color="auto"/>
            <w:right w:val="none" w:sz="0" w:space="0" w:color="auto"/>
          </w:divBdr>
        </w:div>
        <w:div w:id="864178380">
          <w:marLeft w:val="0"/>
          <w:marRight w:val="0"/>
          <w:marTop w:val="0"/>
          <w:marBottom w:val="0"/>
          <w:divBdr>
            <w:top w:val="none" w:sz="0" w:space="0" w:color="auto"/>
            <w:left w:val="none" w:sz="0" w:space="0" w:color="auto"/>
            <w:bottom w:val="none" w:sz="0" w:space="0" w:color="auto"/>
            <w:right w:val="none" w:sz="0" w:space="0" w:color="auto"/>
          </w:divBdr>
        </w:div>
        <w:div w:id="1082458213">
          <w:marLeft w:val="0"/>
          <w:marRight w:val="0"/>
          <w:marTop w:val="0"/>
          <w:marBottom w:val="0"/>
          <w:divBdr>
            <w:top w:val="none" w:sz="0" w:space="0" w:color="auto"/>
            <w:left w:val="none" w:sz="0" w:space="0" w:color="auto"/>
            <w:bottom w:val="none" w:sz="0" w:space="0" w:color="auto"/>
            <w:right w:val="none" w:sz="0" w:space="0" w:color="auto"/>
          </w:divBdr>
        </w:div>
        <w:div w:id="412363168">
          <w:marLeft w:val="0"/>
          <w:marRight w:val="0"/>
          <w:marTop w:val="0"/>
          <w:marBottom w:val="0"/>
          <w:divBdr>
            <w:top w:val="none" w:sz="0" w:space="0" w:color="auto"/>
            <w:left w:val="none" w:sz="0" w:space="0" w:color="auto"/>
            <w:bottom w:val="none" w:sz="0" w:space="0" w:color="auto"/>
            <w:right w:val="none" w:sz="0" w:space="0" w:color="auto"/>
          </w:divBdr>
        </w:div>
        <w:div w:id="1982995859">
          <w:marLeft w:val="0"/>
          <w:marRight w:val="0"/>
          <w:marTop w:val="0"/>
          <w:marBottom w:val="0"/>
          <w:divBdr>
            <w:top w:val="none" w:sz="0" w:space="0" w:color="auto"/>
            <w:left w:val="none" w:sz="0" w:space="0" w:color="auto"/>
            <w:bottom w:val="none" w:sz="0" w:space="0" w:color="auto"/>
            <w:right w:val="none" w:sz="0" w:space="0" w:color="auto"/>
          </w:divBdr>
        </w:div>
        <w:div w:id="540828366">
          <w:marLeft w:val="0"/>
          <w:marRight w:val="0"/>
          <w:marTop w:val="0"/>
          <w:marBottom w:val="0"/>
          <w:divBdr>
            <w:top w:val="none" w:sz="0" w:space="0" w:color="auto"/>
            <w:left w:val="none" w:sz="0" w:space="0" w:color="auto"/>
            <w:bottom w:val="none" w:sz="0" w:space="0" w:color="auto"/>
            <w:right w:val="none" w:sz="0" w:space="0" w:color="auto"/>
          </w:divBdr>
        </w:div>
        <w:div w:id="677081669">
          <w:marLeft w:val="0"/>
          <w:marRight w:val="0"/>
          <w:marTop w:val="0"/>
          <w:marBottom w:val="0"/>
          <w:divBdr>
            <w:top w:val="none" w:sz="0" w:space="0" w:color="auto"/>
            <w:left w:val="none" w:sz="0" w:space="0" w:color="auto"/>
            <w:bottom w:val="none" w:sz="0" w:space="0" w:color="auto"/>
            <w:right w:val="none" w:sz="0" w:space="0" w:color="auto"/>
          </w:divBdr>
        </w:div>
        <w:div w:id="1487865536">
          <w:marLeft w:val="0"/>
          <w:marRight w:val="0"/>
          <w:marTop w:val="0"/>
          <w:marBottom w:val="0"/>
          <w:divBdr>
            <w:top w:val="none" w:sz="0" w:space="0" w:color="auto"/>
            <w:left w:val="none" w:sz="0" w:space="0" w:color="auto"/>
            <w:bottom w:val="none" w:sz="0" w:space="0" w:color="auto"/>
            <w:right w:val="none" w:sz="0" w:space="0" w:color="auto"/>
          </w:divBdr>
        </w:div>
        <w:div w:id="2008288383">
          <w:marLeft w:val="0"/>
          <w:marRight w:val="0"/>
          <w:marTop w:val="0"/>
          <w:marBottom w:val="0"/>
          <w:divBdr>
            <w:top w:val="none" w:sz="0" w:space="0" w:color="auto"/>
            <w:left w:val="none" w:sz="0" w:space="0" w:color="auto"/>
            <w:bottom w:val="none" w:sz="0" w:space="0" w:color="auto"/>
            <w:right w:val="none" w:sz="0" w:space="0" w:color="auto"/>
          </w:divBdr>
        </w:div>
        <w:div w:id="19360706">
          <w:marLeft w:val="0"/>
          <w:marRight w:val="0"/>
          <w:marTop w:val="0"/>
          <w:marBottom w:val="0"/>
          <w:divBdr>
            <w:top w:val="none" w:sz="0" w:space="0" w:color="auto"/>
            <w:left w:val="none" w:sz="0" w:space="0" w:color="auto"/>
            <w:bottom w:val="none" w:sz="0" w:space="0" w:color="auto"/>
            <w:right w:val="none" w:sz="0" w:space="0" w:color="auto"/>
          </w:divBdr>
        </w:div>
        <w:div w:id="337733929">
          <w:marLeft w:val="0"/>
          <w:marRight w:val="0"/>
          <w:marTop w:val="0"/>
          <w:marBottom w:val="0"/>
          <w:divBdr>
            <w:top w:val="none" w:sz="0" w:space="0" w:color="auto"/>
            <w:left w:val="none" w:sz="0" w:space="0" w:color="auto"/>
            <w:bottom w:val="none" w:sz="0" w:space="0" w:color="auto"/>
            <w:right w:val="none" w:sz="0" w:space="0" w:color="auto"/>
          </w:divBdr>
        </w:div>
        <w:div w:id="2038506714">
          <w:marLeft w:val="0"/>
          <w:marRight w:val="0"/>
          <w:marTop w:val="0"/>
          <w:marBottom w:val="0"/>
          <w:divBdr>
            <w:top w:val="none" w:sz="0" w:space="0" w:color="auto"/>
            <w:left w:val="none" w:sz="0" w:space="0" w:color="auto"/>
            <w:bottom w:val="none" w:sz="0" w:space="0" w:color="auto"/>
            <w:right w:val="none" w:sz="0" w:space="0" w:color="auto"/>
          </w:divBdr>
        </w:div>
        <w:div w:id="1158768436">
          <w:marLeft w:val="0"/>
          <w:marRight w:val="0"/>
          <w:marTop w:val="0"/>
          <w:marBottom w:val="0"/>
          <w:divBdr>
            <w:top w:val="none" w:sz="0" w:space="0" w:color="auto"/>
            <w:left w:val="none" w:sz="0" w:space="0" w:color="auto"/>
            <w:bottom w:val="none" w:sz="0" w:space="0" w:color="auto"/>
            <w:right w:val="none" w:sz="0" w:space="0" w:color="auto"/>
          </w:divBdr>
        </w:div>
        <w:div w:id="1419642392">
          <w:marLeft w:val="0"/>
          <w:marRight w:val="0"/>
          <w:marTop w:val="0"/>
          <w:marBottom w:val="0"/>
          <w:divBdr>
            <w:top w:val="none" w:sz="0" w:space="0" w:color="auto"/>
            <w:left w:val="none" w:sz="0" w:space="0" w:color="auto"/>
            <w:bottom w:val="none" w:sz="0" w:space="0" w:color="auto"/>
            <w:right w:val="none" w:sz="0" w:space="0" w:color="auto"/>
          </w:divBdr>
        </w:div>
        <w:div w:id="1548757335">
          <w:marLeft w:val="0"/>
          <w:marRight w:val="0"/>
          <w:marTop w:val="0"/>
          <w:marBottom w:val="0"/>
          <w:divBdr>
            <w:top w:val="none" w:sz="0" w:space="0" w:color="auto"/>
            <w:left w:val="none" w:sz="0" w:space="0" w:color="auto"/>
            <w:bottom w:val="none" w:sz="0" w:space="0" w:color="auto"/>
            <w:right w:val="none" w:sz="0" w:space="0" w:color="auto"/>
          </w:divBdr>
        </w:div>
        <w:div w:id="99880133">
          <w:marLeft w:val="0"/>
          <w:marRight w:val="0"/>
          <w:marTop w:val="0"/>
          <w:marBottom w:val="0"/>
          <w:divBdr>
            <w:top w:val="none" w:sz="0" w:space="0" w:color="auto"/>
            <w:left w:val="none" w:sz="0" w:space="0" w:color="auto"/>
            <w:bottom w:val="none" w:sz="0" w:space="0" w:color="auto"/>
            <w:right w:val="none" w:sz="0" w:space="0" w:color="auto"/>
          </w:divBdr>
        </w:div>
        <w:div w:id="1854565436">
          <w:marLeft w:val="0"/>
          <w:marRight w:val="0"/>
          <w:marTop w:val="0"/>
          <w:marBottom w:val="0"/>
          <w:divBdr>
            <w:top w:val="none" w:sz="0" w:space="0" w:color="auto"/>
            <w:left w:val="none" w:sz="0" w:space="0" w:color="auto"/>
            <w:bottom w:val="none" w:sz="0" w:space="0" w:color="auto"/>
            <w:right w:val="none" w:sz="0" w:space="0" w:color="auto"/>
          </w:divBdr>
        </w:div>
        <w:div w:id="1631396757">
          <w:marLeft w:val="0"/>
          <w:marRight w:val="0"/>
          <w:marTop w:val="0"/>
          <w:marBottom w:val="0"/>
          <w:divBdr>
            <w:top w:val="none" w:sz="0" w:space="0" w:color="auto"/>
            <w:left w:val="none" w:sz="0" w:space="0" w:color="auto"/>
            <w:bottom w:val="none" w:sz="0" w:space="0" w:color="auto"/>
            <w:right w:val="none" w:sz="0" w:space="0" w:color="auto"/>
          </w:divBdr>
        </w:div>
        <w:div w:id="630672600">
          <w:marLeft w:val="0"/>
          <w:marRight w:val="0"/>
          <w:marTop w:val="0"/>
          <w:marBottom w:val="0"/>
          <w:divBdr>
            <w:top w:val="none" w:sz="0" w:space="0" w:color="auto"/>
            <w:left w:val="none" w:sz="0" w:space="0" w:color="auto"/>
            <w:bottom w:val="none" w:sz="0" w:space="0" w:color="auto"/>
            <w:right w:val="none" w:sz="0" w:space="0" w:color="auto"/>
          </w:divBdr>
        </w:div>
        <w:div w:id="313603337">
          <w:marLeft w:val="0"/>
          <w:marRight w:val="0"/>
          <w:marTop w:val="0"/>
          <w:marBottom w:val="0"/>
          <w:divBdr>
            <w:top w:val="none" w:sz="0" w:space="0" w:color="auto"/>
            <w:left w:val="none" w:sz="0" w:space="0" w:color="auto"/>
            <w:bottom w:val="none" w:sz="0" w:space="0" w:color="auto"/>
            <w:right w:val="none" w:sz="0" w:space="0" w:color="auto"/>
          </w:divBdr>
        </w:div>
        <w:div w:id="684013903">
          <w:marLeft w:val="0"/>
          <w:marRight w:val="0"/>
          <w:marTop w:val="0"/>
          <w:marBottom w:val="0"/>
          <w:divBdr>
            <w:top w:val="none" w:sz="0" w:space="0" w:color="auto"/>
            <w:left w:val="none" w:sz="0" w:space="0" w:color="auto"/>
            <w:bottom w:val="none" w:sz="0" w:space="0" w:color="auto"/>
            <w:right w:val="none" w:sz="0" w:space="0" w:color="auto"/>
          </w:divBdr>
        </w:div>
        <w:div w:id="720789657">
          <w:marLeft w:val="0"/>
          <w:marRight w:val="0"/>
          <w:marTop w:val="0"/>
          <w:marBottom w:val="0"/>
          <w:divBdr>
            <w:top w:val="none" w:sz="0" w:space="0" w:color="auto"/>
            <w:left w:val="none" w:sz="0" w:space="0" w:color="auto"/>
            <w:bottom w:val="none" w:sz="0" w:space="0" w:color="auto"/>
            <w:right w:val="none" w:sz="0" w:space="0" w:color="auto"/>
          </w:divBdr>
        </w:div>
        <w:div w:id="24446227">
          <w:marLeft w:val="0"/>
          <w:marRight w:val="0"/>
          <w:marTop w:val="0"/>
          <w:marBottom w:val="0"/>
          <w:divBdr>
            <w:top w:val="none" w:sz="0" w:space="0" w:color="auto"/>
            <w:left w:val="none" w:sz="0" w:space="0" w:color="auto"/>
            <w:bottom w:val="none" w:sz="0" w:space="0" w:color="auto"/>
            <w:right w:val="none" w:sz="0" w:space="0" w:color="auto"/>
          </w:divBdr>
        </w:div>
        <w:div w:id="1050154302">
          <w:marLeft w:val="0"/>
          <w:marRight w:val="0"/>
          <w:marTop w:val="0"/>
          <w:marBottom w:val="0"/>
          <w:divBdr>
            <w:top w:val="none" w:sz="0" w:space="0" w:color="auto"/>
            <w:left w:val="none" w:sz="0" w:space="0" w:color="auto"/>
            <w:bottom w:val="none" w:sz="0" w:space="0" w:color="auto"/>
            <w:right w:val="none" w:sz="0" w:space="0" w:color="auto"/>
          </w:divBdr>
        </w:div>
        <w:div w:id="1890800052">
          <w:marLeft w:val="0"/>
          <w:marRight w:val="0"/>
          <w:marTop w:val="0"/>
          <w:marBottom w:val="0"/>
          <w:divBdr>
            <w:top w:val="none" w:sz="0" w:space="0" w:color="auto"/>
            <w:left w:val="none" w:sz="0" w:space="0" w:color="auto"/>
            <w:bottom w:val="none" w:sz="0" w:space="0" w:color="auto"/>
            <w:right w:val="none" w:sz="0" w:space="0" w:color="auto"/>
          </w:divBdr>
        </w:div>
        <w:div w:id="2003656162">
          <w:marLeft w:val="0"/>
          <w:marRight w:val="0"/>
          <w:marTop w:val="0"/>
          <w:marBottom w:val="0"/>
          <w:divBdr>
            <w:top w:val="none" w:sz="0" w:space="0" w:color="auto"/>
            <w:left w:val="none" w:sz="0" w:space="0" w:color="auto"/>
            <w:bottom w:val="none" w:sz="0" w:space="0" w:color="auto"/>
            <w:right w:val="none" w:sz="0" w:space="0" w:color="auto"/>
          </w:divBdr>
        </w:div>
        <w:div w:id="1305964331">
          <w:marLeft w:val="0"/>
          <w:marRight w:val="0"/>
          <w:marTop w:val="0"/>
          <w:marBottom w:val="0"/>
          <w:divBdr>
            <w:top w:val="none" w:sz="0" w:space="0" w:color="auto"/>
            <w:left w:val="none" w:sz="0" w:space="0" w:color="auto"/>
            <w:bottom w:val="none" w:sz="0" w:space="0" w:color="auto"/>
            <w:right w:val="none" w:sz="0" w:space="0" w:color="auto"/>
          </w:divBdr>
        </w:div>
        <w:div w:id="10841663">
          <w:marLeft w:val="0"/>
          <w:marRight w:val="0"/>
          <w:marTop w:val="0"/>
          <w:marBottom w:val="0"/>
          <w:divBdr>
            <w:top w:val="none" w:sz="0" w:space="0" w:color="auto"/>
            <w:left w:val="none" w:sz="0" w:space="0" w:color="auto"/>
            <w:bottom w:val="none" w:sz="0" w:space="0" w:color="auto"/>
            <w:right w:val="none" w:sz="0" w:space="0" w:color="auto"/>
          </w:divBdr>
        </w:div>
        <w:div w:id="97213638">
          <w:marLeft w:val="0"/>
          <w:marRight w:val="0"/>
          <w:marTop w:val="0"/>
          <w:marBottom w:val="0"/>
          <w:divBdr>
            <w:top w:val="none" w:sz="0" w:space="0" w:color="auto"/>
            <w:left w:val="none" w:sz="0" w:space="0" w:color="auto"/>
            <w:bottom w:val="none" w:sz="0" w:space="0" w:color="auto"/>
            <w:right w:val="none" w:sz="0" w:space="0" w:color="auto"/>
          </w:divBdr>
        </w:div>
        <w:div w:id="695468979">
          <w:marLeft w:val="0"/>
          <w:marRight w:val="0"/>
          <w:marTop w:val="0"/>
          <w:marBottom w:val="0"/>
          <w:divBdr>
            <w:top w:val="none" w:sz="0" w:space="0" w:color="auto"/>
            <w:left w:val="none" w:sz="0" w:space="0" w:color="auto"/>
            <w:bottom w:val="none" w:sz="0" w:space="0" w:color="auto"/>
            <w:right w:val="none" w:sz="0" w:space="0" w:color="auto"/>
          </w:divBdr>
        </w:div>
        <w:div w:id="1706826809">
          <w:marLeft w:val="0"/>
          <w:marRight w:val="0"/>
          <w:marTop w:val="0"/>
          <w:marBottom w:val="0"/>
          <w:divBdr>
            <w:top w:val="none" w:sz="0" w:space="0" w:color="auto"/>
            <w:left w:val="none" w:sz="0" w:space="0" w:color="auto"/>
            <w:bottom w:val="none" w:sz="0" w:space="0" w:color="auto"/>
            <w:right w:val="none" w:sz="0" w:space="0" w:color="auto"/>
          </w:divBdr>
        </w:div>
        <w:div w:id="1056471018">
          <w:marLeft w:val="0"/>
          <w:marRight w:val="0"/>
          <w:marTop w:val="0"/>
          <w:marBottom w:val="0"/>
          <w:divBdr>
            <w:top w:val="none" w:sz="0" w:space="0" w:color="auto"/>
            <w:left w:val="none" w:sz="0" w:space="0" w:color="auto"/>
            <w:bottom w:val="none" w:sz="0" w:space="0" w:color="auto"/>
            <w:right w:val="none" w:sz="0" w:space="0" w:color="auto"/>
          </w:divBdr>
        </w:div>
        <w:div w:id="2057923222">
          <w:marLeft w:val="0"/>
          <w:marRight w:val="0"/>
          <w:marTop w:val="0"/>
          <w:marBottom w:val="0"/>
          <w:divBdr>
            <w:top w:val="none" w:sz="0" w:space="0" w:color="auto"/>
            <w:left w:val="none" w:sz="0" w:space="0" w:color="auto"/>
            <w:bottom w:val="none" w:sz="0" w:space="0" w:color="auto"/>
            <w:right w:val="none" w:sz="0" w:space="0" w:color="auto"/>
          </w:divBdr>
        </w:div>
        <w:div w:id="586767115">
          <w:marLeft w:val="0"/>
          <w:marRight w:val="0"/>
          <w:marTop w:val="0"/>
          <w:marBottom w:val="0"/>
          <w:divBdr>
            <w:top w:val="none" w:sz="0" w:space="0" w:color="auto"/>
            <w:left w:val="none" w:sz="0" w:space="0" w:color="auto"/>
            <w:bottom w:val="none" w:sz="0" w:space="0" w:color="auto"/>
            <w:right w:val="none" w:sz="0" w:space="0" w:color="auto"/>
          </w:divBdr>
        </w:div>
        <w:div w:id="1588537189">
          <w:marLeft w:val="0"/>
          <w:marRight w:val="0"/>
          <w:marTop w:val="0"/>
          <w:marBottom w:val="0"/>
          <w:divBdr>
            <w:top w:val="none" w:sz="0" w:space="0" w:color="auto"/>
            <w:left w:val="none" w:sz="0" w:space="0" w:color="auto"/>
            <w:bottom w:val="none" w:sz="0" w:space="0" w:color="auto"/>
            <w:right w:val="none" w:sz="0" w:space="0" w:color="auto"/>
          </w:divBdr>
        </w:div>
        <w:div w:id="1785688179">
          <w:marLeft w:val="0"/>
          <w:marRight w:val="0"/>
          <w:marTop w:val="0"/>
          <w:marBottom w:val="0"/>
          <w:divBdr>
            <w:top w:val="none" w:sz="0" w:space="0" w:color="auto"/>
            <w:left w:val="none" w:sz="0" w:space="0" w:color="auto"/>
            <w:bottom w:val="none" w:sz="0" w:space="0" w:color="auto"/>
            <w:right w:val="none" w:sz="0" w:space="0" w:color="auto"/>
          </w:divBdr>
        </w:div>
        <w:div w:id="467825352">
          <w:marLeft w:val="0"/>
          <w:marRight w:val="0"/>
          <w:marTop w:val="0"/>
          <w:marBottom w:val="0"/>
          <w:divBdr>
            <w:top w:val="none" w:sz="0" w:space="0" w:color="auto"/>
            <w:left w:val="none" w:sz="0" w:space="0" w:color="auto"/>
            <w:bottom w:val="none" w:sz="0" w:space="0" w:color="auto"/>
            <w:right w:val="none" w:sz="0" w:space="0" w:color="auto"/>
          </w:divBdr>
        </w:div>
        <w:div w:id="495926743">
          <w:marLeft w:val="0"/>
          <w:marRight w:val="0"/>
          <w:marTop w:val="0"/>
          <w:marBottom w:val="0"/>
          <w:divBdr>
            <w:top w:val="none" w:sz="0" w:space="0" w:color="auto"/>
            <w:left w:val="none" w:sz="0" w:space="0" w:color="auto"/>
            <w:bottom w:val="none" w:sz="0" w:space="0" w:color="auto"/>
            <w:right w:val="none" w:sz="0" w:space="0" w:color="auto"/>
          </w:divBdr>
        </w:div>
      </w:divsChild>
    </w:div>
    <w:div w:id="123936264">
      <w:bodyDiv w:val="1"/>
      <w:marLeft w:val="0"/>
      <w:marRight w:val="0"/>
      <w:marTop w:val="0"/>
      <w:marBottom w:val="0"/>
      <w:divBdr>
        <w:top w:val="none" w:sz="0" w:space="0" w:color="auto"/>
        <w:left w:val="none" w:sz="0" w:space="0" w:color="auto"/>
        <w:bottom w:val="none" w:sz="0" w:space="0" w:color="auto"/>
        <w:right w:val="none" w:sz="0" w:space="0" w:color="auto"/>
      </w:divBdr>
      <w:divsChild>
        <w:div w:id="1362390892">
          <w:marLeft w:val="0"/>
          <w:marRight w:val="0"/>
          <w:marTop w:val="0"/>
          <w:marBottom w:val="0"/>
          <w:divBdr>
            <w:top w:val="none" w:sz="0" w:space="0" w:color="auto"/>
            <w:left w:val="none" w:sz="0" w:space="0" w:color="auto"/>
            <w:bottom w:val="none" w:sz="0" w:space="0" w:color="auto"/>
            <w:right w:val="none" w:sz="0" w:space="0" w:color="auto"/>
          </w:divBdr>
        </w:div>
        <w:div w:id="920875381">
          <w:marLeft w:val="0"/>
          <w:marRight w:val="0"/>
          <w:marTop w:val="0"/>
          <w:marBottom w:val="0"/>
          <w:divBdr>
            <w:top w:val="none" w:sz="0" w:space="0" w:color="auto"/>
            <w:left w:val="none" w:sz="0" w:space="0" w:color="auto"/>
            <w:bottom w:val="none" w:sz="0" w:space="0" w:color="auto"/>
            <w:right w:val="none" w:sz="0" w:space="0" w:color="auto"/>
          </w:divBdr>
        </w:div>
        <w:div w:id="1041711414">
          <w:marLeft w:val="0"/>
          <w:marRight w:val="0"/>
          <w:marTop w:val="0"/>
          <w:marBottom w:val="0"/>
          <w:divBdr>
            <w:top w:val="none" w:sz="0" w:space="0" w:color="auto"/>
            <w:left w:val="none" w:sz="0" w:space="0" w:color="auto"/>
            <w:bottom w:val="none" w:sz="0" w:space="0" w:color="auto"/>
            <w:right w:val="none" w:sz="0" w:space="0" w:color="auto"/>
          </w:divBdr>
        </w:div>
        <w:div w:id="1563908835">
          <w:marLeft w:val="0"/>
          <w:marRight w:val="0"/>
          <w:marTop w:val="0"/>
          <w:marBottom w:val="0"/>
          <w:divBdr>
            <w:top w:val="none" w:sz="0" w:space="0" w:color="auto"/>
            <w:left w:val="none" w:sz="0" w:space="0" w:color="auto"/>
            <w:bottom w:val="none" w:sz="0" w:space="0" w:color="auto"/>
            <w:right w:val="none" w:sz="0" w:space="0" w:color="auto"/>
          </w:divBdr>
        </w:div>
        <w:div w:id="1643075916">
          <w:marLeft w:val="0"/>
          <w:marRight w:val="0"/>
          <w:marTop w:val="0"/>
          <w:marBottom w:val="0"/>
          <w:divBdr>
            <w:top w:val="none" w:sz="0" w:space="0" w:color="auto"/>
            <w:left w:val="none" w:sz="0" w:space="0" w:color="auto"/>
            <w:bottom w:val="none" w:sz="0" w:space="0" w:color="auto"/>
            <w:right w:val="none" w:sz="0" w:space="0" w:color="auto"/>
          </w:divBdr>
        </w:div>
        <w:div w:id="1371998889">
          <w:marLeft w:val="0"/>
          <w:marRight w:val="0"/>
          <w:marTop w:val="0"/>
          <w:marBottom w:val="0"/>
          <w:divBdr>
            <w:top w:val="none" w:sz="0" w:space="0" w:color="auto"/>
            <w:left w:val="none" w:sz="0" w:space="0" w:color="auto"/>
            <w:bottom w:val="none" w:sz="0" w:space="0" w:color="auto"/>
            <w:right w:val="none" w:sz="0" w:space="0" w:color="auto"/>
          </w:divBdr>
        </w:div>
        <w:div w:id="271937772">
          <w:marLeft w:val="0"/>
          <w:marRight w:val="0"/>
          <w:marTop w:val="0"/>
          <w:marBottom w:val="0"/>
          <w:divBdr>
            <w:top w:val="none" w:sz="0" w:space="0" w:color="auto"/>
            <w:left w:val="none" w:sz="0" w:space="0" w:color="auto"/>
            <w:bottom w:val="none" w:sz="0" w:space="0" w:color="auto"/>
            <w:right w:val="none" w:sz="0" w:space="0" w:color="auto"/>
          </w:divBdr>
        </w:div>
        <w:div w:id="906915192">
          <w:marLeft w:val="0"/>
          <w:marRight w:val="0"/>
          <w:marTop w:val="0"/>
          <w:marBottom w:val="0"/>
          <w:divBdr>
            <w:top w:val="none" w:sz="0" w:space="0" w:color="auto"/>
            <w:left w:val="none" w:sz="0" w:space="0" w:color="auto"/>
            <w:bottom w:val="none" w:sz="0" w:space="0" w:color="auto"/>
            <w:right w:val="none" w:sz="0" w:space="0" w:color="auto"/>
          </w:divBdr>
        </w:div>
        <w:div w:id="994071353">
          <w:marLeft w:val="0"/>
          <w:marRight w:val="0"/>
          <w:marTop w:val="0"/>
          <w:marBottom w:val="0"/>
          <w:divBdr>
            <w:top w:val="none" w:sz="0" w:space="0" w:color="auto"/>
            <w:left w:val="none" w:sz="0" w:space="0" w:color="auto"/>
            <w:bottom w:val="none" w:sz="0" w:space="0" w:color="auto"/>
            <w:right w:val="none" w:sz="0" w:space="0" w:color="auto"/>
          </w:divBdr>
        </w:div>
        <w:div w:id="1326587608">
          <w:marLeft w:val="0"/>
          <w:marRight w:val="0"/>
          <w:marTop w:val="0"/>
          <w:marBottom w:val="0"/>
          <w:divBdr>
            <w:top w:val="none" w:sz="0" w:space="0" w:color="auto"/>
            <w:left w:val="none" w:sz="0" w:space="0" w:color="auto"/>
            <w:bottom w:val="none" w:sz="0" w:space="0" w:color="auto"/>
            <w:right w:val="none" w:sz="0" w:space="0" w:color="auto"/>
          </w:divBdr>
        </w:div>
        <w:div w:id="1337071397">
          <w:marLeft w:val="0"/>
          <w:marRight w:val="0"/>
          <w:marTop w:val="0"/>
          <w:marBottom w:val="0"/>
          <w:divBdr>
            <w:top w:val="none" w:sz="0" w:space="0" w:color="auto"/>
            <w:left w:val="none" w:sz="0" w:space="0" w:color="auto"/>
            <w:bottom w:val="none" w:sz="0" w:space="0" w:color="auto"/>
            <w:right w:val="none" w:sz="0" w:space="0" w:color="auto"/>
          </w:divBdr>
        </w:div>
        <w:div w:id="1667857194">
          <w:marLeft w:val="0"/>
          <w:marRight w:val="0"/>
          <w:marTop w:val="0"/>
          <w:marBottom w:val="0"/>
          <w:divBdr>
            <w:top w:val="none" w:sz="0" w:space="0" w:color="auto"/>
            <w:left w:val="none" w:sz="0" w:space="0" w:color="auto"/>
            <w:bottom w:val="none" w:sz="0" w:space="0" w:color="auto"/>
            <w:right w:val="none" w:sz="0" w:space="0" w:color="auto"/>
          </w:divBdr>
        </w:div>
        <w:div w:id="424807924">
          <w:marLeft w:val="0"/>
          <w:marRight w:val="0"/>
          <w:marTop w:val="0"/>
          <w:marBottom w:val="0"/>
          <w:divBdr>
            <w:top w:val="none" w:sz="0" w:space="0" w:color="auto"/>
            <w:left w:val="none" w:sz="0" w:space="0" w:color="auto"/>
            <w:bottom w:val="none" w:sz="0" w:space="0" w:color="auto"/>
            <w:right w:val="none" w:sz="0" w:space="0" w:color="auto"/>
          </w:divBdr>
        </w:div>
        <w:div w:id="1358384999">
          <w:marLeft w:val="0"/>
          <w:marRight w:val="0"/>
          <w:marTop w:val="0"/>
          <w:marBottom w:val="0"/>
          <w:divBdr>
            <w:top w:val="none" w:sz="0" w:space="0" w:color="auto"/>
            <w:left w:val="none" w:sz="0" w:space="0" w:color="auto"/>
            <w:bottom w:val="none" w:sz="0" w:space="0" w:color="auto"/>
            <w:right w:val="none" w:sz="0" w:space="0" w:color="auto"/>
          </w:divBdr>
        </w:div>
        <w:div w:id="1382943864">
          <w:marLeft w:val="0"/>
          <w:marRight w:val="0"/>
          <w:marTop w:val="0"/>
          <w:marBottom w:val="0"/>
          <w:divBdr>
            <w:top w:val="none" w:sz="0" w:space="0" w:color="auto"/>
            <w:left w:val="none" w:sz="0" w:space="0" w:color="auto"/>
            <w:bottom w:val="none" w:sz="0" w:space="0" w:color="auto"/>
            <w:right w:val="none" w:sz="0" w:space="0" w:color="auto"/>
          </w:divBdr>
        </w:div>
        <w:div w:id="1821576199">
          <w:marLeft w:val="0"/>
          <w:marRight w:val="0"/>
          <w:marTop w:val="0"/>
          <w:marBottom w:val="0"/>
          <w:divBdr>
            <w:top w:val="none" w:sz="0" w:space="0" w:color="auto"/>
            <w:left w:val="none" w:sz="0" w:space="0" w:color="auto"/>
            <w:bottom w:val="none" w:sz="0" w:space="0" w:color="auto"/>
            <w:right w:val="none" w:sz="0" w:space="0" w:color="auto"/>
          </w:divBdr>
        </w:div>
        <w:div w:id="1811436456">
          <w:marLeft w:val="0"/>
          <w:marRight w:val="0"/>
          <w:marTop w:val="0"/>
          <w:marBottom w:val="0"/>
          <w:divBdr>
            <w:top w:val="none" w:sz="0" w:space="0" w:color="auto"/>
            <w:left w:val="none" w:sz="0" w:space="0" w:color="auto"/>
            <w:bottom w:val="none" w:sz="0" w:space="0" w:color="auto"/>
            <w:right w:val="none" w:sz="0" w:space="0" w:color="auto"/>
          </w:divBdr>
        </w:div>
        <w:div w:id="66879441">
          <w:marLeft w:val="0"/>
          <w:marRight w:val="0"/>
          <w:marTop w:val="0"/>
          <w:marBottom w:val="0"/>
          <w:divBdr>
            <w:top w:val="none" w:sz="0" w:space="0" w:color="auto"/>
            <w:left w:val="none" w:sz="0" w:space="0" w:color="auto"/>
            <w:bottom w:val="none" w:sz="0" w:space="0" w:color="auto"/>
            <w:right w:val="none" w:sz="0" w:space="0" w:color="auto"/>
          </w:divBdr>
        </w:div>
        <w:div w:id="494684532">
          <w:marLeft w:val="0"/>
          <w:marRight w:val="0"/>
          <w:marTop w:val="0"/>
          <w:marBottom w:val="0"/>
          <w:divBdr>
            <w:top w:val="none" w:sz="0" w:space="0" w:color="auto"/>
            <w:left w:val="none" w:sz="0" w:space="0" w:color="auto"/>
            <w:bottom w:val="none" w:sz="0" w:space="0" w:color="auto"/>
            <w:right w:val="none" w:sz="0" w:space="0" w:color="auto"/>
          </w:divBdr>
        </w:div>
      </w:divsChild>
    </w:div>
    <w:div w:id="162011932">
      <w:bodyDiv w:val="1"/>
      <w:marLeft w:val="0"/>
      <w:marRight w:val="0"/>
      <w:marTop w:val="0"/>
      <w:marBottom w:val="0"/>
      <w:divBdr>
        <w:top w:val="none" w:sz="0" w:space="0" w:color="auto"/>
        <w:left w:val="none" w:sz="0" w:space="0" w:color="auto"/>
        <w:bottom w:val="none" w:sz="0" w:space="0" w:color="auto"/>
        <w:right w:val="none" w:sz="0" w:space="0" w:color="auto"/>
      </w:divBdr>
      <w:divsChild>
        <w:div w:id="735275686">
          <w:marLeft w:val="0"/>
          <w:marRight w:val="0"/>
          <w:marTop w:val="0"/>
          <w:marBottom w:val="0"/>
          <w:divBdr>
            <w:top w:val="none" w:sz="0" w:space="0" w:color="auto"/>
            <w:left w:val="none" w:sz="0" w:space="0" w:color="auto"/>
            <w:bottom w:val="none" w:sz="0" w:space="0" w:color="auto"/>
            <w:right w:val="none" w:sz="0" w:space="0" w:color="auto"/>
          </w:divBdr>
        </w:div>
        <w:div w:id="2060204264">
          <w:marLeft w:val="0"/>
          <w:marRight w:val="0"/>
          <w:marTop w:val="0"/>
          <w:marBottom w:val="0"/>
          <w:divBdr>
            <w:top w:val="none" w:sz="0" w:space="0" w:color="auto"/>
            <w:left w:val="none" w:sz="0" w:space="0" w:color="auto"/>
            <w:bottom w:val="none" w:sz="0" w:space="0" w:color="auto"/>
            <w:right w:val="none" w:sz="0" w:space="0" w:color="auto"/>
          </w:divBdr>
        </w:div>
        <w:div w:id="1035615734">
          <w:marLeft w:val="0"/>
          <w:marRight w:val="0"/>
          <w:marTop w:val="0"/>
          <w:marBottom w:val="0"/>
          <w:divBdr>
            <w:top w:val="none" w:sz="0" w:space="0" w:color="auto"/>
            <w:left w:val="none" w:sz="0" w:space="0" w:color="auto"/>
            <w:bottom w:val="none" w:sz="0" w:space="0" w:color="auto"/>
            <w:right w:val="none" w:sz="0" w:space="0" w:color="auto"/>
          </w:divBdr>
        </w:div>
        <w:div w:id="704447852">
          <w:marLeft w:val="0"/>
          <w:marRight w:val="0"/>
          <w:marTop w:val="0"/>
          <w:marBottom w:val="0"/>
          <w:divBdr>
            <w:top w:val="none" w:sz="0" w:space="0" w:color="auto"/>
            <w:left w:val="none" w:sz="0" w:space="0" w:color="auto"/>
            <w:bottom w:val="none" w:sz="0" w:space="0" w:color="auto"/>
            <w:right w:val="none" w:sz="0" w:space="0" w:color="auto"/>
          </w:divBdr>
        </w:div>
        <w:div w:id="164127586">
          <w:marLeft w:val="0"/>
          <w:marRight w:val="0"/>
          <w:marTop w:val="0"/>
          <w:marBottom w:val="0"/>
          <w:divBdr>
            <w:top w:val="none" w:sz="0" w:space="0" w:color="auto"/>
            <w:left w:val="none" w:sz="0" w:space="0" w:color="auto"/>
            <w:bottom w:val="none" w:sz="0" w:space="0" w:color="auto"/>
            <w:right w:val="none" w:sz="0" w:space="0" w:color="auto"/>
          </w:divBdr>
        </w:div>
        <w:div w:id="1144927598">
          <w:marLeft w:val="0"/>
          <w:marRight w:val="0"/>
          <w:marTop w:val="0"/>
          <w:marBottom w:val="0"/>
          <w:divBdr>
            <w:top w:val="none" w:sz="0" w:space="0" w:color="auto"/>
            <w:left w:val="none" w:sz="0" w:space="0" w:color="auto"/>
            <w:bottom w:val="none" w:sz="0" w:space="0" w:color="auto"/>
            <w:right w:val="none" w:sz="0" w:space="0" w:color="auto"/>
          </w:divBdr>
        </w:div>
        <w:div w:id="1170683732">
          <w:marLeft w:val="0"/>
          <w:marRight w:val="0"/>
          <w:marTop w:val="0"/>
          <w:marBottom w:val="0"/>
          <w:divBdr>
            <w:top w:val="none" w:sz="0" w:space="0" w:color="auto"/>
            <w:left w:val="none" w:sz="0" w:space="0" w:color="auto"/>
            <w:bottom w:val="none" w:sz="0" w:space="0" w:color="auto"/>
            <w:right w:val="none" w:sz="0" w:space="0" w:color="auto"/>
          </w:divBdr>
        </w:div>
        <w:div w:id="905459176">
          <w:marLeft w:val="0"/>
          <w:marRight w:val="0"/>
          <w:marTop w:val="0"/>
          <w:marBottom w:val="0"/>
          <w:divBdr>
            <w:top w:val="none" w:sz="0" w:space="0" w:color="auto"/>
            <w:left w:val="none" w:sz="0" w:space="0" w:color="auto"/>
            <w:bottom w:val="none" w:sz="0" w:space="0" w:color="auto"/>
            <w:right w:val="none" w:sz="0" w:space="0" w:color="auto"/>
          </w:divBdr>
        </w:div>
        <w:div w:id="538126161">
          <w:marLeft w:val="0"/>
          <w:marRight w:val="0"/>
          <w:marTop w:val="0"/>
          <w:marBottom w:val="0"/>
          <w:divBdr>
            <w:top w:val="none" w:sz="0" w:space="0" w:color="auto"/>
            <w:left w:val="none" w:sz="0" w:space="0" w:color="auto"/>
            <w:bottom w:val="none" w:sz="0" w:space="0" w:color="auto"/>
            <w:right w:val="none" w:sz="0" w:space="0" w:color="auto"/>
          </w:divBdr>
        </w:div>
        <w:div w:id="1388187161">
          <w:marLeft w:val="0"/>
          <w:marRight w:val="0"/>
          <w:marTop w:val="0"/>
          <w:marBottom w:val="0"/>
          <w:divBdr>
            <w:top w:val="none" w:sz="0" w:space="0" w:color="auto"/>
            <w:left w:val="none" w:sz="0" w:space="0" w:color="auto"/>
            <w:bottom w:val="none" w:sz="0" w:space="0" w:color="auto"/>
            <w:right w:val="none" w:sz="0" w:space="0" w:color="auto"/>
          </w:divBdr>
        </w:div>
        <w:div w:id="1395421987">
          <w:marLeft w:val="0"/>
          <w:marRight w:val="0"/>
          <w:marTop w:val="0"/>
          <w:marBottom w:val="0"/>
          <w:divBdr>
            <w:top w:val="none" w:sz="0" w:space="0" w:color="auto"/>
            <w:left w:val="none" w:sz="0" w:space="0" w:color="auto"/>
            <w:bottom w:val="none" w:sz="0" w:space="0" w:color="auto"/>
            <w:right w:val="none" w:sz="0" w:space="0" w:color="auto"/>
          </w:divBdr>
        </w:div>
        <w:div w:id="718821828">
          <w:marLeft w:val="0"/>
          <w:marRight w:val="0"/>
          <w:marTop w:val="0"/>
          <w:marBottom w:val="0"/>
          <w:divBdr>
            <w:top w:val="none" w:sz="0" w:space="0" w:color="auto"/>
            <w:left w:val="none" w:sz="0" w:space="0" w:color="auto"/>
            <w:bottom w:val="none" w:sz="0" w:space="0" w:color="auto"/>
            <w:right w:val="none" w:sz="0" w:space="0" w:color="auto"/>
          </w:divBdr>
        </w:div>
        <w:div w:id="1448312679">
          <w:marLeft w:val="0"/>
          <w:marRight w:val="0"/>
          <w:marTop w:val="0"/>
          <w:marBottom w:val="0"/>
          <w:divBdr>
            <w:top w:val="none" w:sz="0" w:space="0" w:color="auto"/>
            <w:left w:val="none" w:sz="0" w:space="0" w:color="auto"/>
            <w:bottom w:val="none" w:sz="0" w:space="0" w:color="auto"/>
            <w:right w:val="none" w:sz="0" w:space="0" w:color="auto"/>
          </w:divBdr>
        </w:div>
        <w:div w:id="922302839">
          <w:marLeft w:val="0"/>
          <w:marRight w:val="0"/>
          <w:marTop w:val="0"/>
          <w:marBottom w:val="0"/>
          <w:divBdr>
            <w:top w:val="none" w:sz="0" w:space="0" w:color="auto"/>
            <w:left w:val="none" w:sz="0" w:space="0" w:color="auto"/>
            <w:bottom w:val="none" w:sz="0" w:space="0" w:color="auto"/>
            <w:right w:val="none" w:sz="0" w:space="0" w:color="auto"/>
          </w:divBdr>
        </w:div>
        <w:div w:id="614943899">
          <w:marLeft w:val="0"/>
          <w:marRight w:val="0"/>
          <w:marTop w:val="0"/>
          <w:marBottom w:val="0"/>
          <w:divBdr>
            <w:top w:val="none" w:sz="0" w:space="0" w:color="auto"/>
            <w:left w:val="none" w:sz="0" w:space="0" w:color="auto"/>
            <w:bottom w:val="none" w:sz="0" w:space="0" w:color="auto"/>
            <w:right w:val="none" w:sz="0" w:space="0" w:color="auto"/>
          </w:divBdr>
        </w:div>
        <w:div w:id="1961915246">
          <w:marLeft w:val="0"/>
          <w:marRight w:val="0"/>
          <w:marTop w:val="0"/>
          <w:marBottom w:val="0"/>
          <w:divBdr>
            <w:top w:val="none" w:sz="0" w:space="0" w:color="auto"/>
            <w:left w:val="none" w:sz="0" w:space="0" w:color="auto"/>
            <w:bottom w:val="none" w:sz="0" w:space="0" w:color="auto"/>
            <w:right w:val="none" w:sz="0" w:space="0" w:color="auto"/>
          </w:divBdr>
        </w:div>
        <w:div w:id="1720781448">
          <w:marLeft w:val="0"/>
          <w:marRight w:val="0"/>
          <w:marTop w:val="0"/>
          <w:marBottom w:val="0"/>
          <w:divBdr>
            <w:top w:val="none" w:sz="0" w:space="0" w:color="auto"/>
            <w:left w:val="none" w:sz="0" w:space="0" w:color="auto"/>
            <w:bottom w:val="none" w:sz="0" w:space="0" w:color="auto"/>
            <w:right w:val="none" w:sz="0" w:space="0" w:color="auto"/>
          </w:divBdr>
        </w:div>
        <w:div w:id="470758372">
          <w:marLeft w:val="0"/>
          <w:marRight w:val="0"/>
          <w:marTop w:val="0"/>
          <w:marBottom w:val="0"/>
          <w:divBdr>
            <w:top w:val="none" w:sz="0" w:space="0" w:color="auto"/>
            <w:left w:val="none" w:sz="0" w:space="0" w:color="auto"/>
            <w:bottom w:val="none" w:sz="0" w:space="0" w:color="auto"/>
            <w:right w:val="none" w:sz="0" w:space="0" w:color="auto"/>
          </w:divBdr>
        </w:div>
        <w:div w:id="940258619">
          <w:marLeft w:val="0"/>
          <w:marRight w:val="0"/>
          <w:marTop w:val="0"/>
          <w:marBottom w:val="0"/>
          <w:divBdr>
            <w:top w:val="none" w:sz="0" w:space="0" w:color="auto"/>
            <w:left w:val="none" w:sz="0" w:space="0" w:color="auto"/>
            <w:bottom w:val="none" w:sz="0" w:space="0" w:color="auto"/>
            <w:right w:val="none" w:sz="0" w:space="0" w:color="auto"/>
          </w:divBdr>
        </w:div>
        <w:div w:id="657079276">
          <w:marLeft w:val="0"/>
          <w:marRight w:val="0"/>
          <w:marTop w:val="0"/>
          <w:marBottom w:val="0"/>
          <w:divBdr>
            <w:top w:val="none" w:sz="0" w:space="0" w:color="auto"/>
            <w:left w:val="none" w:sz="0" w:space="0" w:color="auto"/>
            <w:bottom w:val="none" w:sz="0" w:space="0" w:color="auto"/>
            <w:right w:val="none" w:sz="0" w:space="0" w:color="auto"/>
          </w:divBdr>
        </w:div>
        <w:div w:id="1811898928">
          <w:marLeft w:val="0"/>
          <w:marRight w:val="0"/>
          <w:marTop w:val="0"/>
          <w:marBottom w:val="0"/>
          <w:divBdr>
            <w:top w:val="none" w:sz="0" w:space="0" w:color="auto"/>
            <w:left w:val="none" w:sz="0" w:space="0" w:color="auto"/>
            <w:bottom w:val="none" w:sz="0" w:space="0" w:color="auto"/>
            <w:right w:val="none" w:sz="0" w:space="0" w:color="auto"/>
          </w:divBdr>
        </w:div>
        <w:div w:id="1808158398">
          <w:marLeft w:val="0"/>
          <w:marRight w:val="0"/>
          <w:marTop w:val="0"/>
          <w:marBottom w:val="0"/>
          <w:divBdr>
            <w:top w:val="none" w:sz="0" w:space="0" w:color="auto"/>
            <w:left w:val="none" w:sz="0" w:space="0" w:color="auto"/>
            <w:bottom w:val="none" w:sz="0" w:space="0" w:color="auto"/>
            <w:right w:val="none" w:sz="0" w:space="0" w:color="auto"/>
          </w:divBdr>
        </w:div>
        <w:div w:id="2106031243">
          <w:marLeft w:val="0"/>
          <w:marRight w:val="0"/>
          <w:marTop w:val="0"/>
          <w:marBottom w:val="0"/>
          <w:divBdr>
            <w:top w:val="none" w:sz="0" w:space="0" w:color="auto"/>
            <w:left w:val="none" w:sz="0" w:space="0" w:color="auto"/>
            <w:bottom w:val="none" w:sz="0" w:space="0" w:color="auto"/>
            <w:right w:val="none" w:sz="0" w:space="0" w:color="auto"/>
          </w:divBdr>
        </w:div>
        <w:div w:id="499004121">
          <w:marLeft w:val="0"/>
          <w:marRight w:val="0"/>
          <w:marTop w:val="0"/>
          <w:marBottom w:val="0"/>
          <w:divBdr>
            <w:top w:val="none" w:sz="0" w:space="0" w:color="auto"/>
            <w:left w:val="none" w:sz="0" w:space="0" w:color="auto"/>
            <w:bottom w:val="none" w:sz="0" w:space="0" w:color="auto"/>
            <w:right w:val="none" w:sz="0" w:space="0" w:color="auto"/>
          </w:divBdr>
        </w:div>
        <w:div w:id="1413621606">
          <w:marLeft w:val="0"/>
          <w:marRight w:val="0"/>
          <w:marTop w:val="0"/>
          <w:marBottom w:val="0"/>
          <w:divBdr>
            <w:top w:val="none" w:sz="0" w:space="0" w:color="auto"/>
            <w:left w:val="none" w:sz="0" w:space="0" w:color="auto"/>
            <w:bottom w:val="none" w:sz="0" w:space="0" w:color="auto"/>
            <w:right w:val="none" w:sz="0" w:space="0" w:color="auto"/>
          </w:divBdr>
        </w:div>
      </w:divsChild>
    </w:div>
    <w:div w:id="233972782">
      <w:bodyDiv w:val="1"/>
      <w:marLeft w:val="0"/>
      <w:marRight w:val="0"/>
      <w:marTop w:val="0"/>
      <w:marBottom w:val="0"/>
      <w:divBdr>
        <w:top w:val="none" w:sz="0" w:space="0" w:color="auto"/>
        <w:left w:val="none" w:sz="0" w:space="0" w:color="auto"/>
        <w:bottom w:val="none" w:sz="0" w:space="0" w:color="auto"/>
        <w:right w:val="none" w:sz="0" w:space="0" w:color="auto"/>
      </w:divBdr>
    </w:div>
    <w:div w:id="276374797">
      <w:bodyDiv w:val="1"/>
      <w:marLeft w:val="0"/>
      <w:marRight w:val="0"/>
      <w:marTop w:val="0"/>
      <w:marBottom w:val="0"/>
      <w:divBdr>
        <w:top w:val="none" w:sz="0" w:space="0" w:color="auto"/>
        <w:left w:val="none" w:sz="0" w:space="0" w:color="auto"/>
        <w:bottom w:val="none" w:sz="0" w:space="0" w:color="auto"/>
        <w:right w:val="none" w:sz="0" w:space="0" w:color="auto"/>
      </w:divBdr>
      <w:divsChild>
        <w:div w:id="1239023783">
          <w:marLeft w:val="0"/>
          <w:marRight w:val="0"/>
          <w:marTop w:val="0"/>
          <w:marBottom w:val="0"/>
          <w:divBdr>
            <w:top w:val="none" w:sz="0" w:space="0" w:color="auto"/>
            <w:left w:val="none" w:sz="0" w:space="0" w:color="auto"/>
            <w:bottom w:val="none" w:sz="0" w:space="0" w:color="auto"/>
            <w:right w:val="none" w:sz="0" w:space="0" w:color="auto"/>
          </w:divBdr>
        </w:div>
        <w:div w:id="2145655075">
          <w:marLeft w:val="0"/>
          <w:marRight w:val="0"/>
          <w:marTop w:val="0"/>
          <w:marBottom w:val="0"/>
          <w:divBdr>
            <w:top w:val="none" w:sz="0" w:space="0" w:color="auto"/>
            <w:left w:val="none" w:sz="0" w:space="0" w:color="auto"/>
            <w:bottom w:val="none" w:sz="0" w:space="0" w:color="auto"/>
            <w:right w:val="none" w:sz="0" w:space="0" w:color="auto"/>
          </w:divBdr>
        </w:div>
        <w:div w:id="1575893116">
          <w:marLeft w:val="0"/>
          <w:marRight w:val="0"/>
          <w:marTop w:val="0"/>
          <w:marBottom w:val="0"/>
          <w:divBdr>
            <w:top w:val="none" w:sz="0" w:space="0" w:color="auto"/>
            <w:left w:val="none" w:sz="0" w:space="0" w:color="auto"/>
            <w:bottom w:val="none" w:sz="0" w:space="0" w:color="auto"/>
            <w:right w:val="none" w:sz="0" w:space="0" w:color="auto"/>
          </w:divBdr>
        </w:div>
        <w:div w:id="305935507">
          <w:marLeft w:val="0"/>
          <w:marRight w:val="0"/>
          <w:marTop w:val="0"/>
          <w:marBottom w:val="0"/>
          <w:divBdr>
            <w:top w:val="none" w:sz="0" w:space="0" w:color="auto"/>
            <w:left w:val="none" w:sz="0" w:space="0" w:color="auto"/>
            <w:bottom w:val="none" w:sz="0" w:space="0" w:color="auto"/>
            <w:right w:val="none" w:sz="0" w:space="0" w:color="auto"/>
          </w:divBdr>
        </w:div>
        <w:div w:id="177430700">
          <w:marLeft w:val="0"/>
          <w:marRight w:val="0"/>
          <w:marTop w:val="0"/>
          <w:marBottom w:val="0"/>
          <w:divBdr>
            <w:top w:val="none" w:sz="0" w:space="0" w:color="auto"/>
            <w:left w:val="none" w:sz="0" w:space="0" w:color="auto"/>
            <w:bottom w:val="none" w:sz="0" w:space="0" w:color="auto"/>
            <w:right w:val="none" w:sz="0" w:space="0" w:color="auto"/>
          </w:divBdr>
        </w:div>
        <w:div w:id="1368601338">
          <w:marLeft w:val="0"/>
          <w:marRight w:val="0"/>
          <w:marTop w:val="0"/>
          <w:marBottom w:val="0"/>
          <w:divBdr>
            <w:top w:val="none" w:sz="0" w:space="0" w:color="auto"/>
            <w:left w:val="none" w:sz="0" w:space="0" w:color="auto"/>
            <w:bottom w:val="none" w:sz="0" w:space="0" w:color="auto"/>
            <w:right w:val="none" w:sz="0" w:space="0" w:color="auto"/>
          </w:divBdr>
        </w:div>
        <w:div w:id="893662802">
          <w:marLeft w:val="0"/>
          <w:marRight w:val="0"/>
          <w:marTop w:val="0"/>
          <w:marBottom w:val="0"/>
          <w:divBdr>
            <w:top w:val="none" w:sz="0" w:space="0" w:color="auto"/>
            <w:left w:val="none" w:sz="0" w:space="0" w:color="auto"/>
            <w:bottom w:val="none" w:sz="0" w:space="0" w:color="auto"/>
            <w:right w:val="none" w:sz="0" w:space="0" w:color="auto"/>
          </w:divBdr>
        </w:div>
        <w:div w:id="2131242512">
          <w:marLeft w:val="0"/>
          <w:marRight w:val="0"/>
          <w:marTop w:val="0"/>
          <w:marBottom w:val="0"/>
          <w:divBdr>
            <w:top w:val="none" w:sz="0" w:space="0" w:color="auto"/>
            <w:left w:val="none" w:sz="0" w:space="0" w:color="auto"/>
            <w:bottom w:val="none" w:sz="0" w:space="0" w:color="auto"/>
            <w:right w:val="none" w:sz="0" w:space="0" w:color="auto"/>
          </w:divBdr>
        </w:div>
        <w:div w:id="894122115">
          <w:marLeft w:val="0"/>
          <w:marRight w:val="0"/>
          <w:marTop w:val="0"/>
          <w:marBottom w:val="0"/>
          <w:divBdr>
            <w:top w:val="none" w:sz="0" w:space="0" w:color="auto"/>
            <w:left w:val="none" w:sz="0" w:space="0" w:color="auto"/>
            <w:bottom w:val="none" w:sz="0" w:space="0" w:color="auto"/>
            <w:right w:val="none" w:sz="0" w:space="0" w:color="auto"/>
          </w:divBdr>
        </w:div>
        <w:div w:id="383989935">
          <w:marLeft w:val="0"/>
          <w:marRight w:val="0"/>
          <w:marTop w:val="0"/>
          <w:marBottom w:val="0"/>
          <w:divBdr>
            <w:top w:val="none" w:sz="0" w:space="0" w:color="auto"/>
            <w:left w:val="none" w:sz="0" w:space="0" w:color="auto"/>
            <w:bottom w:val="none" w:sz="0" w:space="0" w:color="auto"/>
            <w:right w:val="none" w:sz="0" w:space="0" w:color="auto"/>
          </w:divBdr>
        </w:div>
        <w:div w:id="551238503">
          <w:marLeft w:val="0"/>
          <w:marRight w:val="0"/>
          <w:marTop w:val="0"/>
          <w:marBottom w:val="0"/>
          <w:divBdr>
            <w:top w:val="none" w:sz="0" w:space="0" w:color="auto"/>
            <w:left w:val="none" w:sz="0" w:space="0" w:color="auto"/>
            <w:bottom w:val="none" w:sz="0" w:space="0" w:color="auto"/>
            <w:right w:val="none" w:sz="0" w:space="0" w:color="auto"/>
          </w:divBdr>
        </w:div>
        <w:div w:id="168101939">
          <w:marLeft w:val="0"/>
          <w:marRight w:val="0"/>
          <w:marTop w:val="0"/>
          <w:marBottom w:val="0"/>
          <w:divBdr>
            <w:top w:val="none" w:sz="0" w:space="0" w:color="auto"/>
            <w:left w:val="none" w:sz="0" w:space="0" w:color="auto"/>
            <w:bottom w:val="none" w:sz="0" w:space="0" w:color="auto"/>
            <w:right w:val="none" w:sz="0" w:space="0" w:color="auto"/>
          </w:divBdr>
        </w:div>
        <w:div w:id="220558631">
          <w:marLeft w:val="0"/>
          <w:marRight w:val="0"/>
          <w:marTop w:val="0"/>
          <w:marBottom w:val="0"/>
          <w:divBdr>
            <w:top w:val="none" w:sz="0" w:space="0" w:color="auto"/>
            <w:left w:val="none" w:sz="0" w:space="0" w:color="auto"/>
            <w:bottom w:val="none" w:sz="0" w:space="0" w:color="auto"/>
            <w:right w:val="none" w:sz="0" w:space="0" w:color="auto"/>
          </w:divBdr>
        </w:div>
        <w:div w:id="91054359">
          <w:marLeft w:val="0"/>
          <w:marRight w:val="0"/>
          <w:marTop w:val="0"/>
          <w:marBottom w:val="0"/>
          <w:divBdr>
            <w:top w:val="none" w:sz="0" w:space="0" w:color="auto"/>
            <w:left w:val="none" w:sz="0" w:space="0" w:color="auto"/>
            <w:bottom w:val="none" w:sz="0" w:space="0" w:color="auto"/>
            <w:right w:val="none" w:sz="0" w:space="0" w:color="auto"/>
          </w:divBdr>
        </w:div>
        <w:div w:id="1209150593">
          <w:marLeft w:val="0"/>
          <w:marRight w:val="0"/>
          <w:marTop w:val="0"/>
          <w:marBottom w:val="0"/>
          <w:divBdr>
            <w:top w:val="none" w:sz="0" w:space="0" w:color="auto"/>
            <w:left w:val="none" w:sz="0" w:space="0" w:color="auto"/>
            <w:bottom w:val="none" w:sz="0" w:space="0" w:color="auto"/>
            <w:right w:val="none" w:sz="0" w:space="0" w:color="auto"/>
          </w:divBdr>
        </w:div>
        <w:div w:id="1914968994">
          <w:marLeft w:val="0"/>
          <w:marRight w:val="0"/>
          <w:marTop w:val="0"/>
          <w:marBottom w:val="0"/>
          <w:divBdr>
            <w:top w:val="none" w:sz="0" w:space="0" w:color="auto"/>
            <w:left w:val="none" w:sz="0" w:space="0" w:color="auto"/>
            <w:bottom w:val="none" w:sz="0" w:space="0" w:color="auto"/>
            <w:right w:val="none" w:sz="0" w:space="0" w:color="auto"/>
          </w:divBdr>
        </w:div>
        <w:div w:id="675041135">
          <w:marLeft w:val="0"/>
          <w:marRight w:val="0"/>
          <w:marTop w:val="0"/>
          <w:marBottom w:val="0"/>
          <w:divBdr>
            <w:top w:val="none" w:sz="0" w:space="0" w:color="auto"/>
            <w:left w:val="none" w:sz="0" w:space="0" w:color="auto"/>
            <w:bottom w:val="none" w:sz="0" w:space="0" w:color="auto"/>
            <w:right w:val="none" w:sz="0" w:space="0" w:color="auto"/>
          </w:divBdr>
        </w:div>
        <w:div w:id="1724719788">
          <w:marLeft w:val="0"/>
          <w:marRight w:val="0"/>
          <w:marTop w:val="0"/>
          <w:marBottom w:val="0"/>
          <w:divBdr>
            <w:top w:val="none" w:sz="0" w:space="0" w:color="auto"/>
            <w:left w:val="none" w:sz="0" w:space="0" w:color="auto"/>
            <w:bottom w:val="none" w:sz="0" w:space="0" w:color="auto"/>
            <w:right w:val="none" w:sz="0" w:space="0" w:color="auto"/>
          </w:divBdr>
        </w:div>
        <w:div w:id="1060786812">
          <w:marLeft w:val="0"/>
          <w:marRight w:val="0"/>
          <w:marTop w:val="0"/>
          <w:marBottom w:val="0"/>
          <w:divBdr>
            <w:top w:val="none" w:sz="0" w:space="0" w:color="auto"/>
            <w:left w:val="none" w:sz="0" w:space="0" w:color="auto"/>
            <w:bottom w:val="none" w:sz="0" w:space="0" w:color="auto"/>
            <w:right w:val="none" w:sz="0" w:space="0" w:color="auto"/>
          </w:divBdr>
        </w:div>
        <w:div w:id="1859419826">
          <w:marLeft w:val="0"/>
          <w:marRight w:val="0"/>
          <w:marTop w:val="0"/>
          <w:marBottom w:val="0"/>
          <w:divBdr>
            <w:top w:val="none" w:sz="0" w:space="0" w:color="auto"/>
            <w:left w:val="none" w:sz="0" w:space="0" w:color="auto"/>
            <w:bottom w:val="none" w:sz="0" w:space="0" w:color="auto"/>
            <w:right w:val="none" w:sz="0" w:space="0" w:color="auto"/>
          </w:divBdr>
        </w:div>
        <w:div w:id="732898812">
          <w:marLeft w:val="0"/>
          <w:marRight w:val="0"/>
          <w:marTop w:val="0"/>
          <w:marBottom w:val="0"/>
          <w:divBdr>
            <w:top w:val="none" w:sz="0" w:space="0" w:color="auto"/>
            <w:left w:val="none" w:sz="0" w:space="0" w:color="auto"/>
            <w:bottom w:val="none" w:sz="0" w:space="0" w:color="auto"/>
            <w:right w:val="none" w:sz="0" w:space="0" w:color="auto"/>
          </w:divBdr>
        </w:div>
        <w:div w:id="1020938468">
          <w:marLeft w:val="0"/>
          <w:marRight w:val="0"/>
          <w:marTop w:val="0"/>
          <w:marBottom w:val="0"/>
          <w:divBdr>
            <w:top w:val="none" w:sz="0" w:space="0" w:color="auto"/>
            <w:left w:val="none" w:sz="0" w:space="0" w:color="auto"/>
            <w:bottom w:val="none" w:sz="0" w:space="0" w:color="auto"/>
            <w:right w:val="none" w:sz="0" w:space="0" w:color="auto"/>
          </w:divBdr>
        </w:div>
        <w:div w:id="2056346435">
          <w:marLeft w:val="0"/>
          <w:marRight w:val="0"/>
          <w:marTop w:val="0"/>
          <w:marBottom w:val="0"/>
          <w:divBdr>
            <w:top w:val="none" w:sz="0" w:space="0" w:color="auto"/>
            <w:left w:val="none" w:sz="0" w:space="0" w:color="auto"/>
            <w:bottom w:val="none" w:sz="0" w:space="0" w:color="auto"/>
            <w:right w:val="none" w:sz="0" w:space="0" w:color="auto"/>
          </w:divBdr>
        </w:div>
        <w:div w:id="966743682">
          <w:marLeft w:val="0"/>
          <w:marRight w:val="0"/>
          <w:marTop w:val="0"/>
          <w:marBottom w:val="0"/>
          <w:divBdr>
            <w:top w:val="none" w:sz="0" w:space="0" w:color="auto"/>
            <w:left w:val="none" w:sz="0" w:space="0" w:color="auto"/>
            <w:bottom w:val="none" w:sz="0" w:space="0" w:color="auto"/>
            <w:right w:val="none" w:sz="0" w:space="0" w:color="auto"/>
          </w:divBdr>
        </w:div>
        <w:div w:id="1236476645">
          <w:marLeft w:val="0"/>
          <w:marRight w:val="0"/>
          <w:marTop w:val="0"/>
          <w:marBottom w:val="0"/>
          <w:divBdr>
            <w:top w:val="none" w:sz="0" w:space="0" w:color="auto"/>
            <w:left w:val="none" w:sz="0" w:space="0" w:color="auto"/>
            <w:bottom w:val="none" w:sz="0" w:space="0" w:color="auto"/>
            <w:right w:val="none" w:sz="0" w:space="0" w:color="auto"/>
          </w:divBdr>
        </w:div>
        <w:div w:id="989793616">
          <w:marLeft w:val="0"/>
          <w:marRight w:val="0"/>
          <w:marTop w:val="0"/>
          <w:marBottom w:val="0"/>
          <w:divBdr>
            <w:top w:val="none" w:sz="0" w:space="0" w:color="auto"/>
            <w:left w:val="none" w:sz="0" w:space="0" w:color="auto"/>
            <w:bottom w:val="none" w:sz="0" w:space="0" w:color="auto"/>
            <w:right w:val="none" w:sz="0" w:space="0" w:color="auto"/>
          </w:divBdr>
        </w:div>
        <w:div w:id="1283999729">
          <w:marLeft w:val="0"/>
          <w:marRight w:val="0"/>
          <w:marTop w:val="0"/>
          <w:marBottom w:val="0"/>
          <w:divBdr>
            <w:top w:val="none" w:sz="0" w:space="0" w:color="auto"/>
            <w:left w:val="none" w:sz="0" w:space="0" w:color="auto"/>
            <w:bottom w:val="none" w:sz="0" w:space="0" w:color="auto"/>
            <w:right w:val="none" w:sz="0" w:space="0" w:color="auto"/>
          </w:divBdr>
        </w:div>
        <w:div w:id="2091417171">
          <w:marLeft w:val="0"/>
          <w:marRight w:val="0"/>
          <w:marTop w:val="0"/>
          <w:marBottom w:val="0"/>
          <w:divBdr>
            <w:top w:val="none" w:sz="0" w:space="0" w:color="auto"/>
            <w:left w:val="none" w:sz="0" w:space="0" w:color="auto"/>
            <w:bottom w:val="none" w:sz="0" w:space="0" w:color="auto"/>
            <w:right w:val="none" w:sz="0" w:space="0" w:color="auto"/>
          </w:divBdr>
        </w:div>
        <w:div w:id="1382973067">
          <w:marLeft w:val="0"/>
          <w:marRight w:val="0"/>
          <w:marTop w:val="0"/>
          <w:marBottom w:val="0"/>
          <w:divBdr>
            <w:top w:val="none" w:sz="0" w:space="0" w:color="auto"/>
            <w:left w:val="none" w:sz="0" w:space="0" w:color="auto"/>
            <w:bottom w:val="none" w:sz="0" w:space="0" w:color="auto"/>
            <w:right w:val="none" w:sz="0" w:space="0" w:color="auto"/>
          </w:divBdr>
        </w:div>
        <w:div w:id="1105539291">
          <w:marLeft w:val="0"/>
          <w:marRight w:val="0"/>
          <w:marTop w:val="0"/>
          <w:marBottom w:val="0"/>
          <w:divBdr>
            <w:top w:val="none" w:sz="0" w:space="0" w:color="auto"/>
            <w:left w:val="none" w:sz="0" w:space="0" w:color="auto"/>
            <w:bottom w:val="none" w:sz="0" w:space="0" w:color="auto"/>
            <w:right w:val="none" w:sz="0" w:space="0" w:color="auto"/>
          </w:divBdr>
        </w:div>
        <w:div w:id="1608388282">
          <w:marLeft w:val="0"/>
          <w:marRight w:val="0"/>
          <w:marTop w:val="0"/>
          <w:marBottom w:val="0"/>
          <w:divBdr>
            <w:top w:val="none" w:sz="0" w:space="0" w:color="auto"/>
            <w:left w:val="none" w:sz="0" w:space="0" w:color="auto"/>
            <w:bottom w:val="none" w:sz="0" w:space="0" w:color="auto"/>
            <w:right w:val="none" w:sz="0" w:space="0" w:color="auto"/>
          </w:divBdr>
        </w:div>
        <w:div w:id="135270738">
          <w:marLeft w:val="0"/>
          <w:marRight w:val="0"/>
          <w:marTop w:val="0"/>
          <w:marBottom w:val="0"/>
          <w:divBdr>
            <w:top w:val="none" w:sz="0" w:space="0" w:color="auto"/>
            <w:left w:val="none" w:sz="0" w:space="0" w:color="auto"/>
            <w:bottom w:val="none" w:sz="0" w:space="0" w:color="auto"/>
            <w:right w:val="none" w:sz="0" w:space="0" w:color="auto"/>
          </w:divBdr>
        </w:div>
        <w:div w:id="185676064">
          <w:marLeft w:val="0"/>
          <w:marRight w:val="0"/>
          <w:marTop w:val="0"/>
          <w:marBottom w:val="0"/>
          <w:divBdr>
            <w:top w:val="none" w:sz="0" w:space="0" w:color="auto"/>
            <w:left w:val="none" w:sz="0" w:space="0" w:color="auto"/>
            <w:bottom w:val="none" w:sz="0" w:space="0" w:color="auto"/>
            <w:right w:val="none" w:sz="0" w:space="0" w:color="auto"/>
          </w:divBdr>
        </w:div>
        <w:div w:id="946353129">
          <w:marLeft w:val="0"/>
          <w:marRight w:val="0"/>
          <w:marTop w:val="0"/>
          <w:marBottom w:val="0"/>
          <w:divBdr>
            <w:top w:val="none" w:sz="0" w:space="0" w:color="auto"/>
            <w:left w:val="none" w:sz="0" w:space="0" w:color="auto"/>
            <w:bottom w:val="none" w:sz="0" w:space="0" w:color="auto"/>
            <w:right w:val="none" w:sz="0" w:space="0" w:color="auto"/>
          </w:divBdr>
        </w:div>
        <w:div w:id="450709031">
          <w:marLeft w:val="0"/>
          <w:marRight w:val="0"/>
          <w:marTop w:val="0"/>
          <w:marBottom w:val="0"/>
          <w:divBdr>
            <w:top w:val="none" w:sz="0" w:space="0" w:color="auto"/>
            <w:left w:val="none" w:sz="0" w:space="0" w:color="auto"/>
            <w:bottom w:val="none" w:sz="0" w:space="0" w:color="auto"/>
            <w:right w:val="none" w:sz="0" w:space="0" w:color="auto"/>
          </w:divBdr>
        </w:div>
        <w:div w:id="1532113897">
          <w:marLeft w:val="0"/>
          <w:marRight w:val="0"/>
          <w:marTop w:val="0"/>
          <w:marBottom w:val="0"/>
          <w:divBdr>
            <w:top w:val="none" w:sz="0" w:space="0" w:color="auto"/>
            <w:left w:val="none" w:sz="0" w:space="0" w:color="auto"/>
            <w:bottom w:val="none" w:sz="0" w:space="0" w:color="auto"/>
            <w:right w:val="none" w:sz="0" w:space="0" w:color="auto"/>
          </w:divBdr>
        </w:div>
        <w:div w:id="443501306">
          <w:marLeft w:val="0"/>
          <w:marRight w:val="0"/>
          <w:marTop w:val="0"/>
          <w:marBottom w:val="0"/>
          <w:divBdr>
            <w:top w:val="none" w:sz="0" w:space="0" w:color="auto"/>
            <w:left w:val="none" w:sz="0" w:space="0" w:color="auto"/>
            <w:bottom w:val="none" w:sz="0" w:space="0" w:color="auto"/>
            <w:right w:val="none" w:sz="0" w:space="0" w:color="auto"/>
          </w:divBdr>
        </w:div>
        <w:div w:id="2053653376">
          <w:marLeft w:val="0"/>
          <w:marRight w:val="0"/>
          <w:marTop w:val="0"/>
          <w:marBottom w:val="0"/>
          <w:divBdr>
            <w:top w:val="none" w:sz="0" w:space="0" w:color="auto"/>
            <w:left w:val="none" w:sz="0" w:space="0" w:color="auto"/>
            <w:bottom w:val="none" w:sz="0" w:space="0" w:color="auto"/>
            <w:right w:val="none" w:sz="0" w:space="0" w:color="auto"/>
          </w:divBdr>
        </w:div>
        <w:div w:id="538515480">
          <w:marLeft w:val="0"/>
          <w:marRight w:val="0"/>
          <w:marTop w:val="0"/>
          <w:marBottom w:val="0"/>
          <w:divBdr>
            <w:top w:val="none" w:sz="0" w:space="0" w:color="auto"/>
            <w:left w:val="none" w:sz="0" w:space="0" w:color="auto"/>
            <w:bottom w:val="none" w:sz="0" w:space="0" w:color="auto"/>
            <w:right w:val="none" w:sz="0" w:space="0" w:color="auto"/>
          </w:divBdr>
        </w:div>
        <w:div w:id="1795367521">
          <w:marLeft w:val="0"/>
          <w:marRight w:val="0"/>
          <w:marTop w:val="0"/>
          <w:marBottom w:val="0"/>
          <w:divBdr>
            <w:top w:val="none" w:sz="0" w:space="0" w:color="auto"/>
            <w:left w:val="none" w:sz="0" w:space="0" w:color="auto"/>
            <w:bottom w:val="none" w:sz="0" w:space="0" w:color="auto"/>
            <w:right w:val="none" w:sz="0" w:space="0" w:color="auto"/>
          </w:divBdr>
        </w:div>
        <w:div w:id="1675182231">
          <w:marLeft w:val="0"/>
          <w:marRight w:val="0"/>
          <w:marTop w:val="0"/>
          <w:marBottom w:val="0"/>
          <w:divBdr>
            <w:top w:val="none" w:sz="0" w:space="0" w:color="auto"/>
            <w:left w:val="none" w:sz="0" w:space="0" w:color="auto"/>
            <w:bottom w:val="none" w:sz="0" w:space="0" w:color="auto"/>
            <w:right w:val="none" w:sz="0" w:space="0" w:color="auto"/>
          </w:divBdr>
        </w:div>
        <w:div w:id="2077899223">
          <w:marLeft w:val="0"/>
          <w:marRight w:val="0"/>
          <w:marTop w:val="0"/>
          <w:marBottom w:val="0"/>
          <w:divBdr>
            <w:top w:val="none" w:sz="0" w:space="0" w:color="auto"/>
            <w:left w:val="none" w:sz="0" w:space="0" w:color="auto"/>
            <w:bottom w:val="none" w:sz="0" w:space="0" w:color="auto"/>
            <w:right w:val="none" w:sz="0" w:space="0" w:color="auto"/>
          </w:divBdr>
        </w:div>
        <w:div w:id="420416578">
          <w:marLeft w:val="0"/>
          <w:marRight w:val="0"/>
          <w:marTop w:val="0"/>
          <w:marBottom w:val="0"/>
          <w:divBdr>
            <w:top w:val="none" w:sz="0" w:space="0" w:color="auto"/>
            <w:left w:val="none" w:sz="0" w:space="0" w:color="auto"/>
            <w:bottom w:val="none" w:sz="0" w:space="0" w:color="auto"/>
            <w:right w:val="none" w:sz="0" w:space="0" w:color="auto"/>
          </w:divBdr>
        </w:div>
        <w:div w:id="1165049557">
          <w:marLeft w:val="0"/>
          <w:marRight w:val="0"/>
          <w:marTop w:val="0"/>
          <w:marBottom w:val="0"/>
          <w:divBdr>
            <w:top w:val="none" w:sz="0" w:space="0" w:color="auto"/>
            <w:left w:val="none" w:sz="0" w:space="0" w:color="auto"/>
            <w:bottom w:val="none" w:sz="0" w:space="0" w:color="auto"/>
            <w:right w:val="none" w:sz="0" w:space="0" w:color="auto"/>
          </w:divBdr>
        </w:div>
      </w:divsChild>
    </w:div>
    <w:div w:id="321197449">
      <w:bodyDiv w:val="1"/>
      <w:marLeft w:val="0"/>
      <w:marRight w:val="0"/>
      <w:marTop w:val="0"/>
      <w:marBottom w:val="0"/>
      <w:divBdr>
        <w:top w:val="none" w:sz="0" w:space="0" w:color="auto"/>
        <w:left w:val="none" w:sz="0" w:space="0" w:color="auto"/>
        <w:bottom w:val="none" w:sz="0" w:space="0" w:color="auto"/>
        <w:right w:val="none" w:sz="0" w:space="0" w:color="auto"/>
      </w:divBdr>
    </w:div>
    <w:div w:id="370687962">
      <w:bodyDiv w:val="1"/>
      <w:marLeft w:val="0"/>
      <w:marRight w:val="0"/>
      <w:marTop w:val="0"/>
      <w:marBottom w:val="0"/>
      <w:divBdr>
        <w:top w:val="none" w:sz="0" w:space="0" w:color="auto"/>
        <w:left w:val="none" w:sz="0" w:space="0" w:color="auto"/>
        <w:bottom w:val="none" w:sz="0" w:space="0" w:color="auto"/>
        <w:right w:val="none" w:sz="0" w:space="0" w:color="auto"/>
      </w:divBdr>
    </w:div>
    <w:div w:id="402458199">
      <w:bodyDiv w:val="1"/>
      <w:marLeft w:val="0"/>
      <w:marRight w:val="0"/>
      <w:marTop w:val="0"/>
      <w:marBottom w:val="0"/>
      <w:divBdr>
        <w:top w:val="none" w:sz="0" w:space="0" w:color="auto"/>
        <w:left w:val="none" w:sz="0" w:space="0" w:color="auto"/>
        <w:bottom w:val="none" w:sz="0" w:space="0" w:color="auto"/>
        <w:right w:val="none" w:sz="0" w:space="0" w:color="auto"/>
      </w:divBdr>
    </w:div>
    <w:div w:id="512299827">
      <w:bodyDiv w:val="1"/>
      <w:marLeft w:val="0"/>
      <w:marRight w:val="0"/>
      <w:marTop w:val="0"/>
      <w:marBottom w:val="0"/>
      <w:divBdr>
        <w:top w:val="none" w:sz="0" w:space="0" w:color="auto"/>
        <w:left w:val="none" w:sz="0" w:space="0" w:color="auto"/>
        <w:bottom w:val="none" w:sz="0" w:space="0" w:color="auto"/>
        <w:right w:val="none" w:sz="0" w:space="0" w:color="auto"/>
      </w:divBdr>
    </w:div>
    <w:div w:id="547034039">
      <w:bodyDiv w:val="1"/>
      <w:marLeft w:val="0"/>
      <w:marRight w:val="0"/>
      <w:marTop w:val="0"/>
      <w:marBottom w:val="0"/>
      <w:divBdr>
        <w:top w:val="none" w:sz="0" w:space="0" w:color="auto"/>
        <w:left w:val="none" w:sz="0" w:space="0" w:color="auto"/>
        <w:bottom w:val="none" w:sz="0" w:space="0" w:color="auto"/>
        <w:right w:val="none" w:sz="0" w:space="0" w:color="auto"/>
      </w:divBdr>
      <w:divsChild>
        <w:div w:id="584730817">
          <w:marLeft w:val="0"/>
          <w:marRight w:val="0"/>
          <w:marTop w:val="0"/>
          <w:marBottom w:val="0"/>
          <w:divBdr>
            <w:top w:val="none" w:sz="0" w:space="0" w:color="auto"/>
            <w:left w:val="none" w:sz="0" w:space="0" w:color="auto"/>
            <w:bottom w:val="none" w:sz="0" w:space="0" w:color="auto"/>
            <w:right w:val="none" w:sz="0" w:space="0" w:color="auto"/>
          </w:divBdr>
        </w:div>
        <w:div w:id="882984869">
          <w:marLeft w:val="0"/>
          <w:marRight w:val="0"/>
          <w:marTop w:val="0"/>
          <w:marBottom w:val="0"/>
          <w:divBdr>
            <w:top w:val="none" w:sz="0" w:space="0" w:color="auto"/>
            <w:left w:val="none" w:sz="0" w:space="0" w:color="auto"/>
            <w:bottom w:val="none" w:sz="0" w:space="0" w:color="auto"/>
            <w:right w:val="none" w:sz="0" w:space="0" w:color="auto"/>
          </w:divBdr>
        </w:div>
      </w:divsChild>
    </w:div>
    <w:div w:id="624890155">
      <w:bodyDiv w:val="1"/>
      <w:marLeft w:val="0"/>
      <w:marRight w:val="0"/>
      <w:marTop w:val="0"/>
      <w:marBottom w:val="0"/>
      <w:divBdr>
        <w:top w:val="none" w:sz="0" w:space="0" w:color="auto"/>
        <w:left w:val="none" w:sz="0" w:space="0" w:color="auto"/>
        <w:bottom w:val="none" w:sz="0" w:space="0" w:color="auto"/>
        <w:right w:val="none" w:sz="0" w:space="0" w:color="auto"/>
      </w:divBdr>
    </w:div>
    <w:div w:id="708647671">
      <w:bodyDiv w:val="1"/>
      <w:marLeft w:val="0"/>
      <w:marRight w:val="0"/>
      <w:marTop w:val="0"/>
      <w:marBottom w:val="0"/>
      <w:divBdr>
        <w:top w:val="none" w:sz="0" w:space="0" w:color="auto"/>
        <w:left w:val="none" w:sz="0" w:space="0" w:color="auto"/>
        <w:bottom w:val="none" w:sz="0" w:space="0" w:color="auto"/>
        <w:right w:val="none" w:sz="0" w:space="0" w:color="auto"/>
      </w:divBdr>
      <w:divsChild>
        <w:div w:id="1541940773">
          <w:marLeft w:val="0"/>
          <w:marRight w:val="0"/>
          <w:marTop w:val="0"/>
          <w:marBottom w:val="0"/>
          <w:divBdr>
            <w:top w:val="none" w:sz="0" w:space="0" w:color="auto"/>
            <w:left w:val="none" w:sz="0" w:space="0" w:color="auto"/>
            <w:bottom w:val="none" w:sz="0" w:space="0" w:color="auto"/>
            <w:right w:val="none" w:sz="0" w:space="0" w:color="auto"/>
          </w:divBdr>
        </w:div>
        <w:div w:id="2140417463">
          <w:marLeft w:val="0"/>
          <w:marRight w:val="0"/>
          <w:marTop w:val="0"/>
          <w:marBottom w:val="0"/>
          <w:divBdr>
            <w:top w:val="none" w:sz="0" w:space="0" w:color="auto"/>
            <w:left w:val="none" w:sz="0" w:space="0" w:color="auto"/>
            <w:bottom w:val="none" w:sz="0" w:space="0" w:color="auto"/>
            <w:right w:val="none" w:sz="0" w:space="0" w:color="auto"/>
          </w:divBdr>
        </w:div>
        <w:div w:id="1634483519">
          <w:marLeft w:val="0"/>
          <w:marRight w:val="0"/>
          <w:marTop w:val="0"/>
          <w:marBottom w:val="0"/>
          <w:divBdr>
            <w:top w:val="none" w:sz="0" w:space="0" w:color="auto"/>
            <w:left w:val="none" w:sz="0" w:space="0" w:color="auto"/>
            <w:bottom w:val="none" w:sz="0" w:space="0" w:color="auto"/>
            <w:right w:val="none" w:sz="0" w:space="0" w:color="auto"/>
          </w:divBdr>
        </w:div>
        <w:div w:id="989939228">
          <w:marLeft w:val="0"/>
          <w:marRight w:val="0"/>
          <w:marTop w:val="0"/>
          <w:marBottom w:val="0"/>
          <w:divBdr>
            <w:top w:val="none" w:sz="0" w:space="0" w:color="auto"/>
            <w:left w:val="none" w:sz="0" w:space="0" w:color="auto"/>
            <w:bottom w:val="none" w:sz="0" w:space="0" w:color="auto"/>
            <w:right w:val="none" w:sz="0" w:space="0" w:color="auto"/>
          </w:divBdr>
        </w:div>
        <w:div w:id="1261327736">
          <w:marLeft w:val="0"/>
          <w:marRight w:val="0"/>
          <w:marTop w:val="0"/>
          <w:marBottom w:val="0"/>
          <w:divBdr>
            <w:top w:val="none" w:sz="0" w:space="0" w:color="auto"/>
            <w:left w:val="none" w:sz="0" w:space="0" w:color="auto"/>
            <w:bottom w:val="none" w:sz="0" w:space="0" w:color="auto"/>
            <w:right w:val="none" w:sz="0" w:space="0" w:color="auto"/>
          </w:divBdr>
        </w:div>
        <w:div w:id="1943144534">
          <w:marLeft w:val="0"/>
          <w:marRight w:val="0"/>
          <w:marTop w:val="0"/>
          <w:marBottom w:val="0"/>
          <w:divBdr>
            <w:top w:val="none" w:sz="0" w:space="0" w:color="auto"/>
            <w:left w:val="none" w:sz="0" w:space="0" w:color="auto"/>
            <w:bottom w:val="none" w:sz="0" w:space="0" w:color="auto"/>
            <w:right w:val="none" w:sz="0" w:space="0" w:color="auto"/>
          </w:divBdr>
        </w:div>
        <w:div w:id="1743718778">
          <w:marLeft w:val="0"/>
          <w:marRight w:val="0"/>
          <w:marTop w:val="0"/>
          <w:marBottom w:val="0"/>
          <w:divBdr>
            <w:top w:val="none" w:sz="0" w:space="0" w:color="auto"/>
            <w:left w:val="none" w:sz="0" w:space="0" w:color="auto"/>
            <w:bottom w:val="none" w:sz="0" w:space="0" w:color="auto"/>
            <w:right w:val="none" w:sz="0" w:space="0" w:color="auto"/>
          </w:divBdr>
        </w:div>
        <w:div w:id="624694970">
          <w:marLeft w:val="0"/>
          <w:marRight w:val="0"/>
          <w:marTop w:val="0"/>
          <w:marBottom w:val="0"/>
          <w:divBdr>
            <w:top w:val="none" w:sz="0" w:space="0" w:color="auto"/>
            <w:left w:val="none" w:sz="0" w:space="0" w:color="auto"/>
            <w:bottom w:val="none" w:sz="0" w:space="0" w:color="auto"/>
            <w:right w:val="none" w:sz="0" w:space="0" w:color="auto"/>
          </w:divBdr>
        </w:div>
        <w:div w:id="1545944853">
          <w:marLeft w:val="0"/>
          <w:marRight w:val="0"/>
          <w:marTop w:val="0"/>
          <w:marBottom w:val="0"/>
          <w:divBdr>
            <w:top w:val="none" w:sz="0" w:space="0" w:color="auto"/>
            <w:left w:val="none" w:sz="0" w:space="0" w:color="auto"/>
            <w:bottom w:val="none" w:sz="0" w:space="0" w:color="auto"/>
            <w:right w:val="none" w:sz="0" w:space="0" w:color="auto"/>
          </w:divBdr>
        </w:div>
        <w:div w:id="671030182">
          <w:marLeft w:val="0"/>
          <w:marRight w:val="0"/>
          <w:marTop w:val="0"/>
          <w:marBottom w:val="0"/>
          <w:divBdr>
            <w:top w:val="none" w:sz="0" w:space="0" w:color="auto"/>
            <w:left w:val="none" w:sz="0" w:space="0" w:color="auto"/>
            <w:bottom w:val="none" w:sz="0" w:space="0" w:color="auto"/>
            <w:right w:val="none" w:sz="0" w:space="0" w:color="auto"/>
          </w:divBdr>
        </w:div>
        <w:div w:id="1083379728">
          <w:marLeft w:val="0"/>
          <w:marRight w:val="0"/>
          <w:marTop w:val="0"/>
          <w:marBottom w:val="0"/>
          <w:divBdr>
            <w:top w:val="none" w:sz="0" w:space="0" w:color="auto"/>
            <w:left w:val="none" w:sz="0" w:space="0" w:color="auto"/>
            <w:bottom w:val="none" w:sz="0" w:space="0" w:color="auto"/>
            <w:right w:val="none" w:sz="0" w:space="0" w:color="auto"/>
          </w:divBdr>
        </w:div>
        <w:div w:id="1326472694">
          <w:marLeft w:val="0"/>
          <w:marRight w:val="0"/>
          <w:marTop w:val="0"/>
          <w:marBottom w:val="0"/>
          <w:divBdr>
            <w:top w:val="none" w:sz="0" w:space="0" w:color="auto"/>
            <w:left w:val="none" w:sz="0" w:space="0" w:color="auto"/>
            <w:bottom w:val="none" w:sz="0" w:space="0" w:color="auto"/>
            <w:right w:val="none" w:sz="0" w:space="0" w:color="auto"/>
          </w:divBdr>
        </w:div>
        <w:div w:id="1517501205">
          <w:marLeft w:val="0"/>
          <w:marRight w:val="0"/>
          <w:marTop w:val="0"/>
          <w:marBottom w:val="0"/>
          <w:divBdr>
            <w:top w:val="none" w:sz="0" w:space="0" w:color="auto"/>
            <w:left w:val="none" w:sz="0" w:space="0" w:color="auto"/>
            <w:bottom w:val="none" w:sz="0" w:space="0" w:color="auto"/>
            <w:right w:val="none" w:sz="0" w:space="0" w:color="auto"/>
          </w:divBdr>
        </w:div>
        <w:div w:id="911816205">
          <w:marLeft w:val="0"/>
          <w:marRight w:val="0"/>
          <w:marTop w:val="0"/>
          <w:marBottom w:val="0"/>
          <w:divBdr>
            <w:top w:val="none" w:sz="0" w:space="0" w:color="auto"/>
            <w:left w:val="none" w:sz="0" w:space="0" w:color="auto"/>
            <w:bottom w:val="none" w:sz="0" w:space="0" w:color="auto"/>
            <w:right w:val="none" w:sz="0" w:space="0" w:color="auto"/>
          </w:divBdr>
        </w:div>
        <w:div w:id="959068256">
          <w:marLeft w:val="0"/>
          <w:marRight w:val="0"/>
          <w:marTop w:val="0"/>
          <w:marBottom w:val="0"/>
          <w:divBdr>
            <w:top w:val="none" w:sz="0" w:space="0" w:color="auto"/>
            <w:left w:val="none" w:sz="0" w:space="0" w:color="auto"/>
            <w:bottom w:val="none" w:sz="0" w:space="0" w:color="auto"/>
            <w:right w:val="none" w:sz="0" w:space="0" w:color="auto"/>
          </w:divBdr>
        </w:div>
        <w:div w:id="1501507496">
          <w:marLeft w:val="0"/>
          <w:marRight w:val="0"/>
          <w:marTop w:val="0"/>
          <w:marBottom w:val="0"/>
          <w:divBdr>
            <w:top w:val="none" w:sz="0" w:space="0" w:color="auto"/>
            <w:left w:val="none" w:sz="0" w:space="0" w:color="auto"/>
            <w:bottom w:val="none" w:sz="0" w:space="0" w:color="auto"/>
            <w:right w:val="none" w:sz="0" w:space="0" w:color="auto"/>
          </w:divBdr>
        </w:div>
        <w:div w:id="1404252010">
          <w:marLeft w:val="0"/>
          <w:marRight w:val="0"/>
          <w:marTop w:val="0"/>
          <w:marBottom w:val="0"/>
          <w:divBdr>
            <w:top w:val="none" w:sz="0" w:space="0" w:color="auto"/>
            <w:left w:val="none" w:sz="0" w:space="0" w:color="auto"/>
            <w:bottom w:val="none" w:sz="0" w:space="0" w:color="auto"/>
            <w:right w:val="none" w:sz="0" w:space="0" w:color="auto"/>
          </w:divBdr>
        </w:div>
        <w:div w:id="2141530965">
          <w:marLeft w:val="0"/>
          <w:marRight w:val="0"/>
          <w:marTop w:val="0"/>
          <w:marBottom w:val="0"/>
          <w:divBdr>
            <w:top w:val="none" w:sz="0" w:space="0" w:color="auto"/>
            <w:left w:val="none" w:sz="0" w:space="0" w:color="auto"/>
            <w:bottom w:val="none" w:sz="0" w:space="0" w:color="auto"/>
            <w:right w:val="none" w:sz="0" w:space="0" w:color="auto"/>
          </w:divBdr>
        </w:div>
        <w:div w:id="1746099831">
          <w:marLeft w:val="0"/>
          <w:marRight w:val="0"/>
          <w:marTop w:val="0"/>
          <w:marBottom w:val="0"/>
          <w:divBdr>
            <w:top w:val="none" w:sz="0" w:space="0" w:color="auto"/>
            <w:left w:val="none" w:sz="0" w:space="0" w:color="auto"/>
            <w:bottom w:val="none" w:sz="0" w:space="0" w:color="auto"/>
            <w:right w:val="none" w:sz="0" w:space="0" w:color="auto"/>
          </w:divBdr>
        </w:div>
      </w:divsChild>
    </w:div>
    <w:div w:id="912736469">
      <w:bodyDiv w:val="1"/>
      <w:marLeft w:val="0"/>
      <w:marRight w:val="0"/>
      <w:marTop w:val="0"/>
      <w:marBottom w:val="0"/>
      <w:divBdr>
        <w:top w:val="none" w:sz="0" w:space="0" w:color="auto"/>
        <w:left w:val="none" w:sz="0" w:space="0" w:color="auto"/>
        <w:bottom w:val="none" w:sz="0" w:space="0" w:color="auto"/>
        <w:right w:val="none" w:sz="0" w:space="0" w:color="auto"/>
      </w:divBdr>
      <w:divsChild>
        <w:div w:id="963267407">
          <w:marLeft w:val="0"/>
          <w:marRight w:val="0"/>
          <w:marTop w:val="0"/>
          <w:marBottom w:val="0"/>
          <w:divBdr>
            <w:top w:val="none" w:sz="0" w:space="0" w:color="auto"/>
            <w:left w:val="none" w:sz="0" w:space="0" w:color="auto"/>
            <w:bottom w:val="none" w:sz="0" w:space="0" w:color="auto"/>
            <w:right w:val="none" w:sz="0" w:space="0" w:color="auto"/>
          </w:divBdr>
        </w:div>
        <w:div w:id="587619491">
          <w:marLeft w:val="0"/>
          <w:marRight w:val="0"/>
          <w:marTop w:val="0"/>
          <w:marBottom w:val="0"/>
          <w:divBdr>
            <w:top w:val="none" w:sz="0" w:space="0" w:color="auto"/>
            <w:left w:val="none" w:sz="0" w:space="0" w:color="auto"/>
            <w:bottom w:val="none" w:sz="0" w:space="0" w:color="auto"/>
            <w:right w:val="none" w:sz="0" w:space="0" w:color="auto"/>
          </w:divBdr>
        </w:div>
        <w:div w:id="1868516941">
          <w:marLeft w:val="0"/>
          <w:marRight w:val="0"/>
          <w:marTop w:val="0"/>
          <w:marBottom w:val="0"/>
          <w:divBdr>
            <w:top w:val="none" w:sz="0" w:space="0" w:color="auto"/>
            <w:left w:val="none" w:sz="0" w:space="0" w:color="auto"/>
            <w:bottom w:val="none" w:sz="0" w:space="0" w:color="auto"/>
            <w:right w:val="none" w:sz="0" w:space="0" w:color="auto"/>
          </w:divBdr>
        </w:div>
        <w:div w:id="30496140">
          <w:marLeft w:val="0"/>
          <w:marRight w:val="0"/>
          <w:marTop w:val="0"/>
          <w:marBottom w:val="0"/>
          <w:divBdr>
            <w:top w:val="none" w:sz="0" w:space="0" w:color="auto"/>
            <w:left w:val="none" w:sz="0" w:space="0" w:color="auto"/>
            <w:bottom w:val="none" w:sz="0" w:space="0" w:color="auto"/>
            <w:right w:val="none" w:sz="0" w:space="0" w:color="auto"/>
          </w:divBdr>
        </w:div>
        <w:div w:id="224879416">
          <w:marLeft w:val="0"/>
          <w:marRight w:val="0"/>
          <w:marTop w:val="0"/>
          <w:marBottom w:val="0"/>
          <w:divBdr>
            <w:top w:val="none" w:sz="0" w:space="0" w:color="auto"/>
            <w:left w:val="none" w:sz="0" w:space="0" w:color="auto"/>
            <w:bottom w:val="none" w:sz="0" w:space="0" w:color="auto"/>
            <w:right w:val="none" w:sz="0" w:space="0" w:color="auto"/>
          </w:divBdr>
        </w:div>
        <w:div w:id="317150172">
          <w:marLeft w:val="0"/>
          <w:marRight w:val="0"/>
          <w:marTop w:val="0"/>
          <w:marBottom w:val="0"/>
          <w:divBdr>
            <w:top w:val="none" w:sz="0" w:space="0" w:color="auto"/>
            <w:left w:val="none" w:sz="0" w:space="0" w:color="auto"/>
            <w:bottom w:val="none" w:sz="0" w:space="0" w:color="auto"/>
            <w:right w:val="none" w:sz="0" w:space="0" w:color="auto"/>
          </w:divBdr>
        </w:div>
        <w:div w:id="1078209883">
          <w:marLeft w:val="0"/>
          <w:marRight w:val="0"/>
          <w:marTop w:val="0"/>
          <w:marBottom w:val="0"/>
          <w:divBdr>
            <w:top w:val="none" w:sz="0" w:space="0" w:color="auto"/>
            <w:left w:val="none" w:sz="0" w:space="0" w:color="auto"/>
            <w:bottom w:val="none" w:sz="0" w:space="0" w:color="auto"/>
            <w:right w:val="none" w:sz="0" w:space="0" w:color="auto"/>
          </w:divBdr>
        </w:div>
        <w:div w:id="321853384">
          <w:marLeft w:val="0"/>
          <w:marRight w:val="0"/>
          <w:marTop w:val="0"/>
          <w:marBottom w:val="0"/>
          <w:divBdr>
            <w:top w:val="none" w:sz="0" w:space="0" w:color="auto"/>
            <w:left w:val="none" w:sz="0" w:space="0" w:color="auto"/>
            <w:bottom w:val="none" w:sz="0" w:space="0" w:color="auto"/>
            <w:right w:val="none" w:sz="0" w:space="0" w:color="auto"/>
          </w:divBdr>
        </w:div>
        <w:div w:id="1782457081">
          <w:marLeft w:val="0"/>
          <w:marRight w:val="0"/>
          <w:marTop w:val="0"/>
          <w:marBottom w:val="0"/>
          <w:divBdr>
            <w:top w:val="none" w:sz="0" w:space="0" w:color="auto"/>
            <w:left w:val="none" w:sz="0" w:space="0" w:color="auto"/>
            <w:bottom w:val="none" w:sz="0" w:space="0" w:color="auto"/>
            <w:right w:val="none" w:sz="0" w:space="0" w:color="auto"/>
          </w:divBdr>
        </w:div>
        <w:div w:id="926842395">
          <w:marLeft w:val="0"/>
          <w:marRight w:val="0"/>
          <w:marTop w:val="0"/>
          <w:marBottom w:val="0"/>
          <w:divBdr>
            <w:top w:val="none" w:sz="0" w:space="0" w:color="auto"/>
            <w:left w:val="none" w:sz="0" w:space="0" w:color="auto"/>
            <w:bottom w:val="none" w:sz="0" w:space="0" w:color="auto"/>
            <w:right w:val="none" w:sz="0" w:space="0" w:color="auto"/>
          </w:divBdr>
        </w:div>
        <w:div w:id="1983386561">
          <w:marLeft w:val="0"/>
          <w:marRight w:val="0"/>
          <w:marTop w:val="0"/>
          <w:marBottom w:val="0"/>
          <w:divBdr>
            <w:top w:val="none" w:sz="0" w:space="0" w:color="auto"/>
            <w:left w:val="none" w:sz="0" w:space="0" w:color="auto"/>
            <w:bottom w:val="none" w:sz="0" w:space="0" w:color="auto"/>
            <w:right w:val="none" w:sz="0" w:space="0" w:color="auto"/>
          </w:divBdr>
        </w:div>
        <w:div w:id="1885168544">
          <w:marLeft w:val="0"/>
          <w:marRight w:val="0"/>
          <w:marTop w:val="0"/>
          <w:marBottom w:val="0"/>
          <w:divBdr>
            <w:top w:val="none" w:sz="0" w:space="0" w:color="auto"/>
            <w:left w:val="none" w:sz="0" w:space="0" w:color="auto"/>
            <w:bottom w:val="none" w:sz="0" w:space="0" w:color="auto"/>
            <w:right w:val="none" w:sz="0" w:space="0" w:color="auto"/>
          </w:divBdr>
        </w:div>
        <w:div w:id="231545059">
          <w:marLeft w:val="0"/>
          <w:marRight w:val="0"/>
          <w:marTop w:val="0"/>
          <w:marBottom w:val="0"/>
          <w:divBdr>
            <w:top w:val="none" w:sz="0" w:space="0" w:color="auto"/>
            <w:left w:val="none" w:sz="0" w:space="0" w:color="auto"/>
            <w:bottom w:val="none" w:sz="0" w:space="0" w:color="auto"/>
            <w:right w:val="none" w:sz="0" w:space="0" w:color="auto"/>
          </w:divBdr>
        </w:div>
        <w:div w:id="1173910270">
          <w:marLeft w:val="0"/>
          <w:marRight w:val="0"/>
          <w:marTop w:val="0"/>
          <w:marBottom w:val="0"/>
          <w:divBdr>
            <w:top w:val="none" w:sz="0" w:space="0" w:color="auto"/>
            <w:left w:val="none" w:sz="0" w:space="0" w:color="auto"/>
            <w:bottom w:val="none" w:sz="0" w:space="0" w:color="auto"/>
            <w:right w:val="none" w:sz="0" w:space="0" w:color="auto"/>
          </w:divBdr>
        </w:div>
        <w:div w:id="831333825">
          <w:marLeft w:val="0"/>
          <w:marRight w:val="0"/>
          <w:marTop w:val="0"/>
          <w:marBottom w:val="0"/>
          <w:divBdr>
            <w:top w:val="none" w:sz="0" w:space="0" w:color="auto"/>
            <w:left w:val="none" w:sz="0" w:space="0" w:color="auto"/>
            <w:bottom w:val="none" w:sz="0" w:space="0" w:color="auto"/>
            <w:right w:val="none" w:sz="0" w:space="0" w:color="auto"/>
          </w:divBdr>
        </w:div>
        <w:div w:id="54935066">
          <w:marLeft w:val="0"/>
          <w:marRight w:val="0"/>
          <w:marTop w:val="0"/>
          <w:marBottom w:val="0"/>
          <w:divBdr>
            <w:top w:val="none" w:sz="0" w:space="0" w:color="auto"/>
            <w:left w:val="none" w:sz="0" w:space="0" w:color="auto"/>
            <w:bottom w:val="none" w:sz="0" w:space="0" w:color="auto"/>
            <w:right w:val="none" w:sz="0" w:space="0" w:color="auto"/>
          </w:divBdr>
        </w:div>
        <w:div w:id="333804599">
          <w:marLeft w:val="0"/>
          <w:marRight w:val="0"/>
          <w:marTop w:val="0"/>
          <w:marBottom w:val="0"/>
          <w:divBdr>
            <w:top w:val="none" w:sz="0" w:space="0" w:color="auto"/>
            <w:left w:val="none" w:sz="0" w:space="0" w:color="auto"/>
            <w:bottom w:val="none" w:sz="0" w:space="0" w:color="auto"/>
            <w:right w:val="none" w:sz="0" w:space="0" w:color="auto"/>
          </w:divBdr>
        </w:div>
        <w:div w:id="2052800348">
          <w:marLeft w:val="0"/>
          <w:marRight w:val="0"/>
          <w:marTop w:val="0"/>
          <w:marBottom w:val="0"/>
          <w:divBdr>
            <w:top w:val="none" w:sz="0" w:space="0" w:color="auto"/>
            <w:left w:val="none" w:sz="0" w:space="0" w:color="auto"/>
            <w:bottom w:val="none" w:sz="0" w:space="0" w:color="auto"/>
            <w:right w:val="none" w:sz="0" w:space="0" w:color="auto"/>
          </w:divBdr>
        </w:div>
        <w:div w:id="905725533">
          <w:marLeft w:val="0"/>
          <w:marRight w:val="0"/>
          <w:marTop w:val="0"/>
          <w:marBottom w:val="0"/>
          <w:divBdr>
            <w:top w:val="none" w:sz="0" w:space="0" w:color="auto"/>
            <w:left w:val="none" w:sz="0" w:space="0" w:color="auto"/>
            <w:bottom w:val="none" w:sz="0" w:space="0" w:color="auto"/>
            <w:right w:val="none" w:sz="0" w:space="0" w:color="auto"/>
          </w:divBdr>
        </w:div>
        <w:div w:id="1962761735">
          <w:marLeft w:val="0"/>
          <w:marRight w:val="0"/>
          <w:marTop w:val="0"/>
          <w:marBottom w:val="0"/>
          <w:divBdr>
            <w:top w:val="none" w:sz="0" w:space="0" w:color="auto"/>
            <w:left w:val="none" w:sz="0" w:space="0" w:color="auto"/>
            <w:bottom w:val="none" w:sz="0" w:space="0" w:color="auto"/>
            <w:right w:val="none" w:sz="0" w:space="0" w:color="auto"/>
          </w:divBdr>
        </w:div>
        <w:div w:id="1192843835">
          <w:marLeft w:val="0"/>
          <w:marRight w:val="0"/>
          <w:marTop w:val="0"/>
          <w:marBottom w:val="0"/>
          <w:divBdr>
            <w:top w:val="none" w:sz="0" w:space="0" w:color="auto"/>
            <w:left w:val="none" w:sz="0" w:space="0" w:color="auto"/>
            <w:bottom w:val="none" w:sz="0" w:space="0" w:color="auto"/>
            <w:right w:val="none" w:sz="0" w:space="0" w:color="auto"/>
          </w:divBdr>
        </w:div>
        <w:div w:id="968704626">
          <w:marLeft w:val="0"/>
          <w:marRight w:val="0"/>
          <w:marTop w:val="0"/>
          <w:marBottom w:val="0"/>
          <w:divBdr>
            <w:top w:val="none" w:sz="0" w:space="0" w:color="auto"/>
            <w:left w:val="none" w:sz="0" w:space="0" w:color="auto"/>
            <w:bottom w:val="none" w:sz="0" w:space="0" w:color="auto"/>
            <w:right w:val="none" w:sz="0" w:space="0" w:color="auto"/>
          </w:divBdr>
        </w:div>
        <w:div w:id="580287798">
          <w:marLeft w:val="0"/>
          <w:marRight w:val="0"/>
          <w:marTop w:val="0"/>
          <w:marBottom w:val="0"/>
          <w:divBdr>
            <w:top w:val="none" w:sz="0" w:space="0" w:color="auto"/>
            <w:left w:val="none" w:sz="0" w:space="0" w:color="auto"/>
            <w:bottom w:val="none" w:sz="0" w:space="0" w:color="auto"/>
            <w:right w:val="none" w:sz="0" w:space="0" w:color="auto"/>
          </w:divBdr>
        </w:div>
        <w:div w:id="998580362">
          <w:marLeft w:val="0"/>
          <w:marRight w:val="0"/>
          <w:marTop w:val="0"/>
          <w:marBottom w:val="0"/>
          <w:divBdr>
            <w:top w:val="none" w:sz="0" w:space="0" w:color="auto"/>
            <w:left w:val="none" w:sz="0" w:space="0" w:color="auto"/>
            <w:bottom w:val="none" w:sz="0" w:space="0" w:color="auto"/>
            <w:right w:val="none" w:sz="0" w:space="0" w:color="auto"/>
          </w:divBdr>
        </w:div>
        <w:div w:id="1307709358">
          <w:marLeft w:val="0"/>
          <w:marRight w:val="0"/>
          <w:marTop w:val="0"/>
          <w:marBottom w:val="0"/>
          <w:divBdr>
            <w:top w:val="none" w:sz="0" w:space="0" w:color="auto"/>
            <w:left w:val="none" w:sz="0" w:space="0" w:color="auto"/>
            <w:bottom w:val="none" w:sz="0" w:space="0" w:color="auto"/>
            <w:right w:val="none" w:sz="0" w:space="0" w:color="auto"/>
          </w:divBdr>
        </w:div>
        <w:div w:id="459300955">
          <w:marLeft w:val="0"/>
          <w:marRight w:val="0"/>
          <w:marTop w:val="0"/>
          <w:marBottom w:val="0"/>
          <w:divBdr>
            <w:top w:val="none" w:sz="0" w:space="0" w:color="auto"/>
            <w:left w:val="none" w:sz="0" w:space="0" w:color="auto"/>
            <w:bottom w:val="none" w:sz="0" w:space="0" w:color="auto"/>
            <w:right w:val="none" w:sz="0" w:space="0" w:color="auto"/>
          </w:divBdr>
        </w:div>
        <w:div w:id="465663862">
          <w:marLeft w:val="0"/>
          <w:marRight w:val="0"/>
          <w:marTop w:val="0"/>
          <w:marBottom w:val="0"/>
          <w:divBdr>
            <w:top w:val="none" w:sz="0" w:space="0" w:color="auto"/>
            <w:left w:val="none" w:sz="0" w:space="0" w:color="auto"/>
            <w:bottom w:val="none" w:sz="0" w:space="0" w:color="auto"/>
            <w:right w:val="none" w:sz="0" w:space="0" w:color="auto"/>
          </w:divBdr>
        </w:div>
        <w:div w:id="574782434">
          <w:marLeft w:val="0"/>
          <w:marRight w:val="0"/>
          <w:marTop w:val="0"/>
          <w:marBottom w:val="0"/>
          <w:divBdr>
            <w:top w:val="none" w:sz="0" w:space="0" w:color="auto"/>
            <w:left w:val="none" w:sz="0" w:space="0" w:color="auto"/>
            <w:bottom w:val="none" w:sz="0" w:space="0" w:color="auto"/>
            <w:right w:val="none" w:sz="0" w:space="0" w:color="auto"/>
          </w:divBdr>
        </w:div>
        <w:div w:id="1136603317">
          <w:marLeft w:val="0"/>
          <w:marRight w:val="0"/>
          <w:marTop w:val="0"/>
          <w:marBottom w:val="0"/>
          <w:divBdr>
            <w:top w:val="none" w:sz="0" w:space="0" w:color="auto"/>
            <w:left w:val="none" w:sz="0" w:space="0" w:color="auto"/>
            <w:bottom w:val="none" w:sz="0" w:space="0" w:color="auto"/>
            <w:right w:val="none" w:sz="0" w:space="0" w:color="auto"/>
          </w:divBdr>
        </w:div>
        <w:div w:id="654190347">
          <w:marLeft w:val="0"/>
          <w:marRight w:val="0"/>
          <w:marTop w:val="0"/>
          <w:marBottom w:val="0"/>
          <w:divBdr>
            <w:top w:val="none" w:sz="0" w:space="0" w:color="auto"/>
            <w:left w:val="none" w:sz="0" w:space="0" w:color="auto"/>
            <w:bottom w:val="none" w:sz="0" w:space="0" w:color="auto"/>
            <w:right w:val="none" w:sz="0" w:space="0" w:color="auto"/>
          </w:divBdr>
        </w:div>
        <w:div w:id="1653296214">
          <w:marLeft w:val="0"/>
          <w:marRight w:val="0"/>
          <w:marTop w:val="0"/>
          <w:marBottom w:val="0"/>
          <w:divBdr>
            <w:top w:val="none" w:sz="0" w:space="0" w:color="auto"/>
            <w:left w:val="none" w:sz="0" w:space="0" w:color="auto"/>
            <w:bottom w:val="none" w:sz="0" w:space="0" w:color="auto"/>
            <w:right w:val="none" w:sz="0" w:space="0" w:color="auto"/>
          </w:divBdr>
        </w:div>
        <w:div w:id="653216805">
          <w:marLeft w:val="0"/>
          <w:marRight w:val="0"/>
          <w:marTop w:val="0"/>
          <w:marBottom w:val="0"/>
          <w:divBdr>
            <w:top w:val="none" w:sz="0" w:space="0" w:color="auto"/>
            <w:left w:val="none" w:sz="0" w:space="0" w:color="auto"/>
            <w:bottom w:val="none" w:sz="0" w:space="0" w:color="auto"/>
            <w:right w:val="none" w:sz="0" w:space="0" w:color="auto"/>
          </w:divBdr>
        </w:div>
        <w:div w:id="854926732">
          <w:marLeft w:val="0"/>
          <w:marRight w:val="0"/>
          <w:marTop w:val="0"/>
          <w:marBottom w:val="0"/>
          <w:divBdr>
            <w:top w:val="none" w:sz="0" w:space="0" w:color="auto"/>
            <w:left w:val="none" w:sz="0" w:space="0" w:color="auto"/>
            <w:bottom w:val="none" w:sz="0" w:space="0" w:color="auto"/>
            <w:right w:val="none" w:sz="0" w:space="0" w:color="auto"/>
          </w:divBdr>
        </w:div>
        <w:div w:id="54471869">
          <w:marLeft w:val="0"/>
          <w:marRight w:val="0"/>
          <w:marTop w:val="0"/>
          <w:marBottom w:val="0"/>
          <w:divBdr>
            <w:top w:val="none" w:sz="0" w:space="0" w:color="auto"/>
            <w:left w:val="none" w:sz="0" w:space="0" w:color="auto"/>
            <w:bottom w:val="none" w:sz="0" w:space="0" w:color="auto"/>
            <w:right w:val="none" w:sz="0" w:space="0" w:color="auto"/>
          </w:divBdr>
        </w:div>
        <w:div w:id="1632247222">
          <w:marLeft w:val="0"/>
          <w:marRight w:val="0"/>
          <w:marTop w:val="0"/>
          <w:marBottom w:val="0"/>
          <w:divBdr>
            <w:top w:val="none" w:sz="0" w:space="0" w:color="auto"/>
            <w:left w:val="none" w:sz="0" w:space="0" w:color="auto"/>
            <w:bottom w:val="none" w:sz="0" w:space="0" w:color="auto"/>
            <w:right w:val="none" w:sz="0" w:space="0" w:color="auto"/>
          </w:divBdr>
        </w:div>
        <w:div w:id="1922137036">
          <w:marLeft w:val="0"/>
          <w:marRight w:val="0"/>
          <w:marTop w:val="0"/>
          <w:marBottom w:val="0"/>
          <w:divBdr>
            <w:top w:val="none" w:sz="0" w:space="0" w:color="auto"/>
            <w:left w:val="none" w:sz="0" w:space="0" w:color="auto"/>
            <w:bottom w:val="none" w:sz="0" w:space="0" w:color="auto"/>
            <w:right w:val="none" w:sz="0" w:space="0" w:color="auto"/>
          </w:divBdr>
        </w:div>
        <w:div w:id="1720090014">
          <w:marLeft w:val="0"/>
          <w:marRight w:val="0"/>
          <w:marTop w:val="0"/>
          <w:marBottom w:val="0"/>
          <w:divBdr>
            <w:top w:val="none" w:sz="0" w:space="0" w:color="auto"/>
            <w:left w:val="none" w:sz="0" w:space="0" w:color="auto"/>
            <w:bottom w:val="none" w:sz="0" w:space="0" w:color="auto"/>
            <w:right w:val="none" w:sz="0" w:space="0" w:color="auto"/>
          </w:divBdr>
        </w:div>
        <w:div w:id="1262838501">
          <w:marLeft w:val="0"/>
          <w:marRight w:val="0"/>
          <w:marTop w:val="0"/>
          <w:marBottom w:val="0"/>
          <w:divBdr>
            <w:top w:val="none" w:sz="0" w:space="0" w:color="auto"/>
            <w:left w:val="none" w:sz="0" w:space="0" w:color="auto"/>
            <w:bottom w:val="none" w:sz="0" w:space="0" w:color="auto"/>
            <w:right w:val="none" w:sz="0" w:space="0" w:color="auto"/>
          </w:divBdr>
        </w:div>
        <w:div w:id="535779588">
          <w:marLeft w:val="0"/>
          <w:marRight w:val="0"/>
          <w:marTop w:val="0"/>
          <w:marBottom w:val="0"/>
          <w:divBdr>
            <w:top w:val="none" w:sz="0" w:space="0" w:color="auto"/>
            <w:left w:val="none" w:sz="0" w:space="0" w:color="auto"/>
            <w:bottom w:val="none" w:sz="0" w:space="0" w:color="auto"/>
            <w:right w:val="none" w:sz="0" w:space="0" w:color="auto"/>
          </w:divBdr>
        </w:div>
        <w:div w:id="462384046">
          <w:marLeft w:val="0"/>
          <w:marRight w:val="0"/>
          <w:marTop w:val="0"/>
          <w:marBottom w:val="0"/>
          <w:divBdr>
            <w:top w:val="none" w:sz="0" w:space="0" w:color="auto"/>
            <w:left w:val="none" w:sz="0" w:space="0" w:color="auto"/>
            <w:bottom w:val="none" w:sz="0" w:space="0" w:color="auto"/>
            <w:right w:val="none" w:sz="0" w:space="0" w:color="auto"/>
          </w:divBdr>
        </w:div>
        <w:div w:id="577787031">
          <w:marLeft w:val="0"/>
          <w:marRight w:val="0"/>
          <w:marTop w:val="0"/>
          <w:marBottom w:val="0"/>
          <w:divBdr>
            <w:top w:val="none" w:sz="0" w:space="0" w:color="auto"/>
            <w:left w:val="none" w:sz="0" w:space="0" w:color="auto"/>
            <w:bottom w:val="none" w:sz="0" w:space="0" w:color="auto"/>
            <w:right w:val="none" w:sz="0" w:space="0" w:color="auto"/>
          </w:divBdr>
        </w:div>
        <w:div w:id="1129862955">
          <w:marLeft w:val="0"/>
          <w:marRight w:val="0"/>
          <w:marTop w:val="0"/>
          <w:marBottom w:val="0"/>
          <w:divBdr>
            <w:top w:val="none" w:sz="0" w:space="0" w:color="auto"/>
            <w:left w:val="none" w:sz="0" w:space="0" w:color="auto"/>
            <w:bottom w:val="none" w:sz="0" w:space="0" w:color="auto"/>
            <w:right w:val="none" w:sz="0" w:space="0" w:color="auto"/>
          </w:divBdr>
        </w:div>
        <w:div w:id="646782531">
          <w:marLeft w:val="0"/>
          <w:marRight w:val="0"/>
          <w:marTop w:val="0"/>
          <w:marBottom w:val="0"/>
          <w:divBdr>
            <w:top w:val="none" w:sz="0" w:space="0" w:color="auto"/>
            <w:left w:val="none" w:sz="0" w:space="0" w:color="auto"/>
            <w:bottom w:val="none" w:sz="0" w:space="0" w:color="auto"/>
            <w:right w:val="none" w:sz="0" w:space="0" w:color="auto"/>
          </w:divBdr>
        </w:div>
        <w:div w:id="1984114516">
          <w:marLeft w:val="0"/>
          <w:marRight w:val="0"/>
          <w:marTop w:val="0"/>
          <w:marBottom w:val="0"/>
          <w:divBdr>
            <w:top w:val="none" w:sz="0" w:space="0" w:color="auto"/>
            <w:left w:val="none" w:sz="0" w:space="0" w:color="auto"/>
            <w:bottom w:val="none" w:sz="0" w:space="0" w:color="auto"/>
            <w:right w:val="none" w:sz="0" w:space="0" w:color="auto"/>
          </w:divBdr>
        </w:div>
        <w:div w:id="937827942">
          <w:marLeft w:val="0"/>
          <w:marRight w:val="0"/>
          <w:marTop w:val="0"/>
          <w:marBottom w:val="0"/>
          <w:divBdr>
            <w:top w:val="none" w:sz="0" w:space="0" w:color="auto"/>
            <w:left w:val="none" w:sz="0" w:space="0" w:color="auto"/>
            <w:bottom w:val="none" w:sz="0" w:space="0" w:color="auto"/>
            <w:right w:val="none" w:sz="0" w:space="0" w:color="auto"/>
          </w:divBdr>
        </w:div>
        <w:div w:id="1249772028">
          <w:marLeft w:val="0"/>
          <w:marRight w:val="0"/>
          <w:marTop w:val="0"/>
          <w:marBottom w:val="0"/>
          <w:divBdr>
            <w:top w:val="none" w:sz="0" w:space="0" w:color="auto"/>
            <w:left w:val="none" w:sz="0" w:space="0" w:color="auto"/>
            <w:bottom w:val="none" w:sz="0" w:space="0" w:color="auto"/>
            <w:right w:val="none" w:sz="0" w:space="0" w:color="auto"/>
          </w:divBdr>
        </w:div>
        <w:div w:id="779448910">
          <w:marLeft w:val="0"/>
          <w:marRight w:val="0"/>
          <w:marTop w:val="0"/>
          <w:marBottom w:val="0"/>
          <w:divBdr>
            <w:top w:val="none" w:sz="0" w:space="0" w:color="auto"/>
            <w:left w:val="none" w:sz="0" w:space="0" w:color="auto"/>
            <w:bottom w:val="none" w:sz="0" w:space="0" w:color="auto"/>
            <w:right w:val="none" w:sz="0" w:space="0" w:color="auto"/>
          </w:divBdr>
        </w:div>
        <w:div w:id="894120759">
          <w:marLeft w:val="0"/>
          <w:marRight w:val="0"/>
          <w:marTop w:val="0"/>
          <w:marBottom w:val="0"/>
          <w:divBdr>
            <w:top w:val="none" w:sz="0" w:space="0" w:color="auto"/>
            <w:left w:val="none" w:sz="0" w:space="0" w:color="auto"/>
            <w:bottom w:val="none" w:sz="0" w:space="0" w:color="auto"/>
            <w:right w:val="none" w:sz="0" w:space="0" w:color="auto"/>
          </w:divBdr>
        </w:div>
        <w:div w:id="1286962506">
          <w:marLeft w:val="0"/>
          <w:marRight w:val="0"/>
          <w:marTop w:val="0"/>
          <w:marBottom w:val="0"/>
          <w:divBdr>
            <w:top w:val="none" w:sz="0" w:space="0" w:color="auto"/>
            <w:left w:val="none" w:sz="0" w:space="0" w:color="auto"/>
            <w:bottom w:val="none" w:sz="0" w:space="0" w:color="auto"/>
            <w:right w:val="none" w:sz="0" w:space="0" w:color="auto"/>
          </w:divBdr>
        </w:div>
        <w:div w:id="777019577">
          <w:marLeft w:val="0"/>
          <w:marRight w:val="0"/>
          <w:marTop w:val="0"/>
          <w:marBottom w:val="0"/>
          <w:divBdr>
            <w:top w:val="none" w:sz="0" w:space="0" w:color="auto"/>
            <w:left w:val="none" w:sz="0" w:space="0" w:color="auto"/>
            <w:bottom w:val="none" w:sz="0" w:space="0" w:color="auto"/>
            <w:right w:val="none" w:sz="0" w:space="0" w:color="auto"/>
          </w:divBdr>
        </w:div>
        <w:div w:id="868879743">
          <w:marLeft w:val="0"/>
          <w:marRight w:val="0"/>
          <w:marTop w:val="0"/>
          <w:marBottom w:val="0"/>
          <w:divBdr>
            <w:top w:val="none" w:sz="0" w:space="0" w:color="auto"/>
            <w:left w:val="none" w:sz="0" w:space="0" w:color="auto"/>
            <w:bottom w:val="none" w:sz="0" w:space="0" w:color="auto"/>
            <w:right w:val="none" w:sz="0" w:space="0" w:color="auto"/>
          </w:divBdr>
        </w:div>
        <w:div w:id="1318070022">
          <w:marLeft w:val="0"/>
          <w:marRight w:val="0"/>
          <w:marTop w:val="0"/>
          <w:marBottom w:val="0"/>
          <w:divBdr>
            <w:top w:val="none" w:sz="0" w:space="0" w:color="auto"/>
            <w:left w:val="none" w:sz="0" w:space="0" w:color="auto"/>
            <w:bottom w:val="none" w:sz="0" w:space="0" w:color="auto"/>
            <w:right w:val="none" w:sz="0" w:space="0" w:color="auto"/>
          </w:divBdr>
        </w:div>
        <w:div w:id="578056234">
          <w:marLeft w:val="0"/>
          <w:marRight w:val="0"/>
          <w:marTop w:val="0"/>
          <w:marBottom w:val="0"/>
          <w:divBdr>
            <w:top w:val="none" w:sz="0" w:space="0" w:color="auto"/>
            <w:left w:val="none" w:sz="0" w:space="0" w:color="auto"/>
            <w:bottom w:val="none" w:sz="0" w:space="0" w:color="auto"/>
            <w:right w:val="none" w:sz="0" w:space="0" w:color="auto"/>
          </w:divBdr>
        </w:div>
        <w:div w:id="876551946">
          <w:marLeft w:val="0"/>
          <w:marRight w:val="0"/>
          <w:marTop w:val="0"/>
          <w:marBottom w:val="0"/>
          <w:divBdr>
            <w:top w:val="none" w:sz="0" w:space="0" w:color="auto"/>
            <w:left w:val="none" w:sz="0" w:space="0" w:color="auto"/>
            <w:bottom w:val="none" w:sz="0" w:space="0" w:color="auto"/>
            <w:right w:val="none" w:sz="0" w:space="0" w:color="auto"/>
          </w:divBdr>
        </w:div>
        <w:div w:id="1147430452">
          <w:marLeft w:val="0"/>
          <w:marRight w:val="0"/>
          <w:marTop w:val="0"/>
          <w:marBottom w:val="0"/>
          <w:divBdr>
            <w:top w:val="none" w:sz="0" w:space="0" w:color="auto"/>
            <w:left w:val="none" w:sz="0" w:space="0" w:color="auto"/>
            <w:bottom w:val="none" w:sz="0" w:space="0" w:color="auto"/>
            <w:right w:val="none" w:sz="0" w:space="0" w:color="auto"/>
          </w:divBdr>
        </w:div>
        <w:div w:id="1849055005">
          <w:marLeft w:val="0"/>
          <w:marRight w:val="0"/>
          <w:marTop w:val="0"/>
          <w:marBottom w:val="0"/>
          <w:divBdr>
            <w:top w:val="none" w:sz="0" w:space="0" w:color="auto"/>
            <w:left w:val="none" w:sz="0" w:space="0" w:color="auto"/>
            <w:bottom w:val="none" w:sz="0" w:space="0" w:color="auto"/>
            <w:right w:val="none" w:sz="0" w:space="0" w:color="auto"/>
          </w:divBdr>
        </w:div>
        <w:div w:id="201863033">
          <w:marLeft w:val="0"/>
          <w:marRight w:val="0"/>
          <w:marTop w:val="0"/>
          <w:marBottom w:val="0"/>
          <w:divBdr>
            <w:top w:val="none" w:sz="0" w:space="0" w:color="auto"/>
            <w:left w:val="none" w:sz="0" w:space="0" w:color="auto"/>
            <w:bottom w:val="none" w:sz="0" w:space="0" w:color="auto"/>
            <w:right w:val="none" w:sz="0" w:space="0" w:color="auto"/>
          </w:divBdr>
        </w:div>
        <w:div w:id="1448887027">
          <w:marLeft w:val="0"/>
          <w:marRight w:val="0"/>
          <w:marTop w:val="0"/>
          <w:marBottom w:val="0"/>
          <w:divBdr>
            <w:top w:val="none" w:sz="0" w:space="0" w:color="auto"/>
            <w:left w:val="none" w:sz="0" w:space="0" w:color="auto"/>
            <w:bottom w:val="none" w:sz="0" w:space="0" w:color="auto"/>
            <w:right w:val="none" w:sz="0" w:space="0" w:color="auto"/>
          </w:divBdr>
        </w:div>
        <w:div w:id="267584618">
          <w:marLeft w:val="0"/>
          <w:marRight w:val="0"/>
          <w:marTop w:val="0"/>
          <w:marBottom w:val="0"/>
          <w:divBdr>
            <w:top w:val="none" w:sz="0" w:space="0" w:color="auto"/>
            <w:left w:val="none" w:sz="0" w:space="0" w:color="auto"/>
            <w:bottom w:val="none" w:sz="0" w:space="0" w:color="auto"/>
            <w:right w:val="none" w:sz="0" w:space="0" w:color="auto"/>
          </w:divBdr>
        </w:div>
        <w:div w:id="1557011764">
          <w:marLeft w:val="0"/>
          <w:marRight w:val="0"/>
          <w:marTop w:val="0"/>
          <w:marBottom w:val="0"/>
          <w:divBdr>
            <w:top w:val="none" w:sz="0" w:space="0" w:color="auto"/>
            <w:left w:val="none" w:sz="0" w:space="0" w:color="auto"/>
            <w:bottom w:val="none" w:sz="0" w:space="0" w:color="auto"/>
            <w:right w:val="none" w:sz="0" w:space="0" w:color="auto"/>
          </w:divBdr>
        </w:div>
        <w:div w:id="1595629265">
          <w:marLeft w:val="0"/>
          <w:marRight w:val="0"/>
          <w:marTop w:val="0"/>
          <w:marBottom w:val="0"/>
          <w:divBdr>
            <w:top w:val="none" w:sz="0" w:space="0" w:color="auto"/>
            <w:left w:val="none" w:sz="0" w:space="0" w:color="auto"/>
            <w:bottom w:val="none" w:sz="0" w:space="0" w:color="auto"/>
            <w:right w:val="none" w:sz="0" w:space="0" w:color="auto"/>
          </w:divBdr>
        </w:div>
        <w:div w:id="585580827">
          <w:marLeft w:val="0"/>
          <w:marRight w:val="0"/>
          <w:marTop w:val="0"/>
          <w:marBottom w:val="0"/>
          <w:divBdr>
            <w:top w:val="none" w:sz="0" w:space="0" w:color="auto"/>
            <w:left w:val="none" w:sz="0" w:space="0" w:color="auto"/>
            <w:bottom w:val="none" w:sz="0" w:space="0" w:color="auto"/>
            <w:right w:val="none" w:sz="0" w:space="0" w:color="auto"/>
          </w:divBdr>
        </w:div>
        <w:div w:id="1398556494">
          <w:marLeft w:val="0"/>
          <w:marRight w:val="0"/>
          <w:marTop w:val="0"/>
          <w:marBottom w:val="0"/>
          <w:divBdr>
            <w:top w:val="none" w:sz="0" w:space="0" w:color="auto"/>
            <w:left w:val="none" w:sz="0" w:space="0" w:color="auto"/>
            <w:bottom w:val="none" w:sz="0" w:space="0" w:color="auto"/>
            <w:right w:val="none" w:sz="0" w:space="0" w:color="auto"/>
          </w:divBdr>
        </w:div>
        <w:div w:id="164245101">
          <w:marLeft w:val="0"/>
          <w:marRight w:val="0"/>
          <w:marTop w:val="0"/>
          <w:marBottom w:val="0"/>
          <w:divBdr>
            <w:top w:val="none" w:sz="0" w:space="0" w:color="auto"/>
            <w:left w:val="none" w:sz="0" w:space="0" w:color="auto"/>
            <w:bottom w:val="none" w:sz="0" w:space="0" w:color="auto"/>
            <w:right w:val="none" w:sz="0" w:space="0" w:color="auto"/>
          </w:divBdr>
        </w:div>
        <w:div w:id="515310768">
          <w:marLeft w:val="0"/>
          <w:marRight w:val="0"/>
          <w:marTop w:val="0"/>
          <w:marBottom w:val="0"/>
          <w:divBdr>
            <w:top w:val="none" w:sz="0" w:space="0" w:color="auto"/>
            <w:left w:val="none" w:sz="0" w:space="0" w:color="auto"/>
            <w:bottom w:val="none" w:sz="0" w:space="0" w:color="auto"/>
            <w:right w:val="none" w:sz="0" w:space="0" w:color="auto"/>
          </w:divBdr>
        </w:div>
        <w:div w:id="1261988451">
          <w:marLeft w:val="0"/>
          <w:marRight w:val="0"/>
          <w:marTop w:val="0"/>
          <w:marBottom w:val="0"/>
          <w:divBdr>
            <w:top w:val="none" w:sz="0" w:space="0" w:color="auto"/>
            <w:left w:val="none" w:sz="0" w:space="0" w:color="auto"/>
            <w:bottom w:val="none" w:sz="0" w:space="0" w:color="auto"/>
            <w:right w:val="none" w:sz="0" w:space="0" w:color="auto"/>
          </w:divBdr>
        </w:div>
        <w:div w:id="2137287466">
          <w:marLeft w:val="0"/>
          <w:marRight w:val="0"/>
          <w:marTop w:val="0"/>
          <w:marBottom w:val="0"/>
          <w:divBdr>
            <w:top w:val="none" w:sz="0" w:space="0" w:color="auto"/>
            <w:left w:val="none" w:sz="0" w:space="0" w:color="auto"/>
            <w:bottom w:val="none" w:sz="0" w:space="0" w:color="auto"/>
            <w:right w:val="none" w:sz="0" w:space="0" w:color="auto"/>
          </w:divBdr>
        </w:div>
        <w:div w:id="1140148587">
          <w:marLeft w:val="0"/>
          <w:marRight w:val="0"/>
          <w:marTop w:val="0"/>
          <w:marBottom w:val="0"/>
          <w:divBdr>
            <w:top w:val="none" w:sz="0" w:space="0" w:color="auto"/>
            <w:left w:val="none" w:sz="0" w:space="0" w:color="auto"/>
            <w:bottom w:val="none" w:sz="0" w:space="0" w:color="auto"/>
            <w:right w:val="none" w:sz="0" w:space="0" w:color="auto"/>
          </w:divBdr>
        </w:div>
      </w:divsChild>
    </w:div>
    <w:div w:id="917785425">
      <w:bodyDiv w:val="1"/>
      <w:marLeft w:val="0"/>
      <w:marRight w:val="0"/>
      <w:marTop w:val="0"/>
      <w:marBottom w:val="0"/>
      <w:divBdr>
        <w:top w:val="none" w:sz="0" w:space="0" w:color="auto"/>
        <w:left w:val="none" w:sz="0" w:space="0" w:color="auto"/>
        <w:bottom w:val="none" w:sz="0" w:space="0" w:color="auto"/>
        <w:right w:val="none" w:sz="0" w:space="0" w:color="auto"/>
      </w:divBdr>
      <w:divsChild>
        <w:div w:id="959147984">
          <w:marLeft w:val="0"/>
          <w:marRight w:val="0"/>
          <w:marTop w:val="0"/>
          <w:marBottom w:val="0"/>
          <w:divBdr>
            <w:top w:val="none" w:sz="0" w:space="0" w:color="auto"/>
            <w:left w:val="none" w:sz="0" w:space="0" w:color="auto"/>
            <w:bottom w:val="none" w:sz="0" w:space="0" w:color="auto"/>
            <w:right w:val="none" w:sz="0" w:space="0" w:color="auto"/>
          </w:divBdr>
        </w:div>
        <w:div w:id="427888612">
          <w:marLeft w:val="0"/>
          <w:marRight w:val="0"/>
          <w:marTop w:val="0"/>
          <w:marBottom w:val="0"/>
          <w:divBdr>
            <w:top w:val="none" w:sz="0" w:space="0" w:color="auto"/>
            <w:left w:val="none" w:sz="0" w:space="0" w:color="auto"/>
            <w:bottom w:val="none" w:sz="0" w:space="0" w:color="auto"/>
            <w:right w:val="none" w:sz="0" w:space="0" w:color="auto"/>
          </w:divBdr>
        </w:div>
        <w:div w:id="759373456">
          <w:marLeft w:val="0"/>
          <w:marRight w:val="0"/>
          <w:marTop w:val="0"/>
          <w:marBottom w:val="0"/>
          <w:divBdr>
            <w:top w:val="none" w:sz="0" w:space="0" w:color="auto"/>
            <w:left w:val="none" w:sz="0" w:space="0" w:color="auto"/>
            <w:bottom w:val="none" w:sz="0" w:space="0" w:color="auto"/>
            <w:right w:val="none" w:sz="0" w:space="0" w:color="auto"/>
          </w:divBdr>
        </w:div>
        <w:div w:id="133524764">
          <w:marLeft w:val="0"/>
          <w:marRight w:val="0"/>
          <w:marTop w:val="0"/>
          <w:marBottom w:val="0"/>
          <w:divBdr>
            <w:top w:val="none" w:sz="0" w:space="0" w:color="auto"/>
            <w:left w:val="none" w:sz="0" w:space="0" w:color="auto"/>
            <w:bottom w:val="none" w:sz="0" w:space="0" w:color="auto"/>
            <w:right w:val="none" w:sz="0" w:space="0" w:color="auto"/>
          </w:divBdr>
        </w:div>
        <w:div w:id="2121298910">
          <w:marLeft w:val="0"/>
          <w:marRight w:val="0"/>
          <w:marTop w:val="0"/>
          <w:marBottom w:val="0"/>
          <w:divBdr>
            <w:top w:val="none" w:sz="0" w:space="0" w:color="auto"/>
            <w:left w:val="none" w:sz="0" w:space="0" w:color="auto"/>
            <w:bottom w:val="none" w:sz="0" w:space="0" w:color="auto"/>
            <w:right w:val="none" w:sz="0" w:space="0" w:color="auto"/>
          </w:divBdr>
        </w:div>
        <w:div w:id="1104692156">
          <w:marLeft w:val="0"/>
          <w:marRight w:val="0"/>
          <w:marTop w:val="0"/>
          <w:marBottom w:val="0"/>
          <w:divBdr>
            <w:top w:val="none" w:sz="0" w:space="0" w:color="auto"/>
            <w:left w:val="none" w:sz="0" w:space="0" w:color="auto"/>
            <w:bottom w:val="none" w:sz="0" w:space="0" w:color="auto"/>
            <w:right w:val="none" w:sz="0" w:space="0" w:color="auto"/>
          </w:divBdr>
        </w:div>
        <w:div w:id="597566730">
          <w:marLeft w:val="0"/>
          <w:marRight w:val="0"/>
          <w:marTop w:val="0"/>
          <w:marBottom w:val="0"/>
          <w:divBdr>
            <w:top w:val="none" w:sz="0" w:space="0" w:color="auto"/>
            <w:left w:val="none" w:sz="0" w:space="0" w:color="auto"/>
            <w:bottom w:val="none" w:sz="0" w:space="0" w:color="auto"/>
            <w:right w:val="none" w:sz="0" w:space="0" w:color="auto"/>
          </w:divBdr>
        </w:div>
        <w:div w:id="311180964">
          <w:marLeft w:val="0"/>
          <w:marRight w:val="0"/>
          <w:marTop w:val="0"/>
          <w:marBottom w:val="0"/>
          <w:divBdr>
            <w:top w:val="none" w:sz="0" w:space="0" w:color="auto"/>
            <w:left w:val="none" w:sz="0" w:space="0" w:color="auto"/>
            <w:bottom w:val="none" w:sz="0" w:space="0" w:color="auto"/>
            <w:right w:val="none" w:sz="0" w:space="0" w:color="auto"/>
          </w:divBdr>
        </w:div>
        <w:div w:id="903218908">
          <w:marLeft w:val="0"/>
          <w:marRight w:val="0"/>
          <w:marTop w:val="0"/>
          <w:marBottom w:val="0"/>
          <w:divBdr>
            <w:top w:val="none" w:sz="0" w:space="0" w:color="auto"/>
            <w:left w:val="none" w:sz="0" w:space="0" w:color="auto"/>
            <w:bottom w:val="none" w:sz="0" w:space="0" w:color="auto"/>
            <w:right w:val="none" w:sz="0" w:space="0" w:color="auto"/>
          </w:divBdr>
        </w:div>
        <w:div w:id="625157541">
          <w:marLeft w:val="0"/>
          <w:marRight w:val="0"/>
          <w:marTop w:val="0"/>
          <w:marBottom w:val="0"/>
          <w:divBdr>
            <w:top w:val="none" w:sz="0" w:space="0" w:color="auto"/>
            <w:left w:val="none" w:sz="0" w:space="0" w:color="auto"/>
            <w:bottom w:val="none" w:sz="0" w:space="0" w:color="auto"/>
            <w:right w:val="none" w:sz="0" w:space="0" w:color="auto"/>
          </w:divBdr>
        </w:div>
        <w:div w:id="1182233734">
          <w:marLeft w:val="0"/>
          <w:marRight w:val="0"/>
          <w:marTop w:val="0"/>
          <w:marBottom w:val="0"/>
          <w:divBdr>
            <w:top w:val="none" w:sz="0" w:space="0" w:color="auto"/>
            <w:left w:val="none" w:sz="0" w:space="0" w:color="auto"/>
            <w:bottom w:val="none" w:sz="0" w:space="0" w:color="auto"/>
            <w:right w:val="none" w:sz="0" w:space="0" w:color="auto"/>
          </w:divBdr>
        </w:div>
        <w:div w:id="1656832645">
          <w:marLeft w:val="0"/>
          <w:marRight w:val="0"/>
          <w:marTop w:val="0"/>
          <w:marBottom w:val="0"/>
          <w:divBdr>
            <w:top w:val="none" w:sz="0" w:space="0" w:color="auto"/>
            <w:left w:val="none" w:sz="0" w:space="0" w:color="auto"/>
            <w:bottom w:val="none" w:sz="0" w:space="0" w:color="auto"/>
            <w:right w:val="none" w:sz="0" w:space="0" w:color="auto"/>
          </w:divBdr>
        </w:div>
        <w:div w:id="255478485">
          <w:marLeft w:val="0"/>
          <w:marRight w:val="0"/>
          <w:marTop w:val="0"/>
          <w:marBottom w:val="0"/>
          <w:divBdr>
            <w:top w:val="none" w:sz="0" w:space="0" w:color="auto"/>
            <w:left w:val="none" w:sz="0" w:space="0" w:color="auto"/>
            <w:bottom w:val="none" w:sz="0" w:space="0" w:color="auto"/>
            <w:right w:val="none" w:sz="0" w:space="0" w:color="auto"/>
          </w:divBdr>
        </w:div>
        <w:div w:id="1809394677">
          <w:marLeft w:val="0"/>
          <w:marRight w:val="0"/>
          <w:marTop w:val="0"/>
          <w:marBottom w:val="0"/>
          <w:divBdr>
            <w:top w:val="none" w:sz="0" w:space="0" w:color="auto"/>
            <w:left w:val="none" w:sz="0" w:space="0" w:color="auto"/>
            <w:bottom w:val="none" w:sz="0" w:space="0" w:color="auto"/>
            <w:right w:val="none" w:sz="0" w:space="0" w:color="auto"/>
          </w:divBdr>
        </w:div>
        <w:div w:id="2034450466">
          <w:marLeft w:val="0"/>
          <w:marRight w:val="0"/>
          <w:marTop w:val="0"/>
          <w:marBottom w:val="0"/>
          <w:divBdr>
            <w:top w:val="none" w:sz="0" w:space="0" w:color="auto"/>
            <w:left w:val="none" w:sz="0" w:space="0" w:color="auto"/>
            <w:bottom w:val="none" w:sz="0" w:space="0" w:color="auto"/>
            <w:right w:val="none" w:sz="0" w:space="0" w:color="auto"/>
          </w:divBdr>
        </w:div>
        <w:div w:id="1999570828">
          <w:marLeft w:val="0"/>
          <w:marRight w:val="0"/>
          <w:marTop w:val="0"/>
          <w:marBottom w:val="0"/>
          <w:divBdr>
            <w:top w:val="none" w:sz="0" w:space="0" w:color="auto"/>
            <w:left w:val="none" w:sz="0" w:space="0" w:color="auto"/>
            <w:bottom w:val="none" w:sz="0" w:space="0" w:color="auto"/>
            <w:right w:val="none" w:sz="0" w:space="0" w:color="auto"/>
          </w:divBdr>
        </w:div>
        <w:div w:id="2133748311">
          <w:marLeft w:val="0"/>
          <w:marRight w:val="0"/>
          <w:marTop w:val="0"/>
          <w:marBottom w:val="0"/>
          <w:divBdr>
            <w:top w:val="none" w:sz="0" w:space="0" w:color="auto"/>
            <w:left w:val="none" w:sz="0" w:space="0" w:color="auto"/>
            <w:bottom w:val="none" w:sz="0" w:space="0" w:color="auto"/>
            <w:right w:val="none" w:sz="0" w:space="0" w:color="auto"/>
          </w:divBdr>
        </w:div>
        <w:div w:id="559753215">
          <w:marLeft w:val="0"/>
          <w:marRight w:val="0"/>
          <w:marTop w:val="0"/>
          <w:marBottom w:val="0"/>
          <w:divBdr>
            <w:top w:val="none" w:sz="0" w:space="0" w:color="auto"/>
            <w:left w:val="none" w:sz="0" w:space="0" w:color="auto"/>
            <w:bottom w:val="none" w:sz="0" w:space="0" w:color="auto"/>
            <w:right w:val="none" w:sz="0" w:space="0" w:color="auto"/>
          </w:divBdr>
        </w:div>
        <w:div w:id="2020811019">
          <w:marLeft w:val="0"/>
          <w:marRight w:val="0"/>
          <w:marTop w:val="0"/>
          <w:marBottom w:val="0"/>
          <w:divBdr>
            <w:top w:val="none" w:sz="0" w:space="0" w:color="auto"/>
            <w:left w:val="none" w:sz="0" w:space="0" w:color="auto"/>
            <w:bottom w:val="none" w:sz="0" w:space="0" w:color="auto"/>
            <w:right w:val="none" w:sz="0" w:space="0" w:color="auto"/>
          </w:divBdr>
        </w:div>
      </w:divsChild>
    </w:div>
    <w:div w:id="1123767633">
      <w:bodyDiv w:val="1"/>
      <w:marLeft w:val="0"/>
      <w:marRight w:val="0"/>
      <w:marTop w:val="0"/>
      <w:marBottom w:val="0"/>
      <w:divBdr>
        <w:top w:val="none" w:sz="0" w:space="0" w:color="auto"/>
        <w:left w:val="none" w:sz="0" w:space="0" w:color="auto"/>
        <w:bottom w:val="none" w:sz="0" w:space="0" w:color="auto"/>
        <w:right w:val="none" w:sz="0" w:space="0" w:color="auto"/>
      </w:divBdr>
    </w:div>
    <w:div w:id="1216086854">
      <w:bodyDiv w:val="1"/>
      <w:marLeft w:val="0"/>
      <w:marRight w:val="0"/>
      <w:marTop w:val="0"/>
      <w:marBottom w:val="0"/>
      <w:divBdr>
        <w:top w:val="none" w:sz="0" w:space="0" w:color="auto"/>
        <w:left w:val="none" w:sz="0" w:space="0" w:color="auto"/>
        <w:bottom w:val="none" w:sz="0" w:space="0" w:color="auto"/>
        <w:right w:val="none" w:sz="0" w:space="0" w:color="auto"/>
      </w:divBdr>
      <w:divsChild>
        <w:div w:id="816722553">
          <w:marLeft w:val="0"/>
          <w:marRight w:val="0"/>
          <w:marTop w:val="0"/>
          <w:marBottom w:val="0"/>
          <w:divBdr>
            <w:top w:val="none" w:sz="0" w:space="0" w:color="auto"/>
            <w:left w:val="none" w:sz="0" w:space="0" w:color="auto"/>
            <w:bottom w:val="none" w:sz="0" w:space="0" w:color="auto"/>
            <w:right w:val="none" w:sz="0" w:space="0" w:color="auto"/>
          </w:divBdr>
        </w:div>
        <w:div w:id="1370489042">
          <w:marLeft w:val="0"/>
          <w:marRight w:val="0"/>
          <w:marTop w:val="0"/>
          <w:marBottom w:val="0"/>
          <w:divBdr>
            <w:top w:val="none" w:sz="0" w:space="0" w:color="auto"/>
            <w:left w:val="none" w:sz="0" w:space="0" w:color="auto"/>
            <w:bottom w:val="none" w:sz="0" w:space="0" w:color="auto"/>
            <w:right w:val="none" w:sz="0" w:space="0" w:color="auto"/>
          </w:divBdr>
        </w:div>
        <w:div w:id="2136021631">
          <w:marLeft w:val="0"/>
          <w:marRight w:val="0"/>
          <w:marTop w:val="0"/>
          <w:marBottom w:val="0"/>
          <w:divBdr>
            <w:top w:val="none" w:sz="0" w:space="0" w:color="auto"/>
            <w:left w:val="none" w:sz="0" w:space="0" w:color="auto"/>
            <w:bottom w:val="none" w:sz="0" w:space="0" w:color="auto"/>
            <w:right w:val="none" w:sz="0" w:space="0" w:color="auto"/>
          </w:divBdr>
        </w:div>
        <w:div w:id="194273095">
          <w:marLeft w:val="0"/>
          <w:marRight w:val="0"/>
          <w:marTop w:val="0"/>
          <w:marBottom w:val="0"/>
          <w:divBdr>
            <w:top w:val="none" w:sz="0" w:space="0" w:color="auto"/>
            <w:left w:val="none" w:sz="0" w:space="0" w:color="auto"/>
            <w:bottom w:val="none" w:sz="0" w:space="0" w:color="auto"/>
            <w:right w:val="none" w:sz="0" w:space="0" w:color="auto"/>
          </w:divBdr>
        </w:div>
        <w:div w:id="1269239671">
          <w:marLeft w:val="0"/>
          <w:marRight w:val="0"/>
          <w:marTop w:val="0"/>
          <w:marBottom w:val="0"/>
          <w:divBdr>
            <w:top w:val="none" w:sz="0" w:space="0" w:color="auto"/>
            <w:left w:val="none" w:sz="0" w:space="0" w:color="auto"/>
            <w:bottom w:val="none" w:sz="0" w:space="0" w:color="auto"/>
            <w:right w:val="none" w:sz="0" w:space="0" w:color="auto"/>
          </w:divBdr>
        </w:div>
        <w:div w:id="1688411424">
          <w:marLeft w:val="0"/>
          <w:marRight w:val="0"/>
          <w:marTop w:val="0"/>
          <w:marBottom w:val="0"/>
          <w:divBdr>
            <w:top w:val="none" w:sz="0" w:space="0" w:color="auto"/>
            <w:left w:val="none" w:sz="0" w:space="0" w:color="auto"/>
            <w:bottom w:val="none" w:sz="0" w:space="0" w:color="auto"/>
            <w:right w:val="none" w:sz="0" w:space="0" w:color="auto"/>
          </w:divBdr>
        </w:div>
        <w:div w:id="1889293013">
          <w:marLeft w:val="0"/>
          <w:marRight w:val="0"/>
          <w:marTop w:val="0"/>
          <w:marBottom w:val="0"/>
          <w:divBdr>
            <w:top w:val="none" w:sz="0" w:space="0" w:color="auto"/>
            <w:left w:val="none" w:sz="0" w:space="0" w:color="auto"/>
            <w:bottom w:val="none" w:sz="0" w:space="0" w:color="auto"/>
            <w:right w:val="none" w:sz="0" w:space="0" w:color="auto"/>
          </w:divBdr>
        </w:div>
        <w:div w:id="1568415467">
          <w:marLeft w:val="0"/>
          <w:marRight w:val="0"/>
          <w:marTop w:val="0"/>
          <w:marBottom w:val="0"/>
          <w:divBdr>
            <w:top w:val="none" w:sz="0" w:space="0" w:color="auto"/>
            <w:left w:val="none" w:sz="0" w:space="0" w:color="auto"/>
            <w:bottom w:val="none" w:sz="0" w:space="0" w:color="auto"/>
            <w:right w:val="none" w:sz="0" w:space="0" w:color="auto"/>
          </w:divBdr>
        </w:div>
        <w:div w:id="1033388462">
          <w:marLeft w:val="0"/>
          <w:marRight w:val="0"/>
          <w:marTop w:val="0"/>
          <w:marBottom w:val="0"/>
          <w:divBdr>
            <w:top w:val="none" w:sz="0" w:space="0" w:color="auto"/>
            <w:left w:val="none" w:sz="0" w:space="0" w:color="auto"/>
            <w:bottom w:val="none" w:sz="0" w:space="0" w:color="auto"/>
            <w:right w:val="none" w:sz="0" w:space="0" w:color="auto"/>
          </w:divBdr>
        </w:div>
        <w:div w:id="1389525620">
          <w:marLeft w:val="0"/>
          <w:marRight w:val="0"/>
          <w:marTop w:val="0"/>
          <w:marBottom w:val="0"/>
          <w:divBdr>
            <w:top w:val="none" w:sz="0" w:space="0" w:color="auto"/>
            <w:left w:val="none" w:sz="0" w:space="0" w:color="auto"/>
            <w:bottom w:val="none" w:sz="0" w:space="0" w:color="auto"/>
            <w:right w:val="none" w:sz="0" w:space="0" w:color="auto"/>
          </w:divBdr>
        </w:div>
        <w:div w:id="1651639577">
          <w:marLeft w:val="0"/>
          <w:marRight w:val="0"/>
          <w:marTop w:val="0"/>
          <w:marBottom w:val="0"/>
          <w:divBdr>
            <w:top w:val="none" w:sz="0" w:space="0" w:color="auto"/>
            <w:left w:val="none" w:sz="0" w:space="0" w:color="auto"/>
            <w:bottom w:val="none" w:sz="0" w:space="0" w:color="auto"/>
            <w:right w:val="none" w:sz="0" w:space="0" w:color="auto"/>
          </w:divBdr>
        </w:div>
        <w:div w:id="269513483">
          <w:marLeft w:val="0"/>
          <w:marRight w:val="0"/>
          <w:marTop w:val="0"/>
          <w:marBottom w:val="0"/>
          <w:divBdr>
            <w:top w:val="none" w:sz="0" w:space="0" w:color="auto"/>
            <w:left w:val="none" w:sz="0" w:space="0" w:color="auto"/>
            <w:bottom w:val="none" w:sz="0" w:space="0" w:color="auto"/>
            <w:right w:val="none" w:sz="0" w:space="0" w:color="auto"/>
          </w:divBdr>
        </w:div>
        <w:div w:id="197788988">
          <w:marLeft w:val="0"/>
          <w:marRight w:val="0"/>
          <w:marTop w:val="0"/>
          <w:marBottom w:val="0"/>
          <w:divBdr>
            <w:top w:val="none" w:sz="0" w:space="0" w:color="auto"/>
            <w:left w:val="none" w:sz="0" w:space="0" w:color="auto"/>
            <w:bottom w:val="none" w:sz="0" w:space="0" w:color="auto"/>
            <w:right w:val="none" w:sz="0" w:space="0" w:color="auto"/>
          </w:divBdr>
        </w:div>
        <w:div w:id="1797797338">
          <w:marLeft w:val="0"/>
          <w:marRight w:val="0"/>
          <w:marTop w:val="0"/>
          <w:marBottom w:val="0"/>
          <w:divBdr>
            <w:top w:val="none" w:sz="0" w:space="0" w:color="auto"/>
            <w:left w:val="none" w:sz="0" w:space="0" w:color="auto"/>
            <w:bottom w:val="none" w:sz="0" w:space="0" w:color="auto"/>
            <w:right w:val="none" w:sz="0" w:space="0" w:color="auto"/>
          </w:divBdr>
        </w:div>
        <w:div w:id="2122869128">
          <w:marLeft w:val="0"/>
          <w:marRight w:val="0"/>
          <w:marTop w:val="0"/>
          <w:marBottom w:val="0"/>
          <w:divBdr>
            <w:top w:val="none" w:sz="0" w:space="0" w:color="auto"/>
            <w:left w:val="none" w:sz="0" w:space="0" w:color="auto"/>
            <w:bottom w:val="none" w:sz="0" w:space="0" w:color="auto"/>
            <w:right w:val="none" w:sz="0" w:space="0" w:color="auto"/>
          </w:divBdr>
        </w:div>
        <w:div w:id="754598198">
          <w:marLeft w:val="0"/>
          <w:marRight w:val="0"/>
          <w:marTop w:val="0"/>
          <w:marBottom w:val="0"/>
          <w:divBdr>
            <w:top w:val="none" w:sz="0" w:space="0" w:color="auto"/>
            <w:left w:val="none" w:sz="0" w:space="0" w:color="auto"/>
            <w:bottom w:val="none" w:sz="0" w:space="0" w:color="auto"/>
            <w:right w:val="none" w:sz="0" w:space="0" w:color="auto"/>
          </w:divBdr>
        </w:div>
        <w:div w:id="1235434834">
          <w:marLeft w:val="0"/>
          <w:marRight w:val="0"/>
          <w:marTop w:val="0"/>
          <w:marBottom w:val="0"/>
          <w:divBdr>
            <w:top w:val="none" w:sz="0" w:space="0" w:color="auto"/>
            <w:left w:val="none" w:sz="0" w:space="0" w:color="auto"/>
            <w:bottom w:val="none" w:sz="0" w:space="0" w:color="auto"/>
            <w:right w:val="none" w:sz="0" w:space="0" w:color="auto"/>
          </w:divBdr>
        </w:div>
        <w:div w:id="2146392189">
          <w:marLeft w:val="0"/>
          <w:marRight w:val="0"/>
          <w:marTop w:val="0"/>
          <w:marBottom w:val="0"/>
          <w:divBdr>
            <w:top w:val="none" w:sz="0" w:space="0" w:color="auto"/>
            <w:left w:val="none" w:sz="0" w:space="0" w:color="auto"/>
            <w:bottom w:val="none" w:sz="0" w:space="0" w:color="auto"/>
            <w:right w:val="none" w:sz="0" w:space="0" w:color="auto"/>
          </w:divBdr>
        </w:div>
      </w:divsChild>
    </w:div>
    <w:div w:id="1254821117">
      <w:bodyDiv w:val="1"/>
      <w:marLeft w:val="0"/>
      <w:marRight w:val="0"/>
      <w:marTop w:val="0"/>
      <w:marBottom w:val="0"/>
      <w:divBdr>
        <w:top w:val="none" w:sz="0" w:space="0" w:color="auto"/>
        <w:left w:val="none" w:sz="0" w:space="0" w:color="auto"/>
        <w:bottom w:val="none" w:sz="0" w:space="0" w:color="auto"/>
        <w:right w:val="none" w:sz="0" w:space="0" w:color="auto"/>
      </w:divBdr>
    </w:div>
    <w:div w:id="1259950670">
      <w:bodyDiv w:val="1"/>
      <w:marLeft w:val="0"/>
      <w:marRight w:val="0"/>
      <w:marTop w:val="0"/>
      <w:marBottom w:val="0"/>
      <w:divBdr>
        <w:top w:val="none" w:sz="0" w:space="0" w:color="auto"/>
        <w:left w:val="none" w:sz="0" w:space="0" w:color="auto"/>
        <w:bottom w:val="none" w:sz="0" w:space="0" w:color="auto"/>
        <w:right w:val="none" w:sz="0" w:space="0" w:color="auto"/>
      </w:divBdr>
      <w:divsChild>
        <w:div w:id="881944782">
          <w:marLeft w:val="0"/>
          <w:marRight w:val="0"/>
          <w:marTop w:val="0"/>
          <w:marBottom w:val="0"/>
          <w:divBdr>
            <w:top w:val="none" w:sz="0" w:space="0" w:color="auto"/>
            <w:left w:val="none" w:sz="0" w:space="0" w:color="auto"/>
            <w:bottom w:val="none" w:sz="0" w:space="0" w:color="auto"/>
            <w:right w:val="none" w:sz="0" w:space="0" w:color="auto"/>
          </w:divBdr>
        </w:div>
        <w:div w:id="1341270854">
          <w:marLeft w:val="0"/>
          <w:marRight w:val="0"/>
          <w:marTop w:val="0"/>
          <w:marBottom w:val="0"/>
          <w:divBdr>
            <w:top w:val="none" w:sz="0" w:space="0" w:color="auto"/>
            <w:left w:val="none" w:sz="0" w:space="0" w:color="auto"/>
            <w:bottom w:val="none" w:sz="0" w:space="0" w:color="auto"/>
            <w:right w:val="none" w:sz="0" w:space="0" w:color="auto"/>
          </w:divBdr>
        </w:div>
        <w:div w:id="1006129997">
          <w:marLeft w:val="0"/>
          <w:marRight w:val="0"/>
          <w:marTop w:val="0"/>
          <w:marBottom w:val="0"/>
          <w:divBdr>
            <w:top w:val="none" w:sz="0" w:space="0" w:color="auto"/>
            <w:left w:val="none" w:sz="0" w:space="0" w:color="auto"/>
            <w:bottom w:val="none" w:sz="0" w:space="0" w:color="auto"/>
            <w:right w:val="none" w:sz="0" w:space="0" w:color="auto"/>
          </w:divBdr>
        </w:div>
        <w:div w:id="1463620000">
          <w:marLeft w:val="0"/>
          <w:marRight w:val="0"/>
          <w:marTop w:val="0"/>
          <w:marBottom w:val="0"/>
          <w:divBdr>
            <w:top w:val="none" w:sz="0" w:space="0" w:color="auto"/>
            <w:left w:val="none" w:sz="0" w:space="0" w:color="auto"/>
            <w:bottom w:val="none" w:sz="0" w:space="0" w:color="auto"/>
            <w:right w:val="none" w:sz="0" w:space="0" w:color="auto"/>
          </w:divBdr>
        </w:div>
        <w:div w:id="973289606">
          <w:marLeft w:val="0"/>
          <w:marRight w:val="0"/>
          <w:marTop w:val="0"/>
          <w:marBottom w:val="0"/>
          <w:divBdr>
            <w:top w:val="none" w:sz="0" w:space="0" w:color="auto"/>
            <w:left w:val="none" w:sz="0" w:space="0" w:color="auto"/>
            <w:bottom w:val="none" w:sz="0" w:space="0" w:color="auto"/>
            <w:right w:val="none" w:sz="0" w:space="0" w:color="auto"/>
          </w:divBdr>
        </w:div>
        <w:div w:id="2017220623">
          <w:marLeft w:val="0"/>
          <w:marRight w:val="0"/>
          <w:marTop w:val="0"/>
          <w:marBottom w:val="0"/>
          <w:divBdr>
            <w:top w:val="none" w:sz="0" w:space="0" w:color="auto"/>
            <w:left w:val="none" w:sz="0" w:space="0" w:color="auto"/>
            <w:bottom w:val="none" w:sz="0" w:space="0" w:color="auto"/>
            <w:right w:val="none" w:sz="0" w:space="0" w:color="auto"/>
          </w:divBdr>
        </w:div>
        <w:div w:id="1623538760">
          <w:marLeft w:val="0"/>
          <w:marRight w:val="0"/>
          <w:marTop w:val="0"/>
          <w:marBottom w:val="0"/>
          <w:divBdr>
            <w:top w:val="none" w:sz="0" w:space="0" w:color="auto"/>
            <w:left w:val="none" w:sz="0" w:space="0" w:color="auto"/>
            <w:bottom w:val="none" w:sz="0" w:space="0" w:color="auto"/>
            <w:right w:val="none" w:sz="0" w:space="0" w:color="auto"/>
          </w:divBdr>
        </w:div>
        <w:div w:id="740368534">
          <w:marLeft w:val="0"/>
          <w:marRight w:val="0"/>
          <w:marTop w:val="0"/>
          <w:marBottom w:val="0"/>
          <w:divBdr>
            <w:top w:val="none" w:sz="0" w:space="0" w:color="auto"/>
            <w:left w:val="none" w:sz="0" w:space="0" w:color="auto"/>
            <w:bottom w:val="none" w:sz="0" w:space="0" w:color="auto"/>
            <w:right w:val="none" w:sz="0" w:space="0" w:color="auto"/>
          </w:divBdr>
        </w:div>
        <w:div w:id="960956364">
          <w:marLeft w:val="0"/>
          <w:marRight w:val="0"/>
          <w:marTop w:val="0"/>
          <w:marBottom w:val="0"/>
          <w:divBdr>
            <w:top w:val="none" w:sz="0" w:space="0" w:color="auto"/>
            <w:left w:val="none" w:sz="0" w:space="0" w:color="auto"/>
            <w:bottom w:val="none" w:sz="0" w:space="0" w:color="auto"/>
            <w:right w:val="none" w:sz="0" w:space="0" w:color="auto"/>
          </w:divBdr>
        </w:div>
        <w:div w:id="403992805">
          <w:marLeft w:val="0"/>
          <w:marRight w:val="0"/>
          <w:marTop w:val="0"/>
          <w:marBottom w:val="0"/>
          <w:divBdr>
            <w:top w:val="none" w:sz="0" w:space="0" w:color="auto"/>
            <w:left w:val="none" w:sz="0" w:space="0" w:color="auto"/>
            <w:bottom w:val="none" w:sz="0" w:space="0" w:color="auto"/>
            <w:right w:val="none" w:sz="0" w:space="0" w:color="auto"/>
          </w:divBdr>
        </w:div>
        <w:div w:id="529605172">
          <w:marLeft w:val="0"/>
          <w:marRight w:val="0"/>
          <w:marTop w:val="0"/>
          <w:marBottom w:val="0"/>
          <w:divBdr>
            <w:top w:val="none" w:sz="0" w:space="0" w:color="auto"/>
            <w:left w:val="none" w:sz="0" w:space="0" w:color="auto"/>
            <w:bottom w:val="none" w:sz="0" w:space="0" w:color="auto"/>
            <w:right w:val="none" w:sz="0" w:space="0" w:color="auto"/>
          </w:divBdr>
        </w:div>
        <w:div w:id="663974318">
          <w:marLeft w:val="0"/>
          <w:marRight w:val="0"/>
          <w:marTop w:val="0"/>
          <w:marBottom w:val="0"/>
          <w:divBdr>
            <w:top w:val="none" w:sz="0" w:space="0" w:color="auto"/>
            <w:left w:val="none" w:sz="0" w:space="0" w:color="auto"/>
            <w:bottom w:val="none" w:sz="0" w:space="0" w:color="auto"/>
            <w:right w:val="none" w:sz="0" w:space="0" w:color="auto"/>
          </w:divBdr>
        </w:div>
        <w:div w:id="1551963377">
          <w:marLeft w:val="0"/>
          <w:marRight w:val="0"/>
          <w:marTop w:val="0"/>
          <w:marBottom w:val="0"/>
          <w:divBdr>
            <w:top w:val="none" w:sz="0" w:space="0" w:color="auto"/>
            <w:left w:val="none" w:sz="0" w:space="0" w:color="auto"/>
            <w:bottom w:val="none" w:sz="0" w:space="0" w:color="auto"/>
            <w:right w:val="none" w:sz="0" w:space="0" w:color="auto"/>
          </w:divBdr>
        </w:div>
        <w:div w:id="1898663006">
          <w:marLeft w:val="0"/>
          <w:marRight w:val="0"/>
          <w:marTop w:val="0"/>
          <w:marBottom w:val="0"/>
          <w:divBdr>
            <w:top w:val="none" w:sz="0" w:space="0" w:color="auto"/>
            <w:left w:val="none" w:sz="0" w:space="0" w:color="auto"/>
            <w:bottom w:val="none" w:sz="0" w:space="0" w:color="auto"/>
            <w:right w:val="none" w:sz="0" w:space="0" w:color="auto"/>
          </w:divBdr>
        </w:div>
      </w:divsChild>
    </w:div>
    <w:div w:id="1345090339">
      <w:bodyDiv w:val="1"/>
      <w:marLeft w:val="0"/>
      <w:marRight w:val="0"/>
      <w:marTop w:val="0"/>
      <w:marBottom w:val="0"/>
      <w:divBdr>
        <w:top w:val="none" w:sz="0" w:space="0" w:color="auto"/>
        <w:left w:val="none" w:sz="0" w:space="0" w:color="auto"/>
        <w:bottom w:val="none" w:sz="0" w:space="0" w:color="auto"/>
        <w:right w:val="none" w:sz="0" w:space="0" w:color="auto"/>
      </w:divBdr>
      <w:divsChild>
        <w:div w:id="1282497056">
          <w:marLeft w:val="0"/>
          <w:marRight w:val="0"/>
          <w:marTop w:val="0"/>
          <w:marBottom w:val="0"/>
          <w:divBdr>
            <w:top w:val="none" w:sz="0" w:space="0" w:color="auto"/>
            <w:left w:val="none" w:sz="0" w:space="0" w:color="auto"/>
            <w:bottom w:val="none" w:sz="0" w:space="0" w:color="auto"/>
            <w:right w:val="none" w:sz="0" w:space="0" w:color="auto"/>
          </w:divBdr>
        </w:div>
        <w:div w:id="313414448">
          <w:marLeft w:val="0"/>
          <w:marRight w:val="0"/>
          <w:marTop w:val="0"/>
          <w:marBottom w:val="0"/>
          <w:divBdr>
            <w:top w:val="none" w:sz="0" w:space="0" w:color="auto"/>
            <w:left w:val="none" w:sz="0" w:space="0" w:color="auto"/>
            <w:bottom w:val="none" w:sz="0" w:space="0" w:color="auto"/>
            <w:right w:val="none" w:sz="0" w:space="0" w:color="auto"/>
          </w:divBdr>
        </w:div>
        <w:div w:id="146751243">
          <w:marLeft w:val="0"/>
          <w:marRight w:val="0"/>
          <w:marTop w:val="0"/>
          <w:marBottom w:val="0"/>
          <w:divBdr>
            <w:top w:val="none" w:sz="0" w:space="0" w:color="auto"/>
            <w:left w:val="none" w:sz="0" w:space="0" w:color="auto"/>
            <w:bottom w:val="none" w:sz="0" w:space="0" w:color="auto"/>
            <w:right w:val="none" w:sz="0" w:space="0" w:color="auto"/>
          </w:divBdr>
        </w:div>
        <w:div w:id="578633131">
          <w:marLeft w:val="0"/>
          <w:marRight w:val="0"/>
          <w:marTop w:val="0"/>
          <w:marBottom w:val="0"/>
          <w:divBdr>
            <w:top w:val="none" w:sz="0" w:space="0" w:color="auto"/>
            <w:left w:val="none" w:sz="0" w:space="0" w:color="auto"/>
            <w:bottom w:val="none" w:sz="0" w:space="0" w:color="auto"/>
            <w:right w:val="none" w:sz="0" w:space="0" w:color="auto"/>
          </w:divBdr>
        </w:div>
        <w:div w:id="1642493430">
          <w:marLeft w:val="0"/>
          <w:marRight w:val="0"/>
          <w:marTop w:val="0"/>
          <w:marBottom w:val="0"/>
          <w:divBdr>
            <w:top w:val="none" w:sz="0" w:space="0" w:color="auto"/>
            <w:left w:val="none" w:sz="0" w:space="0" w:color="auto"/>
            <w:bottom w:val="none" w:sz="0" w:space="0" w:color="auto"/>
            <w:right w:val="none" w:sz="0" w:space="0" w:color="auto"/>
          </w:divBdr>
        </w:div>
        <w:div w:id="157548963">
          <w:marLeft w:val="0"/>
          <w:marRight w:val="0"/>
          <w:marTop w:val="0"/>
          <w:marBottom w:val="0"/>
          <w:divBdr>
            <w:top w:val="none" w:sz="0" w:space="0" w:color="auto"/>
            <w:left w:val="none" w:sz="0" w:space="0" w:color="auto"/>
            <w:bottom w:val="none" w:sz="0" w:space="0" w:color="auto"/>
            <w:right w:val="none" w:sz="0" w:space="0" w:color="auto"/>
          </w:divBdr>
        </w:div>
        <w:div w:id="1114668989">
          <w:marLeft w:val="0"/>
          <w:marRight w:val="0"/>
          <w:marTop w:val="0"/>
          <w:marBottom w:val="0"/>
          <w:divBdr>
            <w:top w:val="none" w:sz="0" w:space="0" w:color="auto"/>
            <w:left w:val="none" w:sz="0" w:space="0" w:color="auto"/>
            <w:bottom w:val="none" w:sz="0" w:space="0" w:color="auto"/>
            <w:right w:val="none" w:sz="0" w:space="0" w:color="auto"/>
          </w:divBdr>
        </w:div>
        <w:div w:id="880363215">
          <w:marLeft w:val="0"/>
          <w:marRight w:val="0"/>
          <w:marTop w:val="0"/>
          <w:marBottom w:val="0"/>
          <w:divBdr>
            <w:top w:val="none" w:sz="0" w:space="0" w:color="auto"/>
            <w:left w:val="none" w:sz="0" w:space="0" w:color="auto"/>
            <w:bottom w:val="none" w:sz="0" w:space="0" w:color="auto"/>
            <w:right w:val="none" w:sz="0" w:space="0" w:color="auto"/>
          </w:divBdr>
        </w:div>
        <w:div w:id="191068914">
          <w:marLeft w:val="0"/>
          <w:marRight w:val="0"/>
          <w:marTop w:val="0"/>
          <w:marBottom w:val="0"/>
          <w:divBdr>
            <w:top w:val="none" w:sz="0" w:space="0" w:color="auto"/>
            <w:left w:val="none" w:sz="0" w:space="0" w:color="auto"/>
            <w:bottom w:val="none" w:sz="0" w:space="0" w:color="auto"/>
            <w:right w:val="none" w:sz="0" w:space="0" w:color="auto"/>
          </w:divBdr>
        </w:div>
        <w:div w:id="1401058767">
          <w:marLeft w:val="0"/>
          <w:marRight w:val="0"/>
          <w:marTop w:val="0"/>
          <w:marBottom w:val="0"/>
          <w:divBdr>
            <w:top w:val="none" w:sz="0" w:space="0" w:color="auto"/>
            <w:left w:val="none" w:sz="0" w:space="0" w:color="auto"/>
            <w:bottom w:val="none" w:sz="0" w:space="0" w:color="auto"/>
            <w:right w:val="none" w:sz="0" w:space="0" w:color="auto"/>
          </w:divBdr>
        </w:div>
        <w:div w:id="858929949">
          <w:marLeft w:val="0"/>
          <w:marRight w:val="0"/>
          <w:marTop w:val="0"/>
          <w:marBottom w:val="0"/>
          <w:divBdr>
            <w:top w:val="none" w:sz="0" w:space="0" w:color="auto"/>
            <w:left w:val="none" w:sz="0" w:space="0" w:color="auto"/>
            <w:bottom w:val="none" w:sz="0" w:space="0" w:color="auto"/>
            <w:right w:val="none" w:sz="0" w:space="0" w:color="auto"/>
          </w:divBdr>
        </w:div>
        <w:div w:id="1850748909">
          <w:marLeft w:val="0"/>
          <w:marRight w:val="0"/>
          <w:marTop w:val="0"/>
          <w:marBottom w:val="0"/>
          <w:divBdr>
            <w:top w:val="none" w:sz="0" w:space="0" w:color="auto"/>
            <w:left w:val="none" w:sz="0" w:space="0" w:color="auto"/>
            <w:bottom w:val="none" w:sz="0" w:space="0" w:color="auto"/>
            <w:right w:val="none" w:sz="0" w:space="0" w:color="auto"/>
          </w:divBdr>
        </w:div>
        <w:div w:id="1020662368">
          <w:marLeft w:val="0"/>
          <w:marRight w:val="0"/>
          <w:marTop w:val="0"/>
          <w:marBottom w:val="0"/>
          <w:divBdr>
            <w:top w:val="none" w:sz="0" w:space="0" w:color="auto"/>
            <w:left w:val="none" w:sz="0" w:space="0" w:color="auto"/>
            <w:bottom w:val="none" w:sz="0" w:space="0" w:color="auto"/>
            <w:right w:val="none" w:sz="0" w:space="0" w:color="auto"/>
          </w:divBdr>
        </w:div>
        <w:div w:id="1887058358">
          <w:marLeft w:val="0"/>
          <w:marRight w:val="0"/>
          <w:marTop w:val="0"/>
          <w:marBottom w:val="0"/>
          <w:divBdr>
            <w:top w:val="none" w:sz="0" w:space="0" w:color="auto"/>
            <w:left w:val="none" w:sz="0" w:space="0" w:color="auto"/>
            <w:bottom w:val="none" w:sz="0" w:space="0" w:color="auto"/>
            <w:right w:val="none" w:sz="0" w:space="0" w:color="auto"/>
          </w:divBdr>
        </w:div>
        <w:div w:id="396244928">
          <w:marLeft w:val="0"/>
          <w:marRight w:val="0"/>
          <w:marTop w:val="0"/>
          <w:marBottom w:val="0"/>
          <w:divBdr>
            <w:top w:val="none" w:sz="0" w:space="0" w:color="auto"/>
            <w:left w:val="none" w:sz="0" w:space="0" w:color="auto"/>
            <w:bottom w:val="none" w:sz="0" w:space="0" w:color="auto"/>
            <w:right w:val="none" w:sz="0" w:space="0" w:color="auto"/>
          </w:divBdr>
        </w:div>
        <w:div w:id="1446997994">
          <w:marLeft w:val="0"/>
          <w:marRight w:val="0"/>
          <w:marTop w:val="0"/>
          <w:marBottom w:val="0"/>
          <w:divBdr>
            <w:top w:val="none" w:sz="0" w:space="0" w:color="auto"/>
            <w:left w:val="none" w:sz="0" w:space="0" w:color="auto"/>
            <w:bottom w:val="none" w:sz="0" w:space="0" w:color="auto"/>
            <w:right w:val="none" w:sz="0" w:space="0" w:color="auto"/>
          </w:divBdr>
        </w:div>
        <w:div w:id="318578890">
          <w:marLeft w:val="0"/>
          <w:marRight w:val="0"/>
          <w:marTop w:val="0"/>
          <w:marBottom w:val="0"/>
          <w:divBdr>
            <w:top w:val="none" w:sz="0" w:space="0" w:color="auto"/>
            <w:left w:val="none" w:sz="0" w:space="0" w:color="auto"/>
            <w:bottom w:val="none" w:sz="0" w:space="0" w:color="auto"/>
            <w:right w:val="none" w:sz="0" w:space="0" w:color="auto"/>
          </w:divBdr>
        </w:div>
        <w:div w:id="2015061744">
          <w:marLeft w:val="0"/>
          <w:marRight w:val="0"/>
          <w:marTop w:val="0"/>
          <w:marBottom w:val="0"/>
          <w:divBdr>
            <w:top w:val="none" w:sz="0" w:space="0" w:color="auto"/>
            <w:left w:val="none" w:sz="0" w:space="0" w:color="auto"/>
            <w:bottom w:val="none" w:sz="0" w:space="0" w:color="auto"/>
            <w:right w:val="none" w:sz="0" w:space="0" w:color="auto"/>
          </w:divBdr>
        </w:div>
        <w:div w:id="1027829457">
          <w:marLeft w:val="0"/>
          <w:marRight w:val="0"/>
          <w:marTop w:val="0"/>
          <w:marBottom w:val="0"/>
          <w:divBdr>
            <w:top w:val="none" w:sz="0" w:space="0" w:color="auto"/>
            <w:left w:val="none" w:sz="0" w:space="0" w:color="auto"/>
            <w:bottom w:val="none" w:sz="0" w:space="0" w:color="auto"/>
            <w:right w:val="none" w:sz="0" w:space="0" w:color="auto"/>
          </w:divBdr>
        </w:div>
        <w:div w:id="1394692">
          <w:marLeft w:val="0"/>
          <w:marRight w:val="0"/>
          <w:marTop w:val="0"/>
          <w:marBottom w:val="0"/>
          <w:divBdr>
            <w:top w:val="none" w:sz="0" w:space="0" w:color="auto"/>
            <w:left w:val="none" w:sz="0" w:space="0" w:color="auto"/>
            <w:bottom w:val="none" w:sz="0" w:space="0" w:color="auto"/>
            <w:right w:val="none" w:sz="0" w:space="0" w:color="auto"/>
          </w:divBdr>
        </w:div>
        <w:div w:id="1804155910">
          <w:marLeft w:val="0"/>
          <w:marRight w:val="0"/>
          <w:marTop w:val="0"/>
          <w:marBottom w:val="0"/>
          <w:divBdr>
            <w:top w:val="none" w:sz="0" w:space="0" w:color="auto"/>
            <w:left w:val="none" w:sz="0" w:space="0" w:color="auto"/>
            <w:bottom w:val="none" w:sz="0" w:space="0" w:color="auto"/>
            <w:right w:val="none" w:sz="0" w:space="0" w:color="auto"/>
          </w:divBdr>
        </w:div>
        <w:div w:id="1323046752">
          <w:marLeft w:val="0"/>
          <w:marRight w:val="0"/>
          <w:marTop w:val="0"/>
          <w:marBottom w:val="0"/>
          <w:divBdr>
            <w:top w:val="none" w:sz="0" w:space="0" w:color="auto"/>
            <w:left w:val="none" w:sz="0" w:space="0" w:color="auto"/>
            <w:bottom w:val="none" w:sz="0" w:space="0" w:color="auto"/>
            <w:right w:val="none" w:sz="0" w:space="0" w:color="auto"/>
          </w:divBdr>
        </w:div>
        <w:div w:id="1031879273">
          <w:marLeft w:val="0"/>
          <w:marRight w:val="0"/>
          <w:marTop w:val="0"/>
          <w:marBottom w:val="0"/>
          <w:divBdr>
            <w:top w:val="none" w:sz="0" w:space="0" w:color="auto"/>
            <w:left w:val="none" w:sz="0" w:space="0" w:color="auto"/>
            <w:bottom w:val="none" w:sz="0" w:space="0" w:color="auto"/>
            <w:right w:val="none" w:sz="0" w:space="0" w:color="auto"/>
          </w:divBdr>
        </w:div>
        <w:div w:id="1663776621">
          <w:marLeft w:val="0"/>
          <w:marRight w:val="0"/>
          <w:marTop w:val="0"/>
          <w:marBottom w:val="0"/>
          <w:divBdr>
            <w:top w:val="none" w:sz="0" w:space="0" w:color="auto"/>
            <w:left w:val="none" w:sz="0" w:space="0" w:color="auto"/>
            <w:bottom w:val="none" w:sz="0" w:space="0" w:color="auto"/>
            <w:right w:val="none" w:sz="0" w:space="0" w:color="auto"/>
          </w:divBdr>
        </w:div>
        <w:div w:id="1481118414">
          <w:marLeft w:val="0"/>
          <w:marRight w:val="0"/>
          <w:marTop w:val="0"/>
          <w:marBottom w:val="0"/>
          <w:divBdr>
            <w:top w:val="none" w:sz="0" w:space="0" w:color="auto"/>
            <w:left w:val="none" w:sz="0" w:space="0" w:color="auto"/>
            <w:bottom w:val="none" w:sz="0" w:space="0" w:color="auto"/>
            <w:right w:val="none" w:sz="0" w:space="0" w:color="auto"/>
          </w:divBdr>
        </w:div>
        <w:div w:id="1849831834">
          <w:marLeft w:val="0"/>
          <w:marRight w:val="0"/>
          <w:marTop w:val="0"/>
          <w:marBottom w:val="0"/>
          <w:divBdr>
            <w:top w:val="none" w:sz="0" w:space="0" w:color="auto"/>
            <w:left w:val="none" w:sz="0" w:space="0" w:color="auto"/>
            <w:bottom w:val="none" w:sz="0" w:space="0" w:color="auto"/>
            <w:right w:val="none" w:sz="0" w:space="0" w:color="auto"/>
          </w:divBdr>
        </w:div>
        <w:div w:id="76751774">
          <w:marLeft w:val="0"/>
          <w:marRight w:val="0"/>
          <w:marTop w:val="0"/>
          <w:marBottom w:val="0"/>
          <w:divBdr>
            <w:top w:val="none" w:sz="0" w:space="0" w:color="auto"/>
            <w:left w:val="none" w:sz="0" w:space="0" w:color="auto"/>
            <w:bottom w:val="none" w:sz="0" w:space="0" w:color="auto"/>
            <w:right w:val="none" w:sz="0" w:space="0" w:color="auto"/>
          </w:divBdr>
        </w:div>
        <w:div w:id="1967614388">
          <w:marLeft w:val="0"/>
          <w:marRight w:val="0"/>
          <w:marTop w:val="0"/>
          <w:marBottom w:val="0"/>
          <w:divBdr>
            <w:top w:val="none" w:sz="0" w:space="0" w:color="auto"/>
            <w:left w:val="none" w:sz="0" w:space="0" w:color="auto"/>
            <w:bottom w:val="none" w:sz="0" w:space="0" w:color="auto"/>
            <w:right w:val="none" w:sz="0" w:space="0" w:color="auto"/>
          </w:divBdr>
        </w:div>
        <w:div w:id="945237359">
          <w:marLeft w:val="0"/>
          <w:marRight w:val="0"/>
          <w:marTop w:val="0"/>
          <w:marBottom w:val="0"/>
          <w:divBdr>
            <w:top w:val="none" w:sz="0" w:space="0" w:color="auto"/>
            <w:left w:val="none" w:sz="0" w:space="0" w:color="auto"/>
            <w:bottom w:val="none" w:sz="0" w:space="0" w:color="auto"/>
            <w:right w:val="none" w:sz="0" w:space="0" w:color="auto"/>
          </w:divBdr>
        </w:div>
        <w:div w:id="149491180">
          <w:marLeft w:val="0"/>
          <w:marRight w:val="0"/>
          <w:marTop w:val="0"/>
          <w:marBottom w:val="0"/>
          <w:divBdr>
            <w:top w:val="none" w:sz="0" w:space="0" w:color="auto"/>
            <w:left w:val="none" w:sz="0" w:space="0" w:color="auto"/>
            <w:bottom w:val="none" w:sz="0" w:space="0" w:color="auto"/>
            <w:right w:val="none" w:sz="0" w:space="0" w:color="auto"/>
          </w:divBdr>
        </w:div>
        <w:div w:id="782966253">
          <w:marLeft w:val="0"/>
          <w:marRight w:val="0"/>
          <w:marTop w:val="0"/>
          <w:marBottom w:val="0"/>
          <w:divBdr>
            <w:top w:val="none" w:sz="0" w:space="0" w:color="auto"/>
            <w:left w:val="none" w:sz="0" w:space="0" w:color="auto"/>
            <w:bottom w:val="none" w:sz="0" w:space="0" w:color="auto"/>
            <w:right w:val="none" w:sz="0" w:space="0" w:color="auto"/>
          </w:divBdr>
        </w:div>
        <w:div w:id="637298400">
          <w:marLeft w:val="0"/>
          <w:marRight w:val="0"/>
          <w:marTop w:val="0"/>
          <w:marBottom w:val="0"/>
          <w:divBdr>
            <w:top w:val="none" w:sz="0" w:space="0" w:color="auto"/>
            <w:left w:val="none" w:sz="0" w:space="0" w:color="auto"/>
            <w:bottom w:val="none" w:sz="0" w:space="0" w:color="auto"/>
            <w:right w:val="none" w:sz="0" w:space="0" w:color="auto"/>
          </w:divBdr>
        </w:div>
        <w:div w:id="1312903370">
          <w:marLeft w:val="0"/>
          <w:marRight w:val="0"/>
          <w:marTop w:val="0"/>
          <w:marBottom w:val="0"/>
          <w:divBdr>
            <w:top w:val="none" w:sz="0" w:space="0" w:color="auto"/>
            <w:left w:val="none" w:sz="0" w:space="0" w:color="auto"/>
            <w:bottom w:val="none" w:sz="0" w:space="0" w:color="auto"/>
            <w:right w:val="none" w:sz="0" w:space="0" w:color="auto"/>
          </w:divBdr>
        </w:div>
        <w:div w:id="12539297">
          <w:marLeft w:val="0"/>
          <w:marRight w:val="0"/>
          <w:marTop w:val="0"/>
          <w:marBottom w:val="0"/>
          <w:divBdr>
            <w:top w:val="none" w:sz="0" w:space="0" w:color="auto"/>
            <w:left w:val="none" w:sz="0" w:space="0" w:color="auto"/>
            <w:bottom w:val="none" w:sz="0" w:space="0" w:color="auto"/>
            <w:right w:val="none" w:sz="0" w:space="0" w:color="auto"/>
          </w:divBdr>
        </w:div>
        <w:div w:id="403533191">
          <w:marLeft w:val="0"/>
          <w:marRight w:val="0"/>
          <w:marTop w:val="0"/>
          <w:marBottom w:val="0"/>
          <w:divBdr>
            <w:top w:val="none" w:sz="0" w:space="0" w:color="auto"/>
            <w:left w:val="none" w:sz="0" w:space="0" w:color="auto"/>
            <w:bottom w:val="none" w:sz="0" w:space="0" w:color="auto"/>
            <w:right w:val="none" w:sz="0" w:space="0" w:color="auto"/>
          </w:divBdr>
        </w:div>
        <w:div w:id="1888030707">
          <w:marLeft w:val="0"/>
          <w:marRight w:val="0"/>
          <w:marTop w:val="0"/>
          <w:marBottom w:val="0"/>
          <w:divBdr>
            <w:top w:val="none" w:sz="0" w:space="0" w:color="auto"/>
            <w:left w:val="none" w:sz="0" w:space="0" w:color="auto"/>
            <w:bottom w:val="none" w:sz="0" w:space="0" w:color="auto"/>
            <w:right w:val="none" w:sz="0" w:space="0" w:color="auto"/>
          </w:divBdr>
        </w:div>
        <w:div w:id="2080440598">
          <w:marLeft w:val="0"/>
          <w:marRight w:val="0"/>
          <w:marTop w:val="0"/>
          <w:marBottom w:val="0"/>
          <w:divBdr>
            <w:top w:val="none" w:sz="0" w:space="0" w:color="auto"/>
            <w:left w:val="none" w:sz="0" w:space="0" w:color="auto"/>
            <w:bottom w:val="none" w:sz="0" w:space="0" w:color="auto"/>
            <w:right w:val="none" w:sz="0" w:space="0" w:color="auto"/>
          </w:divBdr>
        </w:div>
        <w:div w:id="901213109">
          <w:marLeft w:val="0"/>
          <w:marRight w:val="0"/>
          <w:marTop w:val="0"/>
          <w:marBottom w:val="0"/>
          <w:divBdr>
            <w:top w:val="none" w:sz="0" w:space="0" w:color="auto"/>
            <w:left w:val="none" w:sz="0" w:space="0" w:color="auto"/>
            <w:bottom w:val="none" w:sz="0" w:space="0" w:color="auto"/>
            <w:right w:val="none" w:sz="0" w:space="0" w:color="auto"/>
          </w:divBdr>
        </w:div>
        <w:div w:id="420760377">
          <w:marLeft w:val="0"/>
          <w:marRight w:val="0"/>
          <w:marTop w:val="0"/>
          <w:marBottom w:val="0"/>
          <w:divBdr>
            <w:top w:val="none" w:sz="0" w:space="0" w:color="auto"/>
            <w:left w:val="none" w:sz="0" w:space="0" w:color="auto"/>
            <w:bottom w:val="none" w:sz="0" w:space="0" w:color="auto"/>
            <w:right w:val="none" w:sz="0" w:space="0" w:color="auto"/>
          </w:divBdr>
        </w:div>
        <w:div w:id="1701977534">
          <w:marLeft w:val="0"/>
          <w:marRight w:val="0"/>
          <w:marTop w:val="0"/>
          <w:marBottom w:val="0"/>
          <w:divBdr>
            <w:top w:val="none" w:sz="0" w:space="0" w:color="auto"/>
            <w:left w:val="none" w:sz="0" w:space="0" w:color="auto"/>
            <w:bottom w:val="none" w:sz="0" w:space="0" w:color="auto"/>
            <w:right w:val="none" w:sz="0" w:space="0" w:color="auto"/>
          </w:divBdr>
        </w:div>
        <w:div w:id="5638822">
          <w:marLeft w:val="0"/>
          <w:marRight w:val="0"/>
          <w:marTop w:val="0"/>
          <w:marBottom w:val="0"/>
          <w:divBdr>
            <w:top w:val="none" w:sz="0" w:space="0" w:color="auto"/>
            <w:left w:val="none" w:sz="0" w:space="0" w:color="auto"/>
            <w:bottom w:val="none" w:sz="0" w:space="0" w:color="auto"/>
            <w:right w:val="none" w:sz="0" w:space="0" w:color="auto"/>
          </w:divBdr>
        </w:div>
        <w:div w:id="543643310">
          <w:marLeft w:val="0"/>
          <w:marRight w:val="0"/>
          <w:marTop w:val="0"/>
          <w:marBottom w:val="0"/>
          <w:divBdr>
            <w:top w:val="none" w:sz="0" w:space="0" w:color="auto"/>
            <w:left w:val="none" w:sz="0" w:space="0" w:color="auto"/>
            <w:bottom w:val="none" w:sz="0" w:space="0" w:color="auto"/>
            <w:right w:val="none" w:sz="0" w:space="0" w:color="auto"/>
          </w:divBdr>
        </w:div>
        <w:div w:id="1834681040">
          <w:marLeft w:val="0"/>
          <w:marRight w:val="0"/>
          <w:marTop w:val="0"/>
          <w:marBottom w:val="0"/>
          <w:divBdr>
            <w:top w:val="none" w:sz="0" w:space="0" w:color="auto"/>
            <w:left w:val="none" w:sz="0" w:space="0" w:color="auto"/>
            <w:bottom w:val="none" w:sz="0" w:space="0" w:color="auto"/>
            <w:right w:val="none" w:sz="0" w:space="0" w:color="auto"/>
          </w:divBdr>
        </w:div>
        <w:div w:id="1952131389">
          <w:marLeft w:val="0"/>
          <w:marRight w:val="0"/>
          <w:marTop w:val="0"/>
          <w:marBottom w:val="0"/>
          <w:divBdr>
            <w:top w:val="none" w:sz="0" w:space="0" w:color="auto"/>
            <w:left w:val="none" w:sz="0" w:space="0" w:color="auto"/>
            <w:bottom w:val="none" w:sz="0" w:space="0" w:color="auto"/>
            <w:right w:val="none" w:sz="0" w:space="0" w:color="auto"/>
          </w:divBdr>
        </w:div>
        <w:div w:id="341125897">
          <w:marLeft w:val="0"/>
          <w:marRight w:val="0"/>
          <w:marTop w:val="0"/>
          <w:marBottom w:val="0"/>
          <w:divBdr>
            <w:top w:val="none" w:sz="0" w:space="0" w:color="auto"/>
            <w:left w:val="none" w:sz="0" w:space="0" w:color="auto"/>
            <w:bottom w:val="none" w:sz="0" w:space="0" w:color="auto"/>
            <w:right w:val="none" w:sz="0" w:space="0" w:color="auto"/>
          </w:divBdr>
        </w:div>
        <w:div w:id="2056000798">
          <w:marLeft w:val="0"/>
          <w:marRight w:val="0"/>
          <w:marTop w:val="0"/>
          <w:marBottom w:val="0"/>
          <w:divBdr>
            <w:top w:val="none" w:sz="0" w:space="0" w:color="auto"/>
            <w:left w:val="none" w:sz="0" w:space="0" w:color="auto"/>
            <w:bottom w:val="none" w:sz="0" w:space="0" w:color="auto"/>
            <w:right w:val="none" w:sz="0" w:space="0" w:color="auto"/>
          </w:divBdr>
        </w:div>
        <w:div w:id="886836425">
          <w:marLeft w:val="0"/>
          <w:marRight w:val="0"/>
          <w:marTop w:val="0"/>
          <w:marBottom w:val="0"/>
          <w:divBdr>
            <w:top w:val="none" w:sz="0" w:space="0" w:color="auto"/>
            <w:left w:val="none" w:sz="0" w:space="0" w:color="auto"/>
            <w:bottom w:val="none" w:sz="0" w:space="0" w:color="auto"/>
            <w:right w:val="none" w:sz="0" w:space="0" w:color="auto"/>
          </w:divBdr>
        </w:div>
        <w:div w:id="343364857">
          <w:marLeft w:val="0"/>
          <w:marRight w:val="0"/>
          <w:marTop w:val="0"/>
          <w:marBottom w:val="0"/>
          <w:divBdr>
            <w:top w:val="none" w:sz="0" w:space="0" w:color="auto"/>
            <w:left w:val="none" w:sz="0" w:space="0" w:color="auto"/>
            <w:bottom w:val="none" w:sz="0" w:space="0" w:color="auto"/>
            <w:right w:val="none" w:sz="0" w:space="0" w:color="auto"/>
          </w:divBdr>
        </w:div>
        <w:div w:id="1726678920">
          <w:marLeft w:val="0"/>
          <w:marRight w:val="0"/>
          <w:marTop w:val="0"/>
          <w:marBottom w:val="0"/>
          <w:divBdr>
            <w:top w:val="none" w:sz="0" w:space="0" w:color="auto"/>
            <w:left w:val="none" w:sz="0" w:space="0" w:color="auto"/>
            <w:bottom w:val="none" w:sz="0" w:space="0" w:color="auto"/>
            <w:right w:val="none" w:sz="0" w:space="0" w:color="auto"/>
          </w:divBdr>
        </w:div>
        <w:div w:id="1832989914">
          <w:marLeft w:val="0"/>
          <w:marRight w:val="0"/>
          <w:marTop w:val="0"/>
          <w:marBottom w:val="0"/>
          <w:divBdr>
            <w:top w:val="none" w:sz="0" w:space="0" w:color="auto"/>
            <w:left w:val="none" w:sz="0" w:space="0" w:color="auto"/>
            <w:bottom w:val="none" w:sz="0" w:space="0" w:color="auto"/>
            <w:right w:val="none" w:sz="0" w:space="0" w:color="auto"/>
          </w:divBdr>
        </w:div>
        <w:div w:id="912474555">
          <w:marLeft w:val="0"/>
          <w:marRight w:val="0"/>
          <w:marTop w:val="0"/>
          <w:marBottom w:val="0"/>
          <w:divBdr>
            <w:top w:val="none" w:sz="0" w:space="0" w:color="auto"/>
            <w:left w:val="none" w:sz="0" w:space="0" w:color="auto"/>
            <w:bottom w:val="none" w:sz="0" w:space="0" w:color="auto"/>
            <w:right w:val="none" w:sz="0" w:space="0" w:color="auto"/>
          </w:divBdr>
        </w:div>
        <w:div w:id="1321544643">
          <w:marLeft w:val="0"/>
          <w:marRight w:val="0"/>
          <w:marTop w:val="0"/>
          <w:marBottom w:val="0"/>
          <w:divBdr>
            <w:top w:val="none" w:sz="0" w:space="0" w:color="auto"/>
            <w:left w:val="none" w:sz="0" w:space="0" w:color="auto"/>
            <w:bottom w:val="none" w:sz="0" w:space="0" w:color="auto"/>
            <w:right w:val="none" w:sz="0" w:space="0" w:color="auto"/>
          </w:divBdr>
        </w:div>
        <w:div w:id="1843816169">
          <w:marLeft w:val="0"/>
          <w:marRight w:val="0"/>
          <w:marTop w:val="0"/>
          <w:marBottom w:val="0"/>
          <w:divBdr>
            <w:top w:val="none" w:sz="0" w:space="0" w:color="auto"/>
            <w:left w:val="none" w:sz="0" w:space="0" w:color="auto"/>
            <w:bottom w:val="none" w:sz="0" w:space="0" w:color="auto"/>
            <w:right w:val="none" w:sz="0" w:space="0" w:color="auto"/>
          </w:divBdr>
        </w:div>
        <w:div w:id="823815750">
          <w:marLeft w:val="0"/>
          <w:marRight w:val="0"/>
          <w:marTop w:val="0"/>
          <w:marBottom w:val="0"/>
          <w:divBdr>
            <w:top w:val="none" w:sz="0" w:space="0" w:color="auto"/>
            <w:left w:val="none" w:sz="0" w:space="0" w:color="auto"/>
            <w:bottom w:val="none" w:sz="0" w:space="0" w:color="auto"/>
            <w:right w:val="none" w:sz="0" w:space="0" w:color="auto"/>
          </w:divBdr>
        </w:div>
        <w:div w:id="465271825">
          <w:marLeft w:val="0"/>
          <w:marRight w:val="0"/>
          <w:marTop w:val="0"/>
          <w:marBottom w:val="0"/>
          <w:divBdr>
            <w:top w:val="none" w:sz="0" w:space="0" w:color="auto"/>
            <w:left w:val="none" w:sz="0" w:space="0" w:color="auto"/>
            <w:bottom w:val="none" w:sz="0" w:space="0" w:color="auto"/>
            <w:right w:val="none" w:sz="0" w:space="0" w:color="auto"/>
          </w:divBdr>
        </w:div>
        <w:div w:id="1337810223">
          <w:marLeft w:val="0"/>
          <w:marRight w:val="0"/>
          <w:marTop w:val="0"/>
          <w:marBottom w:val="0"/>
          <w:divBdr>
            <w:top w:val="none" w:sz="0" w:space="0" w:color="auto"/>
            <w:left w:val="none" w:sz="0" w:space="0" w:color="auto"/>
            <w:bottom w:val="none" w:sz="0" w:space="0" w:color="auto"/>
            <w:right w:val="none" w:sz="0" w:space="0" w:color="auto"/>
          </w:divBdr>
        </w:div>
        <w:div w:id="2010598154">
          <w:marLeft w:val="0"/>
          <w:marRight w:val="0"/>
          <w:marTop w:val="0"/>
          <w:marBottom w:val="0"/>
          <w:divBdr>
            <w:top w:val="none" w:sz="0" w:space="0" w:color="auto"/>
            <w:left w:val="none" w:sz="0" w:space="0" w:color="auto"/>
            <w:bottom w:val="none" w:sz="0" w:space="0" w:color="auto"/>
            <w:right w:val="none" w:sz="0" w:space="0" w:color="auto"/>
          </w:divBdr>
        </w:div>
        <w:div w:id="1699694651">
          <w:marLeft w:val="0"/>
          <w:marRight w:val="0"/>
          <w:marTop w:val="0"/>
          <w:marBottom w:val="0"/>
          <w:divBdr>
            <w:top w:val="none" w:sz="0" w:space="0" w:color="auto"/>
            <w:left w:val="none" w:sz="0" w:space="0" w:color="auto"/>
            <w:bottom w:val="none" w:sz="0" w:space="0" w:color="auto"/>
            <w:right w:val="none" w:sz="0" w:space="0" w:color="auto"/>
          </w:divBdr>
        </w:div>
        <w:div w:id="518009758">
          <w:marLeft w:val="0"/>
          <w:marRight w:val="0"/>
          <w:marTop w:val="0"/>
          <w:marBottom w:val="0"/>
          <w:divBdr>
            <w:top w:val="none" w:sz="0" w:space="0" w:color="auto"/>
            <w:left w:val="none" w:sz="0" w:space="0" w:color="auto"/>
            <w:bottom w:val="none" w:sz="0" w:space="0" w:color="auto"/>
            <w:right w:val="none" w:sz="0" w:space="0" w:color="auto"/>
          </w:divBdr>
        </w:div>
        <w:div w:id="1076048510">
          <w:marLeft w:val="0"/>
          <w:marRight w:val="0"/>
          <w:marTop w:val="0"/>
          <w:marBottom w:val="0"/>
          <w:divBdr>
            <w:top w:val="none" w:sz="0" w:space="0" w:color="auto"/>
            <w:left w:val="none" w:sz="0" w:space="0" w:color="auto"/>
            <w:bottom w:val="none" w:sz="0" w:space="0" w:color="auto"/>
            <w:right w:val="none" w:sz="0" w:space="0" w:color="auto"/>
          </w:divBdr>
        </w:div>
        <w:div w:id="427429123">
          <w:marLeft w:val="0"/>
          <w:marRight w:val="0"/>
          <w:marTop w:val="0"/>
          <w:marBottom w:val="0"/>
          <w:divBdr>
            <w:top w:val="none" w:sz="0" w:space="0" w:color="auto"/>
            <w:left w:val="none" w:sz="0" w:space="0" w:color="auto"/>
            <w:bottom w:val="none" w:sz="0" w:space="0" w:color="auto"/>
            <w:right w:val="none" w:sz="0" w:space="0" w:color="auto"/>
          </w:divBdr>
        </w:div>
        <w:div w:id="813989136">
          <w:marLeft w:val="0"/>
          <w:marRight w:val="0"/>
          <w:marTop w:val="0"/>
          <w:marBottom w:val="0"/>
          <w:divBdr>
            <w:top w:val="none" w:sz="0" w:space="0" w:color="auto"/>
            <w:left w:val="none" w:sz="0" w:space="0" w:color="auto"/>
            <w:bottom w:val="none" w:sz="0" w:space="0" w:color="auto"/>
            <w:right w:val="none" w:sz="0" w:space="0" w:color="auto"/>
          </w:divBdr>
        </w:div>
        <w:div w:id="2056272074">
          <w:marLeft w:val="0"/>
          <w:marRight w:val="0"/>
          <w:marTop w:val="0"/>
          <w:marBottom w:val="0"/>
          <w:divBdr>
            <w:top w:val="none" w:sz="0" w:space="0" w:color="auto"/>
            <w:left w:val="none" w:sz="0" w:space="0" w:color="auto"/>
            <w:bottom w:val="none" w:sz="0" w:space="0" w:color="auto"/>
            <w:right w:val="none" w:sz="0" w:space="0" w:color="auto"/>
          </w:divBdr>
        </w:div>
        <w:div w:id="940062851">
          <w:marLeft w:val="0"/>
          <w:marRight w:val="0"/>
          <w:marTop w:val="0"/>
          <w:marBottom w:val="0"/>
          <w:divBdr>
            <w:top w:val="none" w:sz="0" w:space="0" w:color="auto"/>
            <w:left w:val="none" w:sz="0" w:space="0" w:color="auto"/>
            <w:bottom w:val="none" w:sz="0" w:space="0" w:color="auto"/>
            <w:right w:val="none" w:sz="0" w:space="0" w:color="auto"/>
          </w:divBdr>
        </w:div>
        <w:div w:id="382028615">
          <w:marLeft w:val="0"/>
          <w:marRight w:val="0"/>
          <w:marTop w:val="0"/>
          <w:marBottom w:val="0"/>
          <w:divBdr>
            <w:top w:val="none" w:sz="0" w:space="0" w:color="auto"/>
            <w:left w:val="none" w:sz="0" w:space="0" w:color="auto"/>
            <w:bottom w:val="none" w:sz="0" w:space="0" w:color="auto"/>
            <w:right w:val="none" w:sz="0" w:space="0" w:color="auto"/>
          </w:divBdr>
        </w:div>
        <w:div w:id="8357819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
        <w:div w:id="322899037">
          <w:marLeft w:val="0"/>
          <w:marRight w:val="0"/>
          <w:marTop w:val="0"/>
          <w:marBottom w:val="0"/>
          <w:divBdr>
            <w:top w:val="none" w:sz="0" w:space="0" w:color="auto"/>
            <w:left w:val="none" w:sz="0" w:space="0" w:color="auto"/>
            <w:bottom w:val="none" w:sz="0" w:space="0" w:color="auto"/>
            <w:right w:val="none" w:sz="0" w:space="0" w:color="auto"/>
          </w:divBdr>
        </w:div>
      </w:divsChild>
    </w:div>
    <w:div w:id="1514614139">
      <w:bodyDiv w:val="1"/>
      <w:marLeft w:val="0"/>
      <w:marRight w:val="0"/>
      <w:marTop w:val="0"/>
      <w:marBottom w:val="0"/>
      <w:divBdr>
        <w:top w:val="none" w:sz="0" w:space="0" w:color="auto"/>
        <w:left w:val="none" w:sz="0" w:space="0" w:color="auto"/>
        <w:bottom w:val="none" w:sz="0" w:space="0" w:color="auto"/>
        <w:right w:val="none" w:sz="0" w:space="0" w:color="auto"/>
      </w:divBdr>
      <w:divsChild>
        <w:div w:id="284847734">
          <w:marLeft w:val="0"/>
          <w:marRight w:val="0"/>
          <w:marTop w:val="0"/>
          <w:marBottom w:val="0"/>
          <w:divBdr>
            <w:top w:val="none" w:sz="0" w:space="0" w:color="auto"/>
            <w:left w:val="none" w:sz="0" w:space="0" w:color="auto"/>
            <w:bottom w:val="none" w:sz="0" w:space="0" w:color="auto"/>
            <w:right w:val="none" w:sz="0" w:space="0" w:color="auto"/>
          </w:divBdr>
        </w:div>
        <w:div w:id="1603875862">
          <w:marLeft w:val="0"/>
          <w:marRight w:val="0"/>
          <w:marTop w:val="0"/>
          <w:marBottom w:val="0"/>
          <w:divBdr>
            <w:top w:val="none" w:sz="0" w:space="0" w:color="auto"/>
            <w:left w:val="none" w:sz="0" w:space="0" w:color="auto"/>
            <w:bottom w:val="none" w:sz="0" w:space="0" w:color="auto"/>
            <w:right w:val="none" w:sz="0" w:space="0" w:color="auto"/>
          </w:divBdr>
        </w:div>
        <w:div w:id="1481534954">
          <w:marLeft w:val="0"/>
          <w:marRight w:val="0"/>
          <w:marTop w:val="0"/>
          <w:marBottom w:val="0"/>
          <w:divBdr>
            <w:top w:val="none" w:sz="0" w:space="0" w:color="auto"/>
            <w:left w:val="none" w:sz="0" w:space="0" w:color="auto"/>
            <w:bottom w:val="none" w:sz="0" w:space="0" w:color="auto"/>
            <w:right w:val="none" w:sz="0" w:space="0" w:color="auto"/>
          </w:divBdr>
        </w:div>
        <w:div w:id="1203902562">
          <w:marLeft w:val="0"/>
          <w:marRight w:val="0"/>
          <w:marTop w:val="0"/>
          <w:marBottom w:val="0"/>
          <w:divBdr>
            <w:top w:val="none" w:sz="0" w:space="0" w:color="auto"/>
            <w:left w:val="none" w:sz="0" w:space="0" w:color="auto"/>
            <w:bottom w:val="none" w:sz="0" w:space="0" w:color="auto"/>
            <w:right w:val="none" w:sz="0" w:space="0" w:color="auto"/>
          </w:divBdr>
        </w:div>
        <w:div w:id="1800607515">
          <w:marLeft w:val="0"/>
          <w:marRight w:val="0"/>
          <w:marTop w:val="0"/>
          <w:marBottom w:val="0"/>
          <w:divBdr>
            <w:top w:val="none" w:sz="0" w:space="0" w:color="auto"/>
            <w:left w:val="none" w:sz="0" w:space="0" w:color="auto"/>
            <w:bottom w:val="none" w:sz="0" w:space="0" w:color="auto"/>
            <w:right w:val="none" w:sz="0" w:space="0" w:color="auto"/>
          </w:divBdr>
        </w:div>
        <w:div w:id="2089646488">
          <w:marLeft w:val="0"/>
          <w:marRight w:val="0"/>
          <w:marTop w:val="0"/>
          <w:marBottom w:val="0"/>
          <w:divBdr>
            <w:top w:val="none" w:sz="0" w:space="0" w:color="auto"/>
            <w:left w:val="none" w:sz="0" w:space="0" w:color="auto"/>
            <w:bottom w:val="none" w:sz="0" w:space="0" w:color="auto"/>
            <w:right w:val="none" w:sz="0" w:space="0" w:color="auto"/>
          </w:divBdr>
        </w:div>
        <w:div w:id="1638803644">
          <w:marLeft w:val="0"/>
          <w:marRight w:val="0"/>
          <w:marTop w:val="0"/>
          <w:marBottom w:val="0"/>
          <w:divBdr>
            <w:top w:val="none" w:sz="0" w:space="0" w:color="auto"/>
            <w:left w:val="none" w:sz="0" w:space="0" w:color="auto"/>
            <w:bottom w:val="none" w:sz="0" w:space="0" w:color="auto"/>
            <w:right w:val="none" w:sz="0" w:space="0" w:color="auto"/>
          </w:divBdr>
        </w:div>
        <w:div w:id="1376196635">
          <w:marLeft w:val="0"/>
          <w:marRight w:val="0"/>
          <w:marTop w:val="0"/>
          <w:marBottom w:val="0"/>
          <w:divBdr>
            <w:top w:val="none" w:sz="0" w:space="0" w:color="auto"/>
            <w:left w:val="none" w:sz="0" w:space="0" w:color="auto"/>
            <w:bottom w:val="none" w:sz="0" w:space="0" w:color="auto"/>
            <w:right w:val="none" w:sz="0" w:space="0" w:color="auto"/>
          </w:divBdr>
        </w:div>
        <w:div w:id="1573660903">
          <w:marLeft w:val="0"/>
          <w:marRight w:val="0"/>
          <w:marTop w:val="0"/>
          <w:marBottom w:val="0"/>
          <w:divBdr>
            <w:top w:val="none" w:sz="0" w:space="0" w:color="auto"/>
            <w:left w:val="none" w:sz="0" w:space="0" w:color="auto"/>
            <w:bottom w:val="none" w:sz="0" w:space="0" w:color="auto"/>
            <w:right w:val="none" w:sz="0" w:space="0" w:color="auto"/>
          </w:divBdr>
        </w:div>
        <w:div w:id="881282310">
          <w:marLeft w:val="0"/>
          <w:marRight w:val="0"/>
          <w:marTop w:val="0"/>
          <w:marBottom w:val="0"/>
          <w:divBdr>
            <w:top w:val="none" w:sz="0" w:space="0" w:color="auto"/>
            <w:left w:val="none" w:sz="0" w:space="0" w:color="auto"/>
            <w:bottom w:val="none" w:sz="0" w:space="0" w:color="auto"/>
            <w:right w:val="none" w:sz="0" w:space="0" w:color="auto"/>
          </w:divBdr>
        </w:div>
        <w:div w:id="1845515209">
          <w:marLeft w:val="0"/>
          <w:marRight w:val="0"/>
          <w:marTop w:val="0"/>
          <w:marBottom w:val="0"/>
          <w:divBdr>
            <w:top w:val="none" w:sz="0" w:space="0" w:color="auto"/>
            <w:left w:val="none" w:sz="0" w:space="0" w:color="auto"/>
            <w:bottom w:val="none" w:sz="0" w:space="0" w:color="auto"/>
            <w:right w:val="none" w:sz="0" w:space="0" w:color="auto"/>
          </w:divBdr>
        </w:div>
        <w:div w:id="1677921138">
          <w:marLeft w:val="0"/>
          <w:marRight w:val="0"/>
          <w:marTop w:val="0"/>
          <w:marBottom w:val="0"/>
          <w:divBdr>
            <w:top w:val="none" w:sz="0" w:space="0" w:color="auto"/>
            <w:left w:val="none" w:sz="0" w:space="0" w:color="auto"/>
            <w:bottom w:val="none" w:sz="0" w:space="0" w:color="auto"/>
            <w:right w:val="none" w:sz="0" w:space="0" w:color="auto"/>
          </w:divBdr>
        </w:div>
        <w:div w:id="847863074">
          <w:marLeft w:val="0"/>
          <w:marRight w:val="0"/>
          <w:marTop w:val="0"/>
          <w:marBottom w:val="0"/>
          <w:divBdr>
            <w:top w:val="none" w:sz="0" w:space="0" w:color="auto"/>
            <w:left w:val="none" w:sz="0" w:space="0" w:color="auto"/>
            <w:bottom w:val="none" w:sz="0" w:space="0" w:color="auto"/>
            <w:right w:val="none" w:sz="0" w:space="0" w:color="auto"/>
          </w:divBdr>
        </w:div>
        <w:div w:id="2084908437">
          <w:marLeft w:val="0"/>
          <w:marRight w:val="0"/>
          <w:marTop w:val="0"/>
          <w:marBottom w:val="0"/>
          <w:divBdr>
            <w:top w:val="none" w:sz="0" w:space="0" w:color="auto"/>
            <w:left w:val="none" w:sz="0" w:space="0" w:color="auto"/>
            <w:bottom w:val="none" w:sz="0" w:space="0" w:color="auto"/>
            <w:right w:val="none" w:sz="0" w:space="0" w:color="auto"/>
          </w:divBdr>
        </w:div>
        <w:div w:id="992948749">
          <w:marLeft w:val="0"/>
          <w:marRight w:val="0"/>
          <w:marTop w:val="0"/>
          <w:marBottom w:val="0"/>
          <w:divBdr>
            <w:top w:val="none" w:sz="0" w:space="0" w:color="auto"/>
            <w:left w:val="none" w:sz="0" w:space="0" w:color="auto"/>
            <w:bottom w:val="none" w:sz="0" w:space="0" w:color="auto"/>
            <w:right w:val="none" w:sz="0" w:space="0" w:color="auto"/>
          </w:divBdr>
        </w:div>
        <w:div w:id="741293934">
          <w:marLeft w:val="0"/>
          <w:marRight w:val="0"/>
          <w:marTop w:val="0"/>
          <w:marBottom w:val="0"/>
          <w:divBdr>
            <w:top w:val="none" w:sz="0" w:space="0" w:color="auto"/>
            <w:left w:val="none" w:sz="0" w:space="0" w:color="auto"/>
            <w:bottom w:val="none" w:sz="0" w:space="0" w:color="auto"/>
            <w:right w:val="none" w:sz="0" w:space="0" w:color="auto"/>
          </w:divBdr>
        </w:div>
        <w:div w:id="2093622247">
          <w:marLeft w:val="0"/>
          <w:marRight w:val="0"/>
          <w:marTop w:val="0"/>
          <w:marBottom w:val="0"/>
          <w:divBdr>
            <w:top w:val="none" w:sz="0" w:space="0" w:color="auto"/>
            <w:left w:val="none" w:sz="0" w:space="0" w:color="auto"/>
            <w:bottom w:val="none" w:sz="0" w:space="0" w:color="auto"/>
            <w:right w:val="none" w:sz="0" w:space="0" w:color="auto"/>
          </w:divBdr>
        </w:div>
      </w:divsChild>
    </w:div>
    <w:div w:id="1676108329">
      <w:bodyDiv w:val="1"/>
      <w:marLeft w:val="0"/>
      <w:marRight w:val="0"/>
      <w:marTop w:val="0"/>
      <w:marBottom w:val="0"/>
      <w:divBdr>
        <w:top w:val="none" w:sz="0" w:space="0" w:color="auto"/>
        <w:left w:val="none" w:sz="0" w:space="0" w:color="auto"/>
        <w:bottom w:val="none" w:sz="0" w:space="0" w:color="auto"/>
        <w:right w:val="none" w:sz="0" w:space="0" w:color="auto"/>
      </w:divBdr>
    </w:div>
    <w:div w:id="1705475895">
      <w:bodyDiv w:val="1"/>
      <w:marLeft w:val="0"/>
      <w:marRight w:val="0"/>
      <w:marTop w:val="0"/>
      <w:marBottom w:val="0"/>
      <w:divBdr>
        <w:top w:val="none" w:sz="0" w:space="0" w:color="auto"/>
        <w:left w:val="none" w:sz="0" w:space="0" w:color="auto"/>
        <w:bottom w:val="none" w:sz="0" w:space="0" w:color="auto"/>
        <w:right w:val="none" w:sz="0" w:space="0" w:color="auto"/>
      </w:divBdr>
    </w:div>
    <w:div w:id="1764254153">
      <w:bodyDiv w:val="1"/>
      <w:marLeft w:val="0"/>
      <w:marRight w:val="0"/>
      <w:marTop w:val="0"/>
      <w:marBottom w:val="0"/>
      <w:divBdr>
        <w:top w:val="none" w:sz="0" w:space="0" w:color="auto"/>
        <w:left w:val="none" w:sz="0" w:space="0" w:color="auto"/>
        <w:bottom w:val="none" w:sz="0" w:space="0" w:color="auto"/>
        <w:right w:val="none" w:sz="0" w:space="0" w:color="auto"/>
      </w:divBdr>
      <w:divsChild>
        <w:div w:id="1867448689">
          <w:marLeft w:val="0"/>
          <w:marRight w:val="0"/>
          <w:marTop w:val="0"/>
          <w:marBottom w:val="0"/>
          <w:divBdr>
            <w:top w:val="none" w:sz="0" w:space="0" w:color="auto"/>
            <w:left w:val="none" w:sz="0" w:space="0" w:color="auto"/>
            <w:bottom w:val="none" w:sz="0" w:space="0" w:color="auto"/>
            <w:right w:val="none" w:sz="0" w:space="0" w:color="auto"/>
          </w:divBdr>
        </w:div>
        <w:div w:id="1231843881">
          <w:marLeft w:val="0"/>
          <w:marRight w:val="0"/>
          <w:marTop w:val="0"/>
          <w:marBottom w:val="0"/>
          <w:divBdr>
            <w:top w:val="none" w:sz="0" w:space="0" w:color="auto"/>
            <w:left w:val="none" w:sz="0" w:space="0" w:color="auto"/>
            <w:bottom w:val="none" w:sz="0" w:space="0" w:color="auto"/>
            <w:right w:val="none" w:sz="0" w:space="0" w:color="auto"/>
          </w:divBdr>
        </w:div>
        <w:div w:id="965087405">
          <w:marLeft w:val="0"/>
          <w:marRight w:val="0"/>
          <w:marTop w:val="0"/>
          <w:marBottom w:val="0"/>
          <w:divBdr>
            <w:top w:val="none" w:sz="0" w:space="0" w:color="auto"/>
            <w:left w:val="none" w:sz="0" w:space="0" w:color="auto"/>
            <w:bottom w:val="none" w:sz="0" w:space="0" w:color="auto"/>
            <w:right w:val="none" w:sz="0" w:space="0" w:color="auto"/>
          </w:divBdr>
        </w:div>
        <w:div w:id="986544059">
          <w:marLeft w:val="0"/>
          <w:marRight w:val="0"/>
          <w:marTop w:val="0"/>
          <w:marBottom w:val="0"/>
          <w:divBdr>
            <w:top w:val="none" w:sz="0" w:space="0" w:color="auto"/>
            <w:left w:val="none" w:sz="0" w:space="0" w:color="auto"/>
            <w:bottom w:val="none" w:sz="0" w:space="0" w:color="auto"/>
            <w:right w:val="none" w:sz="0" w:space="0" w:color="auto"/>
          </w:divBdr>
        </w:div>
        <w:div w:id="1773470109">
          <w:marLeft w:val="0"/>
          <w:marRight w:val="0"/>
          <w:marTop w:val="0"/>
          <w:marBottom w:val="0"/>
          <w:divBdr>
            <w:top w:val="none" w:sz="0" w:space="0" w:color="auto"/>
            <w:left w:val="none" w:sz="0" w:space="0" w:color="auto"/>
            <w:bottom w:val="none" w:sz="0" w:space="0" w:color="auto"/>
            <w:right w:val="none" w:sz="0" w:space="0" w:color="auto"/>
          </w:divBdr>
        </w:div>
        <w:div w:id="1517694126">
          <w:marLeft w:val="0"/>
          <w:marRight w:val="0"/>
          <w:marTop w:val="0"/>
          <w:marBottom w:val="0"/>
          <w:divBdr>
            <w:top w:val="none" w:sz="0" w:space="0" w:color="auto"/>
            <w:left w:val="none" w:sz="0" w:space="0" w:color="auto"/>
            <w:bottom w:val="none" w:sz="0" w:space="0" w:color="auto"/>
            <w:right w:val="none" w:sz="0" w:space="0" w:color="auto"/>
          </w:divBdr>
        </w:div>
        <w:div w:id="371921616">
          <w:marLeft w:val="0"/>
          <w:marRight w:val="0"/>
          <w:marTop w:val="0"/>
          <w:marBottom w:val="0"/>
          <w:divBdr>
            <w:top w:val="none" w:sz="0" w:space="0" w:color="auto"/>
            <w:left w:val="none" w:sz="0" w:space="0" w:color="auto"/>
            <w:bottom w:val="none" w:sz="0" w:space="0" w:color="auto"/>
            <w:right w:val="none" w:sz="0" w:space="0" w:color="auto"/>
          </w:divBdr>
        </w:div>
        <w:div w:id="1041321410">
          <w:marLeft w:val="0"/>
          <w:marRight w:val="0"/>
          <w:marTop w:val="0"/>
          <w:marBottom w:val="0"/>
          <w:divBdr>
            <w:top w:val="none" w:sz="0" w:space="0" w:color="auto"/>
            <w:left w:val="none" w:sz="0" w:space="0" w:color="auto"/>
            <w:bottom w:val="none" w:sz="0" w:space="0" w:color="auto"/>
            <w:right w:val="none" w:sz="0" w:space="0" w:color="auto"/>
          </w:divBdr>
        </w:div>
        <w:div w:id="437287656">
          <w:marLeft w:val="0"/>
          <w:marRight w:val="0"/>
          <w:marTop w:val="0"/>
          <w:marBottom w:val="0"/>
          <w:divBdr>
            <w:top w:val="none" w:sz="0" w:space="0" w:color="auto"/>
            <w:left w:val="none" w:sz="0" w:space="0" w:color="auto"/>
            <w:bottom w:val="none" w:sz="0" w:space="0" w:color="auto"/>
            <w:right w:val="none" w:sz="0" w:space="0" w:color="auto"/>
          </w:divBdr>
        </w:div>
        <w:div w:id="925462706">
          <w:marLeft w:val="0"/>
          <w:marRight w:val="0"/>
          <w:marTop w:val="0"/>
          <w:marBottom w:val="0"/>
          <w:divBdr>
            <w:top w:val="none" w:sz="0" w:space="0" w:color="auto"/>
            <w:left w:val="none" w:sz="0" w:space="0" w:color="auto"/>
            <w:bottom w:val="none" w:sz="0" w:space="0" w:color="auto"/>
            <w:right w:val="none" w:sz="0" w:space="0" w:color="auto"/>
          </w:divBdr>
        </w:div>
        <w:div w:id="2014796575">
          <w:marLeft w:val="0"/>
          <w:marRight w:val="0"/>
          <w:marTop w:val="0"/>
          <w:marBottom w:val="0"/>
          <w:divBdr>
            <w:top w:val="none" w:sz="0" w:space="0" w:color="auto"/>
            <w:left w:val="none" w:sz="0" w:space="0" w:color="auto"/>
            <w:bottom w:val="none" w:sz="0" w:space="0" w:color="auto"/>
            <w:right w:val="none" w:sz="0" w:space="0" w:color="auto"/>
          </w:divBdr>
        </w:div>
        <w:div w:id="1733579048">
          <w:marLeft w:val="0"/>
          <w:marRight w:val="0"/>
          <w:marTop w:val="0"/>
          <w:marBottom w:val="0"/>
          <w:divBdr>
            <w:top w:val="none" w:sz="0" w:space="0" w:color="auto"/>
            <w:left w:val="none" w:sz="0" w:space="0" w:color="auto"/>
            <w:bottom w:val="none" w:sz="0" w:space="0" w:color="auto"/>
            <w:right w:val="none" w:sz="0" w:space="0" w:color="auto"/>
          </w:divBdr>
        </w:div>
        <w:div w:id="321206169">
          <w:marLeft w:val="0"/>
          <w:marRight w:val="0"/>
          <w:marTop w:val="0"/>
          <w:marBottom w:val="0"/>
          <w:divBdr>
            <w:top w:val="none" w:sz="0" w:space="0" w:color="auto"/>
            <w:left w:val="none" w:sz="0" w:space="0" w:color="auto"/>
            <w:bottom w:val="none" w:sz="0" w:space="0" w:color="auto"/>
            <w:right w:val="none" w:sz="0" w:space="0" w:color="auto"/>
          </w:divBdr>
        </w:div>
        <w:div w:id="168761131">
          <w:marLeft w:val="0"/>
          <w:marRight w:val="0"/>
          <w:marTop w:val="0"/>
          <w:marBottom w:val="0"/>
          <w:divBdr>
            <w:top w:val="none" w:sz="0" w:space="0" w:color="auto"/>
            <w:left w:val="none" w:sz="0" w:space="0" w:color="auto"/>
            <w:bottom w:val="none" w:sz="0" w:space="0" w:color="auto"/>
            <w:right w:val="none" w:sz="0" w:space="0" w:color="auto"/>
          </w:divBdr>
        </w:div>
        <w:div w:id="1836264833">
          <w:marLeft w:val="0"/>
          <w:marRight w:val="0"/>
          <w:marTop w:val="0"/>
          <w:marBottom w:val="0"/>
          <w:divBdr>
            <w:top w:val="none" w:sz="0" w:space="0" w:color="auto"/>
            <w:left w:val="none" w:sz="0" w:space="0" w:color="auto"/>
            <w:bottom w:val="none" w:sz="0" w:space="0" w:color="auto"/>
            <w:right w:val="none" w:sz="0" w:space="0" w:color="auto"/>
          </w:divBdr>
        </w:div>
        <w:div w:id="1120949414">
          <w:marLeft w:val="0"/>
          <w:marRight w:val="0"/>
          <w:marTop w:val="0"/>
          <w:marBottom w:val="0"/>
          <w:divBdr>
            <w:top w:val="none" w:sz="0" w:space="0" w:color="auto"/>
            <w:left w:val="none" w:sz="0" w:space="0" w:color="auto"/>
            <w:bottom w:val="none" w:sz="0" w:space="0" w:color="auto"/>
            <w:right w:val="none" w:sz="0" w:space="0" w:color="auto"/>
          </w:divBdr>
        </w:div>
        <w:div w:id="128285743">
          <w:marLeft w:val="0"/>
          <w:marRight w:val="0"/>
          <w:marTop w:val="0"/>
          <w:marBottom w:val="0"/>
          <w:divBdr>
            <w:top w:val="none" w:sz="0" w:space="0" w:color="auto"/>
            <w:left w:val="none" w:sz="0" w:space="0" w:color="auto"/>
            <w:bottom w:val="none" w:sz="0" w:space="0" w:color="auto"/>
            <w:right w:val="none" w:sz="0" w:space="0" w:color="auto"/>
          </w:divBdr>
        </w:div>
        <w:div w:id="861821858">
          <w:marLeft w:val="0"/>
          <w:marRight w:val="0"/>
          <w:marTop w:val="0"/>
          <w:marBottom w:val="0"/>
          <w:divBdr>
            <w:top w:val="none" w:sz="0" w:space="0" w:color="auto"/>
            <w:left w:val="none" w:sz="0" w:space="0" w:color="auto"/>
            <w:bottom w:val="none" w:sz="0" w:space="0" w:color="auto"/>
            <w:right w:val="none" w:sz="0" w:space="0" w:color="auto"/>
          </w:divBdr>
        </w:div>
        <w:div w:id="1992248341">
          <w:marLeft w:val="0"/>
          <w:marRight w:val="0"/>
          <w:marTop w:val="0"/>
          <w:marBottom w:val="0"/>
          <w:divBdr>
            <w:top w:val="none" w:sz="0" w:space="0" w:color="auto"/>
            <w:left w:val="none" w:sz="0" w:space="0" w:color="auto"/>
            <w:bottom w:val="none" w:sz="0" w:space="0" w:color="auto"/>
            <w:right w:val="none" w:sz="0" w:space="0" w:color="auto"/>
          </w:divBdr>
        </w:div>
      </w:divsChild>
    </w:div>
    <w:div w:id="1770853809">
      <w:bodyDiv w:val="1"/>
      <w:marLeft w:val="0"/>
      <w:marRight w:val="0"/>
      <w:marTop w:val="0"/>
      <w:marBottom w:val="0"/>
      <w:divBdr>
        <w:top w:val="none" w:sz="0" w:space="0" w:color="auto"/>
        <w:left w:val="none" w:sz="0" w:space="0" w:color="auto"/>
        <w:bottom w:val="none" w:sz="0" w:space="0" w:color="auto"/>
        <w:right w:val="none" w:sz="0" w:space="0" w:color="auto"/>
      </w:divBdr>
      <w:divsChild>
        <w:div w:id="932281383">
          <w:marLeft w:val="0"/>
          <w:marRight w:val="0"/>
          <w:marTop w:val="0"/>
          <w:marBottom w:val="0"/>
          <w:divBdr>
            <w:top w:val="none" w:sz="0" w:space="0" w:color="auto"/>
            <w:left w:val="none" w:sz="0" w:space="0" w:color="auto"/>
            <w:bottom w:val="none" w:sz="0" w:space="0" w:color="auto"/>
            <w:right w:val="none" w:sz="0" w:space="0" w:color="auto"/>
          </w:divBdr>
        </w:div>
        <w:div w:id="315499565">
          <w:marLeft w:val="0"/>
          <w:marRight w:val="0"/>
          <w:marTop w:val="0"/>
          <w:marBottom w:val="0"/>
          <w:divBdr>
            <w:top w:val="none" w:sz="0" w:space="0" w:color="auto"/>
            <w:left w:val="none" w:sz="0" w:space="0" w:color="auto"/>
            <w:bottom w:val="none" w:sz="0" w:space="0" w:color="auto"/>
            <w:right w:val="none" w:sz="0" w:space="0" w:color="auto"/>
          </w:divBdr>
        </w:div>
        <w:div w:id="1607040073">
          <w:marLeft w:val="0"/>
          <w:marRight w:val="0"/>
          <w:marTop w:val="0"/>
          <w:marBottom w:val="0"/>
          <w:divBdr>
            <w:top w:val="none" w:sz="0" w:space="0" w:color="auto"/>
            <w:left w:val="none" w:sz="0" w:space="0" w:color="auto"/>
            <w:bottom w:val="none" w:sz="0" w:space="0" w:color="auto"/>
            <w:right w:val="none" w:sz="0" w:space="0" w:color="auto"/>
          </w:divBdr>
        </w:div>
        <w:div w:id="387345492">
          <w:marLeft w:val="0"/>
          <w:marRight w:val="0"/>
          <w:marTop w:val="0"/>
          <w:marBottom w:val="0"/>
          <w:divBdr>
            <w:top w:val="none" w:sz="0" w:space="0" w:color="auto"/>
            <w:left w:val="none" w:sz="0" w:space="0" w:color="auto"/>
            <w:bottom w:val="none" w:sz="0" w:space="0" w:color="auto"/>
            <w:right w:val="none" w:sz="0" w:space="0" w:color="auto"/>
          </w:divBdr>
        </w:div>
        <w:div w:id="82534362">
          <w:marLeft w:val="0"/>
          <w:marRight w:val="0"/>
          <w:marTop w:val="0"/>
          <w:marBottom w:val="0"/>
          <w:divBdr>
            <w:top w:val="none" w:sz="0" w:space="0" w:color="auto"/>
            <w:left w:val="none" w:sz="0" w:space="0" w:color="auto"/>
            <w:bottom w:val="none" w:sz="0" w:space="0" w:color="auto"/>
            <w:right w:val="none" w:sz="0" w:space="0" w:color="auto"/>
          </w:divBdr>
        </w:div>
        <w:div w:id="1289580794">
          <w:marLeft w:val="0"/>
          <w:marRight w:val="0"/>
          <w:marTop w:val="0"/>
          <w:marBottom w:val="0"/>
          <w:divBdr>
            <w:top w:val="none" w:sz="0" w:space="0" w:color="auto"/>
            <w:left w:val="none" w:sz="0" w:space="0" w:color="auto"/>
            <w:bottom w:val="none" w:sz="0" w:space="0" w:color="auto"/>
            <w:right w:val="none" w:sz="0" w:space="0" w:color="auto"/>
          </w:divBdr>
        </w:div>
        <w:div w:id="1248347668">
          <w:marLeft w:val="0"/>
          <w:marRight w:val="0"/>
          <w:marTop w:val="0"/>
          <w:marBottom w:val="0"/>
          <w:divBdr>
            <w:top w:val="none" w:sz="0" w:space="0" w:color="auto"/>
            <w:left w:val="none" w:sz="0" w:space="0" w:color="auto"/>
            <w:bottom w:val="none" w:sz="0" w:space="0" w:color="auto"/>
            <w:right w:val="none" w:sz="0" w:space="0" w:color="auto"/>
          </w:divBdr>
        </w:div>
        <w:div w:id="63916488">
          <w:marLeft w:val="0"/>
          <w:marRight w:val="0"/>
          <w:marTop w:val="0"/>
          <w:marBottom w:val="0"/>
          <w:divBdr>
            <w:top w:val="none" w:sz="0" w:space="0" w:color="auto"/>
            <w:left w:val="none" w:sz="0" w:space="0" w:color="auto"/>
            <w:bottom w:val="none" w:sz="0" w:space="0" w:color="auto"/>
            <w:right w:val="none" w:sz="0" w:space="0" w:color="auto"/>
          </w:divBdr>
        </w:div>
        <w:div w:id="544951277">
          <w:marLeft w:val="0"/>
          <w:marRight w:val="0"/>
          <w:marTop w:val="0"/>
          <w:marBottom w:val="0"/>
          <w:divBdr>
            <w:top w:val="none" w:sz="0" w:space="0" w:color="auto"/>
            <w:left w:val="none" w:sz="0" w:space="0" w:color="auto"/>
            <w:bottom w:val="none" w:sz="0" w:space="0" w:color="auto"/>
            <w:right w:val="none" w:sz="0" w:space="0" w:color="auto"/>
          </w:divBdr>
        </w:div>
        <w:div w:id="1398625971">
          <w:marLeft w:val="0"/>
          <w:marRight w:val="0"/>
          <w:marTop w:val="0"/>
          <w:marBottom w:val="0"/>
          <w:divBdr>
            <w:top w:val="none" w:sz="0" w:space="0" w:color="auto"/>
            <w:left w:val="none" w:sz="0" w:space="0" w:color="auto"/>
            <w:bottom w:val="none" w:sz="0" w:space="0" w:color="auto"/>
            <w:right w:val="none" w:sz="0" w:space="0" w:color="auto"/>
          </w:divBdr>
        </w:div>
        <w:div w:id="1094976331">
          <w:marLeft w:val="0"/>
          <w:marRight w:val="0"/>
          <w:marTop w:val="0"/>
          <w:marBottom w:val="0"/>
          <w:divBdr>
            <w:top w:val="none" w:sz="0" w:space="0" w:color="auto"/>
            <w:left w:val="none" w:sz="0" w:space="0" w:color="auto"/>
            <w:bottom w:val="none" w:sz="0" w:space="0" w:color="auto"/>
            <w:right w:val="none" w:sz="0" w:space="0" w:color="auto"/>
          </w:divBdr>
        </w:div>
        <w:div w:id="1542398973">
          <w:marLeft w:val="0"/>
          <w:marRight w:val="0"/>
          <w:marTop w:val="0"/>
          <w:marBottom w:val="0"/>
          <w:divBdr>
            <w:top w:val="none" w:sz="0" w:space="0" w:color="auto"/>
            <w:left w:val="none" w:sz="0" w:space="0" w:color="auto"/>
            <w:bottom w:val="none" w:sz="0" w:space="0" w:color="auto"/>
            <w:right w:val="none" w:sz="0" w:space="0" w:color="auto"/>
          </w:divBdr>
        </w:div>
        <w:div w:id="1100491113">
          <w:marLeft w:val="0"/>
          <w:marRight w:val="0"/>
          <w:marTop w:val="0"/>
          <w:marBottom w:val="0"/>
          <w:divBdr>
            <w:top w:val="none" w:sz="0" w:space="0" w:color="auto"/>
            <w:left w:val="none" w:sz="0" w:space="0" w:color="auto"/>
            <w:bottom w:val="none" w:sz="0" w:space="0" w:color="auto"/>
            <w:right w:val="none" w:sz="0" w:space="0" w:color="auto"/>
          </w:divBdr>
        </w:div>
        <w:div w:id="901595531">
          <w:marLeft w:val="0"/>
          <w:marRight w:val="0"/>
          <w:marTop w:val="0"/>
          <w:marBottom w:val="0"/>
          <w:divBdr>
            <w:top w:val="none" w:sz="0" w:space="0" w:color="auto"/>
            <w:left w:val="none" w:sz="0" w:space="0" w:color="auto"/>
            <w:bottom w:val="none" w:sz="0" w:space="0" w:color="auto"/>
            <w:right w:val="none" w:sz="0" w:space="0" w:color="auto"/>
          </w:divBdr>
        </w:div>
        <w:div w:id="2091390080">
          <w:marLeft w:val="0"/>
          <w:marRight w:val="0"/>
          <w:marTop w:val="0"/>
          <w:marBottom w:val="0"/>
          <w:divBdr>
            <w:top w:val="none" w:sz="0" w:space="0" w:color="auto"/>
            <w:left w:val="none" w:sz="0" w:space="0" w:color="auto"/>
            <w:bottom w:val="none" w:sz="0" w:space="0" w:color="auto"/>
            <w:right w:val="none" w:sz="0" w:space="0" w:color="auto"/>
          </w:divBdr>
        </w:div>
        <w:div w:id="2093962894">
          <w:marLeft w:val="0"/>
          <w:marRight w:val="0"/>
          <w:marTop w:val="0"/>
          <w:marBottom w:val="0"/>
          <w:divBdr>
            <w:top w:val="none" w:sz="0" w:space="0" w:color="auto"/>
            <w:left w:val="none" w:sz="0" w:space="0" w:color="auto"/>
            <w:bottom w:val="none" w:sz="0" w:space="0" w:color="auto"/>
            <w:right w:val="none" w:sz="0" w:space="0" w:color="auto"/>
          </w:divBdr>
        </w:div>
        <w:div w:id="756948729">
          <w:marLeft w:val="0"/>
          <w:marRight w:val="0"/>
          <w:marTop w:val="0"/>
          <w:marBottom w:val="0"/>
          <w:divBdr>
            <w:top w:val="none" w:sz="0" w:space="0" w:color="auto"/>
            <w:left w:val="none" w:sz="0" w:space="0" w:color="auto"/>
            <w:bottom w:val="none" w:sz="0" w:space="0" w:color="auto"/>
            <w:right w:val="none" w:sz="0" w:space="0" w:color="auto"/>
          </w:divBdr>
        </w:div>
        <w:div w:id="1095328288">
          <w:marLeft w:val="0"/>
          <w:marRight w:val="0"/>
          <w:marTop w:val="0"/>
          <w:marBottom w:val="0"/>
          <w:divBdr>
            <w:top w:val="none" w:sz="0" w:space="0" w:color="auto"/>
            <w:left w:val="none" w:sz="0" w:space="0" w:color="auto"/>
            <w:bottom w:val="none" w:sz="0" w:space="0" w:color="auto"/>
            <w:right w:val="none" w:sz="0" w:space="0" w:color="auto"/>
          </w:divBdr>
        </w:div>
        <w:div w:id="224924680">
          <w:marLeft w:val="0"/>
          <w:marRight w:val="0"/>
          <w:marTop w:val="0"/>
          <w:marBottom w:val="0"/>
          <w:divBdr>
            <w:top w:val="none" w:sz="0" w:space="0" w:color="auto"/>
            <w:left w:val="none" w:sz="0" w:space="0" w:color="auto"/>
            <w:bottom w:val="none" w:sz="0" w:space="0" w:color="auto"/>
            <w:right w:val="none" w:sz="0" w:space="0" w:color="auto"/>
          </w:divBdr>
        </w:div>
        <w:div w:id="105319657">
          <w:marLeft w:val="0"/>
          <w:marRight w:val="0"/>
          <w:marTop w:val="0"/>
          <w:marBottom w:val="0"/>
          <w:divBdr>
            <w:top w:val="none" w:sz="0" w:space="0" w:color="auto"/>
            <w:left w:val="none" w:sz="0" w:space="0" w:color="auto"/>
            <w:bottom w:val="none" w:sz="0" w:space="0" w:color="auto"/>
            <w:right w:val="none" w:sz="0" w:space="0" w:color="auto"/>
          </w:divBdr>
        </w:div>
        <w:div w:id="1411344115">
          <w:marLeft w:val="0"/>
          <w:marRight w:val="0"/>
          <w:marTop w:val="0"/>
          <w:marBottom w:val="0"/>
          <w:divBdr>
            <w:top w:val="none" w:sz="0" w:space="0" w:color="auto"/>
            <w:left w:val="none" w:sz="0" w:space="0" w:color="auto"/>
            <w:bottom w:val="none" w:sz="0" w:space="0" w:color="auto"/>
            <w:right w:val="none" w:sz="0" w:space="0" w:color="auto"/>
          </w:divBdr>
        </w:div>
        <w:div w:id="574124799">
          <w:marLeft w:val="0"/>
          <w:marRight w:val="0"/>
          <w:marTop w:val="0"/>
          <w:marBottom w:val="0"/>
          <w:divBdr>
            <w:top w:val="none" w:sz="0" w:space="0" w:color="auto"/>
            <w:left w:val="none" w:sz="0" w:space="0" w:color="auto"/>
            <w:bottom w:val="none" w:sz="0" w:space="0" w:color="auto"/>
            <w:right w:val="none" w:sz="0" w:space="0" w:color="auto"/>
          </w:divBdr>
        </w:div>
        <w:div w:id="1140922749">
          <w:marLeft w:val="0"/>
          <w:marRight w:val="0"/>
          <w:marTop w:val="0"/>
          <w:marBottom w:val="0"/>
          <w:divBdr>
            <w:top w:val="none" w:sz="0" w:space="0" w:color="auto"/>
            <w:left w:val="none" w:sz="0" w:space="0" w:color="auto"/>
            <w:bottom w:val="none" w:sz="0" w:space="0" w:color="auto"/>
            <w:right w:val="none" w:sz="0" w:space="0" w:color="auto"/>
          </w:divBdr>
        </w:div>
        <w:div w:id="1382090795">
          <w:marLeft w:val="0"/>
          <w:marRight w:val="0"/>
          <w:marTop w:val="0"/>
          <w:marBottom w:val="0"/>
          <w:divBdr>
            <w:top w:val="none" w:sz="0" w:space="0" w:color="auto"/>
            <w:left w:val="none" w:sz="0" w:space="0" w:color="auto"/>
            <w:bottom w:val="none" w:sz="0" w:space="0" w:color="auto"/>
            <w:right w:val="none" w:sz="0" w:space="0" w:color="auto"/>
          </w:divBdr>
        </w:div>
        <w:div w:id="1435788542">
          <w:marLeft w:val="0"/>
          <w:marRight w:val="0"/>
          <w:marTop w:val="0"/>
          <w:marBottom w:val="0"/>
          <w:divBdr>
            <w:top w:val="none" w:sz="0" w:space="0" w:color="auto"/>
            <w:left w:val="none" w:sz="0" w:space="0" w:color="auto"/>
            <w:bottom w:val="none" w:sz="0" w:space="0" w:color="auto"/>
            <w:right w:val="none" w:sz="0" w:space="0" w:color="auto"/>
          </w:divBdr>
        </w:div>
        <w:div w:id="470103454">
          <w:marLeft w:val="0"/>
          <w:marRight w:val="0"/>
          <w:marTop w:val="0"/>
          <w:marBottom w:val="0"/>
          <w:divBdr>
            <w:top w:val="none" w:sz="0" w:space="0" w:color="auto"/>
            <w:left w:val="none" w:sz="0" w:space="0" w:color="auto"/>
            <w:bottom w:val="none" w:sz="0" w:space="0" w:color="auto"/>
            <w:right w:val="none" w:sz="0" w:space="0" w:color="auto"/>
          </w:divBdr>
        </w:div>
        <w:div w:id="141122037">
          <w:marLeft w:val="0"/>
          <w:marRight w:val="0"/>
          <w:marTop w:val="0"/>
          <w:marBottom w:val="0"/>
          <w:divBdr>
            <w:top w:val="none" w:sz="0" w:space="0" w:color="auto"/>
            <w:left w:val="none" w:sz="0" w:space="0" w:color="auto"/>
            <w:bottom w:val="none" w:sz="0" w:space="0" w:color="auto"/>
            <w:right w:val="none" w:sz="0" w:space="0" w:color="auto"/>
          </w:divBdr>
        </w:div>
        <w:div w:id="589967426">
          <w:marLeft w:val="0"/>
          <w:marRight w:val="0"/>
          <w:marTop w:val="0"/>
          <w:marBottom w:val="0"/>
          <w:divBdr>
            <w:top w:val="none" w:sz="0" w:space="0" w:color="auto"/>
            <w:left w:val="none" w:sz="0" w:space="0" w:color="auto"/>
            <w:bottom w:val="none" w:sz="0" w:space="0" w:color="auto"/>
            <w:right w:val="none" w:sz="0" w:space="0" w:color="auto"/>
          </w:divBdr>
        </w:div>
        <w:div w:id="1847668028">
          <w:marLeft w:val="0"/>
          <w:marRight w:val="0"/>
          <w:marTop w:val="0"/>
          <w:marBottom w:val="0"/>
          <w:divBdr>
            <w:top w:val="none" w:sz="0" w:space="0" w:color="auto"/>
            <w:left w:val="none" w:sz="0" w:space="0" w:color="auto"/>
            <w:bottom w:val="none" w:sz="0" w:space="0" w:color="auto"/>
            <w:right w:val="none" w:sz="0" w:space="0" w:color="auto"/>
          </w:divBdr>
        </w:div>
        <w:div w:id="1632246606">
          <w:marLeft w:val="0"/>
          <w:marRight w:val="0"/>
          <w:marTop w:val="0"/>
          <w:marBottom w:val="0"/>
          <w:divBdr>
            <w:top w:val="none" w:sz="0" w:space="0" w:color="auto"/>
            <w:left w:val="none" w:sz="0" w:space="0" w:color="auto"/>
            <w:bottom w:val="none" w:sz="0" w:space="0" w:color="auto"/>
            <w:right w:val="none" w:sz="0" w:space="0" w:color="auto"/>
          </w:divBdr>
        </w:div>
        <w:div w:id="192158717">
          <w:marLeft w:val="0"/>
          <w:marRight w:val="0"/>
          <w:marTop w:val="0"/>
          <w:marBottom w:val="0"/>
          <w:divBdr>
            <w:top w:val="none" w:sz="0" w:space="0" w:color="auto"/>
            <w:left w:val="none" w:sz="0" w:space="0" w:color="auto"/>
            <w:bottom w:val="none" w:sz="0" w:space="0" w:color="auto"/>
            <w:right w:val="none" w:sz="0" w:space="0" w:color="auto"/>
          </w:divBdr>
        </w:div>
        <w:div w:id="1352220780">
          <w:marLeft w:val="0"/>
          <w:marRight w:val="0"/>
          <w:marTop w:val="0"/>
          <w:marBottom w:val="0"/>
          <w:divBdr>
            <w:top w:val="none" w:sz="0" w:space="0" w:color="auto"/>
            <w:left w:val="none" w:sz="0" w:space="0" w:color="auto"/>
            <w:bottom w:val="none" w:sz="0" w:space="0" w:color="auto"/>
            <w:right w:val="none" w:sz="0" w:space="0" w:color="auto"/>
          </w:divBdr>
        </w:div>
        <w:div w:id="111245676">
          <w:marLeft w:val="0"/>
          <w:marRight w:val="0"/>
          <w:marTop w:val="0"/>
          <w:marBottom w:val="0"/>
          <w:divBdr>
            <w:top w:val="none" w:sz="0" w:space="0" w:color="auto"/>
            <w:left w:val="none" w:sz="0" w:space="0" w:color="auto"/>
            <w:bottom w:val="none" w:sz="0" w:space="0" w:color="auto"/>
            <w:right w:val="none" w:sz="0" w:space="0" w:color="auto"/>
          </w:divBdr>
        </w:div>
        <w:div w:id="1177498129">
          <w:marLeft w:val="0"/>
          <w:marRight w:val="0"/>
          <w:marTop w:val="0"/>
          <w:marBottom w:val="0"/>
          <w:divBdr>
            <w:top w:val="none" w:sz="0" w:space="0" w:color="auto"/>
            <w:left w:val="none" w:sz="0" w:space="0" w:color="auto"/>
            <w:bottom w:val="none" w:sz="0" w:space="0" w:color="auto"/>
            <w:right w:val="none" w:sz="0" w:space="0" w:color="auto"/>
          </w:divBdr>
        </w:div>
        <w:div w:id="1142818180">
          <w:marLeft w:val="0"/>
          <w:marRight w:val="0"/>
          <w:marTop w:val="0"/>
          <w:marBottom w:val="0"/>
          <w:divBdr>
            <w:top w:val="none" w:sz="0" w:space="0" w:color="auto"/>
            <w:left w:val="none" w:sz="0" w:space="0" w:color="auto"/>
            <w:bottom w:val="none" w:sz="0" w:space="0" w:color="auto"/>
            <w:right w:val="none" w:sz="0" w:space="0" w:color="auto"/>
          </w:divBdr>
        </w:div>
        <w:div w:id="343630036">
          <w:marLeft w:val="0"/>
          <w:marRight w:val="0"/>
          <w:marTop w:val="0"/>
          <w:marBottom w:val="0"/>
          <w:divBdr>
            <w:top w:val="none" w:sz="0" w:space="0" w:color="auto"/>
            <w:left w:val="none" w:sz="0" w:space="0" w:color="auto"/>
            <w:bottom w:val="none" w:sz="0" w:space="0" w:color="auto"/>
            <w:right w:val="none" w:sz="0" w:space="0" w:color="auto"/>
          </w:divBdr>
        </w:div>
        <w:div w:id="1017578698">
          <w:marLeft w:val="0"/>
          <w:marRight w:val="0"/>
          <w:marTop w:val="0"/>
          <w:marBottom w:val="0"/>
          <w:divBdr>
            <w:top w:val="none" w:sz="0" w:space="0" w:color="auto"/>
            <w:left w:val="none" w:sz="0" w:space="0" w:color="auto"/>
            <w:bottom w:val="none" w:sz="0" w:space="0" w:color="auto"/>
            <w:right w:val="none" w:sz="0" w:space="0" w:color="auto"/>
          </w:divBdr>
        </w:div>
        <w:div w:id="914507449">
          <w:marLeft w:val="0"/>
          <w:marRight w:val="0"/>
          <w:marTop w:val="0"/>
          <w:marBottom w:val="0"/>
          <w:divBdr>
            <w:top w:val="none" w:sz="0" w:space="0" w:color="auto"/>
            <w:left w:val="none" w:sz="0" w:space="0" w:color="auto"/>
            <w:bottom w:val="none" w:sz="0" w:space="0" w:color="auto"/>
            <w:right w:val="none" w:sz="0" w:space="0" w:color="auto"/>
          </w:divBdr>
        </w:div>
        <w:div w:id="1438527980">
          <w:marLeft w:val="0"/>
          <w:marRight w:val="0"/>
          <w:marTop w:val="0"/>
          <w:marBottom w:val="0"/>
          <w:divBdr>
            <w:top w:val="none" w:sz="0" w:space="0" w:color="auto"/>
            <w:left w:val="none" w:sz="0" w:space="0" w:color="auto"/>
            <w:bottom w:val="none" w:sz="0" w:space="0" w:color="auto"/>
            <w:right w:val="none" w:sz="0" w:space="0" w:color="auto"/>
          </w:divBdr>
        </w:div>
        <w:div w:id="1322390677">
          <w:marLeft w:val="0"/>
          <w:marRight w:val="0"/>
          <w:marTop w:val="0"/>
          <w:marBottom w:val="0"/>
          <w:divBdr>
            <w:top w:val="none" w:sz="0" w:space="0" w:color="auto"/>
            <w:left w:val="none" w:sz="0" w:space="0" w:color="auto"/>
            <w:bottom w:val="none" w:sz="0" w:space="0" w:color="auto"/>
            <w:right w:val="none" w:sz="0" w:space="0" w:color="auto"/>
          </w:divBdr>
        </w:div>
        <w:div w:id="739713758">
          <w:marLeft w:val="0"/>
          <w:marRight w:val="0"/>
          <w:marTop w:val="0"/>
          <w:marBottom w:val="0"/>
          <w:divBdr>
            <w:top w:val="none" w:sz="0" w:space="0" w:color="auto"/>
            <w:left w:val="none" w:sz="0" w:space="0" w:color="auto"/>
            <w:bottom w:val="none" w:sz="0" w:space="0" w:color="auto"/>
            <w:right w:val="none" w:sz="0" w:space="0" w:color="auto"/>
          </w:divBdr>
        </w:div>
        <w:div w:id="500706277">
          <w:marLeft w:val="0"/>
          <w:marRight w:val="0"/>
          <w:marTop w:val="0"/>
          <w:marBottom w:val="0"/>
          <w:divBdr>
            <w:top w:val="none" w:sz="0" w:space="0" w:color="auto"/>
            <w:left w:val="none" w:sz="0" w:space="0" w:color="auto"/>
            <w:bottom w:val="none" w:sz="0" w:space="0" w:color="auto"/>
            <w:right w:val="none" w:sz="0" w:space="0" w:color="auto"/>
          </w:divBdr>
        </w:div>
        <w:div w:id="2142337452">
          <w:marLeft w:val="0"/>
          <w:marRight w:val="0"/>
          <w:marTop w:val="0"/>
          <w:marBottom w:val="0"/>
          <w:divBdr>
            <w:top w:val="none" w:sz="0" w:space="0" w:color="auto"/>
            <w:left w:val="none" w:sz="0" w:space="0" w:color="auto"/>
            <w:bottom w:val="none" w:sz="0" w:space="0" w:color="auto"/>
            <w:right w:val="none" w:sz="0" w:space="0" w:color="auto"/>
          </w:divBdr>
        </w:div>
        <w:div w:id="1842429627">
          <w:marLeft w:val="0"/>
          <w:marRight w:val="0"/>
          <w:marTop w:val="0"/>
          <w:marBottom w:val="0"/>
          <w:divBdr>
            <w:top w:val="none" w:sz="0" w:space="0" w:color="auto"/>
            <w:left w:val="none" w:sz="0" w:space="0" w:color="auto"/>
            <w:bottom w:val="none" w:sz="0" w:space="0" w:color="auto"/>
            <w:right w:val="none" w:sz="0" w:space="0" w:color="auto"/>
          </w:divBdr>
        </w:div>
        <w:div w:id="897086329">
          <w:marLeft w:val="0"/>
          <w:marRight w:val="0"/>
          <w:marTop w:val="0"/>
          <w:marBottom w:val="0"/>
          <w:divBdr>
            <w:top w:val="none" w:sz="0" w:space="0" w:color="auto"/>
            <w:left w:val="none" w:sz="0" w:space="0" w:color="auto"/>
            <w:bottom w:val="none" w:sz="0" w:space="0" w:color="auto"/>
            <w:right w:val="none" w:sz="0" w:space="0" w:color="auto"/>
          </w:divBdr>
        </w:div>
        <w:div w:id="466357386">
          <w:marLeft w:val="0"/>
          <w:marRight w:val="0"/>
          <w:marTop w:val="0"/>
          <w:marBottom w:val="0"/>
          <w:divBdr>
            <w:top w:val="none" w:sz="0" w:space="0" w:color="auto"/>
            <w:left w:val="none" w:sz="0" w:space="0" w:color="auto"/>
            <w:bottom w:val="none" w:sz="0" w:space="0" w:color="auto"/>
            <w:right w:val="none" w:sz="0" w:space="0" w:color="auto"/>
          </w:divBdr>
        </w:div>
        <w:div w:id="343750612">
          <w:marLeft w:val="0"/>
          <w:marRight w:val="0"/>
          <w:marTop w:val="0"/>
          <w:marBottom w:val="0"/>
          <w:divBdr>
            <w:top w:val="none" w:sz="0" w:space="0" w:color="auto"/>
            <w:left w:val="none" w:sz="0" w:space="0" w:color="auto"/>
            <w:bottom w:val="none" w:sz="0" w:space="0" w:color="auto"/>
            <w:right w:val="none" w:sz="0" w:space="0" w:color="auto"/>
          </w:divBdr>
        </w:div>
        <w:div w:id="1734082677">
          <w:marLeft w:val="0"/>
          <w:marRight w:val="0"/>
          <w:marTop w:val="0"/>
          <w:marBottom w:val="0"/>
          <w:divBdr>
            <w:top w:val="none" w:sz="0" w:space="0" w:color="auto"/>
            <w:left w:val="none" w:sz="0" w:space="0" w:color="auto"/>
            <w:bottom w:val="none" w:sz="0" w:space="0" w:color="auto"/>
            <w:right w:val="none" w:sz="0" w:space="0" w:color="auto"/>
          </w:divBdr>
        </w:div>
        <w:div w:id="324164026">
          <w:marLeft w:val="0"/>
          <w:marRight w:val="0"/>
          <w:marTop w:val="0"/>
          <w:marBottom w:val="0"/>
          <w:divBdr>
            <w:top w:val="none" w:sz="0" w:space="0" w:color="auto"/>
            <w:left w:val="none" w:sz="0" w:space="0" w:color="auto"/>
            <w:bottom w:val="none" w:sz="0" w:space="0" w:color="auto"/>
            <w:right w:val="none" w:sz="0" w:space="0" w:color="auto"/>
          </w:divBdr>
        </w:div>
        <w:div w:id="1239050283">
          <w:marLeft w:val="0"/>
          <w:marRight w:val="0"/>
          <w:marTop w:val="0"/>
          <w:marBottom w:val="0"/>
          <w:divBdr>
            <w:top w:val="none" w:sz="0" w:space="0" w:color="auto"/>
            <w:left w:val="none" w:sz="0" w:space="0" w:color="auto"/>
            <w:bottom w:val="none" w:sz="0" w:space="0" w:color="auto"/>
            <w:right w:val="none" w:sz="0" w:space="0" w:color="auto"/>
          </w:divBdr>
        </w:div>
        <w:div w:id="1609772338">
          <w:marLeft w:val="0"/>
          <w:marRight w:val="0"/>
          <w:marTop w:val="0"/>
          <w:marBottom w:val="0"/>
          <w:divBdr>
            <w:top w:val="none" w:sz="0" w:space="0" w:color="auto"/>
            <w:left w:val="none" w:sz="0" w:space="0" w:color="auto"/>
            <w:bottom w:val="none" w:sz="0" w:space="0" w:color="auto"/>
            <w:right w:val="none" w:sz="0" w:space="0" w:color="auto"/>
          </w:divBdr>
        </w:div>
        <w:div w:id="2080706861">
          <w:marLeft w:val="0"/>
          <w:marRight w:val="0"/>
          <w:marTop w:val="0"/>
          <w:marBottom w:val="0"/>
          <w:divBdr>
            <w:top w:val="none" w:sz="0" w:space="0" w:color="auto"/>
            <w:left w:val="none" w:sz="0" w:space="0" w:color="auto"/>
            <w:bottom w:val="none" w:sz="0" w:space="0" w:color="auto"/>
            <w:right w:val="none" w:sz="0" w:space="0" w:color="auto"/>
          </w:divBdr>
        </w:div>
        <w:div w:id="1908026023">
          <w:marLeft w:val="0"/>
          <w:marRight w:val="0"/>
          <w:marTop w:val="0"/>
          <w:marBottom w:val="0"/>
          <w:divBdr>
            <w:top w:val="none" w:sz="0" w:space="0" w:color="auto"/>
            <w:left w:val="none" w:sz="0" w:space="0" w:color="auto"/>
            <w:bottom w:val="none" w:sz="0" w:space="0" w:color="auto"/>
            <w:right w:val="none" w:sz="0" w:space="0" w:color="auto"/>
          </w:divBdr>
        </w:div>
        <w:div w:id="1353798314">
          <w:marLeft w:val="0"/>
          <w:marRight w:val="0"/>
          <w:marTop w:val="0"/>
          <w:marBottom w:val="0"/>
          <w:divBdr>
            <w:top w:val="none" w:sz="0" w:space="0" w:color="auto"/>
            <w:left w:val="none" w:sz="0" w:space="0" w:color="auto"/>
            <w:bottom w:val="none" w:sz="0" w:space="0" w:color="auto"/>
            <w:right w:val="none" w:sz="0" w:space="0" w:color="auto"/>
          </w:divBdr>
        </w:div>
        <w:div w:id="1871989163">
          <w:marLeft w:val="0"/>
          <w:marRight w:val="0"/>
          <w:marTop w:val="0"/>
          <w:marBottom w:val="0"/>
          <w:divBdr>
            <w:top w:val="none" w:sz="0" w:space="0" w:color="auto"/>
            <w:left w:val="none" w:sz="0" w:space="0" w:color="auto"/>
            <w:bottom w:val="none" w:sz="0" w:space="0" w:color="auto"/>
            <w:right w:val="none" w:sz="0" w:space="0" w:color="auto"/>
          </w:divBdr>
        </w:div>
        <w:div w:id="820540275">
          <w:marLeft w:val="0"/>
          <w:marRight w:val="0"/>
          <w:marTop w:val="0"/>
          <w:marBottom w:val="0"/>
          <w:divBdr>
            <w:top w:val="none" w:sz="0" w:space="0" w:color="auto"/>
            <w:left w:val="none" w:sz="0" w:space="0" w:color="auto"/>
            <w:bottom w:val="none" w:sz="0" w:space="0" w:color="auto"/>
            <w:right w:val="none" w:sz="0" w:space="0" w:color="auto"/>
          </w:divBdr>
        </w:div>
        <w:div w:id="936447730">
          <w:marLeft w:val="0"/>
          <w:marRight w:val="0"/>
          <w:marTop w:val="0"/>
          <w:marBottom w:val="0"/>
          <w:divBdr>
            <w:top w:val="none" w:sz="0" w:space="0" w:color="auto"/>
            <w:left w:val="none" w:sz="0" w:space="0" w:color="auto"/>
            <w:bottom w:val="none" w:sz="0" w:space="0" w:color="auto"/>
            <w:right w:val="none" w:sz="0" w:space="0" w:color="auto"/>
          </w:divBdr>
        </w:div>
        <w:div w:id="2002854261">
          <w:marLeft w:val="0"/>
          <w:marRight w:val="0"/>
          <w:marTop w:val="0"/>
          <w:marBottom w:val="0"/>
          <w:divBdr>
            <w:top w:val="none" w:sz="0" w:space="0" w:color="auto"/>
            <w:left w:val="none" w:sz="0" w:space="0" w:color="auto"/>
            <w:bottom w:val="none" w:sz="0" w:space="0" w:color="auto"/>
            <w:right w:val="none" w:sz="0" w:space="0" w:color="auto"/>
          </w:divBdr>
        </w:div>
        <w:div w:id="125201464">
          <w:marLeft w:val="0"/>
          <w:marRight w:val="0"/>
          <w:marTop w:val="0"/>
          <w:marBottom w:val="0"/>
          <w:divBdr>
            <w:top w:val="none" w:sz="0" w:space="0" w:color="auto"/>
            <w:left w:val="none" w:sz="0" w:space="0" w:color="auto"/>
            <w:bottom w:val="none" w:sz="0" w:space="0" w:color="auto"/>
            <w:right w:val="none" w:sz="0" w:space="0" w:color="auto"/>
          </w:divBdr>
        </w:div>
        <w:div w:id="1227107760">
          <w:marLeft w:val="0"/>
          <w:marRight w:val="0"/>
          <w:marTop w:val="0"/>
          <w:marBottom w:val="0"/>
          <w:divBdr>
            <w:top w:val="none" w:sz="0" w:space="0" w:color="auto"/>
            <w:left w:val="none" w:sz="0" w:space="0" w:color="auto"/>
            <w:bottom w:val="none" w:sz="0" w:space="0" w:color="auto"/>
            <w:right w:val="none" w:sz="0" w:space="0" w:color="auto"/>
          </w:divBdr>
        </w:div>
        <w:div w:id="1255168303">
          <w:marLeft w:val="0"/>
          <w:marRight w:val="0"/>
          <w:marTop w:val="0"/>
          <w:marBottom w:val="0"/>
          <w:divBdr>
            <w:top w:val="none" w:sz="0" w:space="0" w:color="auto"/>
            <w:left w:val="none" w:sz="0" w:space="0" w:color="auto"/>
            <w:bottom w:val="none" w:sz="0" w:space="0" w:color="auto"/>
            <w:right w:val="none" w:sz="0" w:space="0" w:color="auto"/>
          </w:divBdr>
        </w:div>
        <w:div w:id="346561767">
          <w:marLeft w:val="0"/>
          <w:marRight w:val="0"/>
          <w:marTop w:val="0"/>
          <w:marBottom w:val="0"/>
          <w:divBdr>
            <w:top w:val="none" w:sz="0" w:space="0" w:color="auto"/>
            <w:left w:val="none" w:sz="0" w:space="0" w:color="auto"/>
            <w:bottom w:val="none" w:sz="0" w:space="0" w:color="auto"/>
            <w:right w:val="none" w:sz="0" w:space="0" w:color="auto"/>
          </w:divBdr>
        </w:div>
        <w:div w:id="1292174824">
          <w:marLeft w:val="0"/>
          <w:marRight w:val="0"/>
          <w:marTop w:val="0"/>
          <w:marBottom w:val="0"/>
          <w:divBdr>
            <w:top w:val="none" w:sz="0" w:space="0" w:color="auto"/>
            <w:left w:val="none" w:sz="0" w:space="0" w:color="auto"/>
            <w:bottom w:val="none" w:sz="0" w:space="0" w:color="auto"/>
            <w:right w:val="none" w:sz="0" w:space="0" w:color="auto"/>
          </w:divBdr>
        </w:div>
        <w:div w:id="691103873">
          <w:marLeft w:val="0"/>
          <w:marRight w:val="0"/>
          <w:marTop w:val="0"/>
          <w:marBottom w:val="0"/>
          <w:divBdr>
            <w:top w:val="none" w:sz="0" w:space="0" w:color="auto"/>
            <w:left w:val="none" w:sz="0" w:space="0" w:color="auto"/>
            <w:bottom w:val="none" w:sz="0" w:space="0" w:color="auto"/>
            <w:right w:val="none" w:sz="0" w:space="0" w:color="auto"/>
          </w:divBdr>
        </w:div>
        <w:div w:id="1007633303">
          <w:marLeft w:val="0"/>
          <w:marRight w:val="0"/>
          <w:marTop w:val="0"/>
          <w:marBottom w:val="0"/>
          <w:divBdr>
            <w:top w:val="none" w:sz="0" w:space="0" w:color="auto"/>
            <w:left w:val="none" w:sz="0" w:space="0" w:color="auto"/>
            <w:bottom w:val="none" w:sz="0" w:space="0" w:color="auto"/>
            <w:right w:val="none" w:sz="0" w:space="0" w:color="auto"/>
          </w:divBdr>
        </w:div>
        <w:div w:id="251622210">
          <w:marLeft w:val="0"/>
          <w:marRight w:val="0"/>
          <w:marTop w:val="0"/>
          <w:marBottom w:val="0"/>
          <w:divBdr>
            <w:top w:val="none" w:sz="0" w:space="0" w:color="auto"/>
            <w:left w:val="none" w:sz="0" w:space="0" w:color="auto"/>
            <w:bottom w:val="none" w:sz="0" w:space="0" w:color="auto"/>
            <w:right w:val="none" w:sz="0" w:space="0" w:color="auto"/>
          </w:divBdr>
        </w:div>
        <w:div w:id="1457065016">
          <w:marLeft w:val="0"/>
          <w:marRight w:val="0"/>
          <w:marTop w:val="0"/>
          <w:marBottom w:val="0"/>
          <w:divBdr>
            <w:top w:val="none" w:sz="0" w:space="0" w:color="auto"/>
            <w:left w:val="none" w:sz="0" w:space="0" w:color="auto"/>
            <w:bottom w:val="none" w:sz="0" w:space="0" w:color="auto"/>
            <w:right w:val="none" w:sz="0" w:space="0" w:color="auto"/>
          </w:divBdr>
        </w:div>
        <w:div w:id="1383628216">
          <w:marLeft w:val="0"/>
          <w:marRight w:val="0"/>
          <w:marTop w:val="0"/>
          <w:marBottom w:val="0"/>
          <w:divBdr>
            <w:top w:val="none" w:sz="0" w:space="0" w:color="auto"/>
            <w:left w:val="none" w:sz="0" w:space="0" w:color="auto"/>
            <w:bottom w:val="none" w:sz="0" w:space="0" w:color="auto"/>
            <w:right w:val="none" w:sz="0" w:space="0" w:color="auto"/>
          </w:divBdr>
        </w:div>
        <w:div w:id="595866960">
          <w:marLeft w:val="0"/>
          <w:marRight w:val="0"/>
          <w:marTop w:val="0"/>
          <w:marBottom w:val="0"/>
          <w:divBdr>
            <w:top w:val="none" w:sz="0" w:space="0" w:color="auto"/>
            <w:left w:val="none" w:sz="0" w:space="0" w:color="auto"/>
            <w:bottom w:val="none" w:sz="0" w:space="0" w:color="auto"/>
            <w:right w:val="none" w:sz="0" w:space="0" w:color="auto"/>
          </w:divBdr>
        </w:div>
        <w:div w:id="1217277466">
          <w:marLeft w:val="0"/>
          <w:marRight w:val="0"/>
          <w:marTop w:val="0"/>
          <w:marBottom w:val="0"/>
          <w:divBdr>
            <w:top w:val="none" w:sz="0" w:space="0" w:color="auto"/>
            <w:left w:val="none" w:sz="0" w:space="0" w:color="auto"/>
            <w:bottom w:val="none" w:sz="0" w:space="0" w:color="auto"/>
            <w:right w:val="none" w:sz="0" w:space="0" w:color="auto"/>
          </w:divBdr>
        </w:div>
        <w:div w:id="1002047725">
          <w:marLeft w:val="0"/>
          <w:marRight w:val="0"/>
          <w:marTop w:val="0"/>
          <w:marBottom w:val="0"/>
          <w:divBdr>
            <w:top w:val="none" w:sz="0" w:space="0" w:color="auto"/>
            <w:left w:val="none" w:sz="0" w:space="0" w:color="auto"/>
            <w:bottom w:val="none" w:sz="0" w:space="0" w:color="auto"/>
            <w:right w:val="none" w:sz="0" w:space="0" w:color="auto"/>
          </w:divBdr>
        </w:div>
        <w:div w:id="1927415195">
          <w:marLeft w:val="0"/>
          <w:marRight w:val="0"/>
          <w:marTop w:val="0"/>
          <w:marBottom w:val="0"/>
          <w:divBdr>
            <w:top w:val="none" w:sz="0" w:space="0" w:color="auto"/>
            <w:left w:val="none" w:sz="0" w:space="0" w:color="auto"/>
            <w:bottom w:val="none" w:sz="0" w:space="0" w:color="auto"/>
            <w:right w:val="none" w:sz="0" w:space="0" w:color="auto"/>
          </w:divBdr>
        </w:div>
        <w:div w:id="419261044">
          <w:marLeft w:val="0"/>
          <w:marRight w:val="0"/>
          <w:marTop w:val="0"/>
          <w:marBottom w:val="0"/>
          <w:divBdr>
            <w:top w:val="none" w:sz="0" w:space="0" w:color="auto"/>
            <w:left w:val="none" w:sz="0" w:space="0" w:color="auto"/>
            <w:bottom w:val="none" w:sz="0" w:space="0" w:color="auto"/>
            <w:right w:val="none" w:sz="0" w:space="0" w:color="auto"/>
          </w:divBdr>
        </w:div>
        <w:div w:id="242642356">
          <w:marLeft w:val="0"/>
          <w:marRight w:val="0"/>
          <w:marTop w:val="0"/>
          <w:marBottom w:val="0"/>
          <w:divBdr>
            <w:top w:val="none" w:sz="0" w:space="0" w:color="auto"/>
            <w:left w:val="none" w:sz="0" w:space="0" w:color="auto"/>
            <w:bottom w:val="none" w:sz="0" w:space="0" w:color="auto"/>
            <w:right w:val="none" w:sz="0" w:space="0" w:color="auto"/>
          </w:divBdr>
        </w:div>
        <w:div w:id="1133669920">
          <w:marLeft w:val="0"/>
          <w:marRight w:val="0"/>
          <w:marTop w:val="0"/>
          <w:marBottom w:val="0"/>
          <w:divBdr>
            <w:top w:val="none" w:sz="0" w:space="0" w:color="auto"/>
            <w:left w:val="none" w:sz="0" w:space="0" w:color="auto"/>
            <w:bottom w:val="none" w:sz="0" w:space="0" w:color="auto"/>
            <w:right w:val="none" w:sz="0" w:space="0" w:color="auto"/>
          </w:divBdr>
        </w:div>
        <w:div w:id="1479760907">
          <w:marLeft w:val="0"/>
          <w:marRight w:val="0"/>
          <w:marTop w:val="0"/>
          <w:marBottom w:val="0"/>
          <w:divBdr>
            <w:top w:val="none" w:sz="0" w:space="0" w:color="auto"/>
            <w:left w:val="none" w:sz="0" w:space="0" w:color="auto"/>
            <w:bottom w:val="none" w:sz="0" w:space="0" w:color="auto"/>
            <w:right w:val="none" w:sz="0" w:space="0" w:color="auto"/>
          </w:divBdr>
        </w:div>
        <w:div w:id="973146041">
          <w:marLeft w:val="0"/>
          <w:marRight w:val="0"/>
          <w:marTop w:val="0"/>
          <w:marBottom w:val="0"/>
          <w:divBdr>
            <w:top w:val="none" w:sz="0" w:space="0" w:color="auto"/>
            <w:left w:val="none" w:sz="0" w:space="0" w:color="auto"/>
            <w:bottom w:val="none" w:sz="0" w:space="0" w:color="auto"/>
            <w:right w:val="none" w:sz="0" w:space="0" w:color="auto"/>
          </w:divBdr>
        </w:div>
        <w:div w:id="1120613429">
          <w:marLeft w:val="0"/>
          <w:marRight w:val="0"/>
          <w:marTop w:val="0"/>
          <w:marBottom w:val="0"/>
          <w:divBdr>
            <w:top w:val="none" w:sz="0" w:space="0" w:color="auto"/>
            <w:left w:val="none" w:sz="0" w:space="0" w:color="auto"/>
            <w:bottom w:val="none" w:sz="0" w:space="0" w:color="auto"/>
            <w:right w:val="none" w:sz="0" w:space="0" w:color="auto"/>
          </w:divBdr>
        </w:div>
        <w:div w:id="1564103754">
          <w:marLeft w:val="0"/>
          <w:marRight w:val="0"/>
          <w:marTop w:val="0"/>
          <w:marBottom w:val="0"/>
          <w:divBdr>
            <w:top w:val="none" w:sz="0" w:space="0" w:color="auto"/>
            <w:left w:val="none" w:sz="0" w:space="0" w:color="auto"/>
            <w:bottom w:val="none" w:sz="0" w:space="0" w:color="auto"/>
            <w:right w:val="none" w:sz="0" w:space="0" w:color="auto"/>
          </w:divBdr>
        </w:div>
        <w:div w:id="1005863394">
          <w:marLeft w:val="0"/>
          <w:marRight w:val="0"/>
          <w:marTop w:val="0"/>
          <w:marBottom w:val="0"/>
          <w:divBdr>
            <w:top w:val="none" w:sz="0" w:space="0" w:color="auto"/>
            <w:left w:val="none" w:sz="0" w:space="0" w:color="auto"/>
            <w:bottom w:val="none" w:sz="0" w:space="0" w:color="auto"/>
            <w:right w:val="none" w:sz="0" w:space="0" w:color="auto"/>
          </w:divBdr>
        </w:div>
        <w:div w:id="671445538">
          <w:marLeft w:val="0"/>
          <w:marRight w:val="0"/>
          <w:marTop w:val="0"/>
          <w:marBottom w:val="0"/>
          <w:divBdr>
            <w:top w:val="none" w:sz="0" w:space="0" w:color="auto"/>
            <w:left w:val="none" w:sz="0" w:space="0" w:color="auto"/>
            <w:bottom w:val="none" w:sz="0" w:space="0" w:color="auto"/>
            <w:right w:val="none" w:sz="0" w:space="0" w:color="auto"/>
          </w:divBdr>
        </w:div>
        <w:div w:id="717514079">
          <w:marLeft w:val="0"/>
          <w:marRight w:val="0"/>
          <w:marTop w:val="0"/>
          <w:marBottom w:val="0"/>
          <w:divBdr>
            <w:top w:val="none" w:sz="0" w:space="0" w:color="auto"/>
            <w:left w:val="none" w:sz="0" w:space="0" w:color="auto"/>
            <w:bottom w:val="none" w:sz="0" w:space="0" w:color="auto"/>
            <w:right w:val="none" w:sz="0" w:space="0" w:color="auto"/>
          </w:divBdr>
        </w:div>
        <w:div w:id="148792660">
          <w:marLeft w:val="0"/>
          <w:marRight w:val="0"/>
          <w:marTop w:val="0"/>
          <w:marBottom w:val="0"/>
          <w:divBdr>
            <w:top w:val="none" w:sz="0" w:space="0" w:color="auto"/>
            <w:left w:val="none" w:sz="0" w:space="0" w:color="auto"/>
            <w:bottom w:val="none" w:sz="0" w:space="0" w:color="auto"/>
            <w:right w:val="none" w:sz="0" w:space="0" w:color="auto"/>
          </w:divBdr>
        </w:div>
        <w:div w:id="1832018082">
          <w:marLeft w:val="0"/>
          <w:marRight w:val="0"/>
          <w:marTop w:val="0"/>
          <w:marBottom w:val="0"/>
          <w:divBdr>
            <w:top w:val="none" w:sz="0" w:space="0" w:color="auto"/>
            <w:left w:val="none" w:sz="0" w:space="0" w:color="auto"/>
            <w:bottom w:val="none" w:sz="0" w:space="0" w:color="auto"/>
            <w:right w:val="none" w:sz="0" w:space="0" w:color="auto"/>
          </w:divBdr>
        </w:div>
        <w:div w:id="1405643985">
          <w:marLeft w:val="0"/>
          <w:marRight w:val="0"/>
          <w:marTop w:val="0"/>
          <w:marBottom w:val="0"/>
          <w:divBdr>
            <w:top w:val="none" w:sz="0" w:space="0" w:color="auto"/>
            <w:left w:val="none" w:sz="0" w:space="0" w:color="auto"/>
            <w:bottom w:val="none" w:sz="0" w:space="0" w:color="auto"/>
            <w:right w:val="none" w:sz="0" w:space="0" w:color="auto"/>
          </w:divBdr>
        </w:div>
        <w:div w:id="994920354">
          <w:marLeft w:val="0"/>
          <w:marRight w:val="0"/>
          <w:marTop w:val="0"/>
          <w:marBottom w:val="0"/>
          <w:divBdr>
            <w:top w:val="none" w:sz="0" w:space="0" w:color="auto"/>
            <w:left w:val="none" w:sz="0" w:space="0" w:color="auto"/>
            <w:bottom w:val="none" w:sz="0" w:space="0" w:color="auto"/>
            <w:right w:val="none" w:sz="0" w:space="0" w:color="auto"/>
          </w:divBdr>
        </w:div>
        <w:div w:id="1008874067">
          <w:marLeft w:val="0"/>
          <w:marRight w:val="0"/>
          <w:marTop w:val="0"/>
          <w:marBottom w:val="0"/>
          <w:divBdr>
            <w:top w:val="none" w:sz="0" w:space="0" w:color="auto"/>
            <w:left w:val="none" w:sz="0" w:space="0" w:color="auto"/>
            <w:bottom w:val="none" w:sz="0" w:space="0" w:color="auto"/>
            <w:right w:val="none" w:sz="0" w:space="0" w:color="auto"/>
          </w:divBdr>
        </w:div>
        <w:div w:id="597324454">
          <w:marLeft w:val="0"/>
          <w:marRight w:val="0"/>
          <w:marTop w:val="0"/>
          <w:marBottom w:val="0"/>
          <w:divBdr>
            <w:top w:val="none" w:sz="0" w:space="0" w:color="auto"/>
            <w:left w:val="none" w:sz="0" w:space="0" w:color="auto"/>
            <w:bottom w:val="none" w:sz="0" w:space="0" w:color="auto"/>
            <w:right w:val="none" w:sz="0" w:space="0" w:color="auto"/>
          </w:divBdr>
        </w:div>
        <w:div w:id="1702701152">
          <w:marLeft w:val="0"/>
          <w:marRight w:val="0"/>
          <w:marTop w:val="0"/>
          <w:marBottom w:val="0"/>
          <w:divBdr>
            <w:top w:val="none" w:sz="0" w:space="0" w:color="auto"/>
            <w:left w:val="none" w:sz="0" w:space="0" w:color="auto"/>
            <w:bottom w:val="none" w:sz="0" w:space="0" w:color="auto"/>
            <w:right w:val="none" w:sz="0" w:space="0" w:color="auto"/>
          </w:divBdr>
        </w:div>
        <w:div w:id="2133086324">
          <w:marLeft w:val="0"/>
          <w:marRight w:val="0"/>
          <w:marTop w:val="0"/>
          <w:marBottom w:val="0"/>
          <w:divBdr>
            <w:top w:val="none" w:sz="0" w:space="0" w:color="auto"/>
            <w:left w:val="none" w:sz="0" w:space="0" w:color="auto"/>
            <w:bottom w:val="none" w:sz="0" w:space="0" w:color="auto"/>
            <w:right w:val="none" w:sz="0" w:space="0" w:color="auto"/>
          </w:divBdr>
        </w:div>
        <w:div w:id="62069456">
          <w:marLeft w:val="0"/>
          <w:marRight w:val="0"/>
          <w:marTop w:val="0"/>
          <w:marBottom w:val="0"/>
          <w:divBdr>
            <w:top w:val="none" w:sz="0" w:space="0" w:color="auto"/>
            <w:left w:val="none" w:sz="0" w:space="0" w:color="auto"/>
            <w:bottom w:val="none" w:sz="0" w:space="0" w:color="auto"/>
            <w:right w:val="none" w:sz="0" w:space="0" w:color="auto"/>
          </w:divBdr>
        </w:div>
        <w:div w:id="662582300">
          <w:marLeft w:val="0"/>
          <w:marRight w:val="0"/>
          <w:marTop w:val="0"/>
          <w:marBottom w:val="0"/>
          <w:divBdr>
            <w:top w:val="none" w:sz="0" w:space="0" w:color="auto"/>
            <w:left w:val="none" w:sz="0" w:space="0" w:color="auto"/>
            <w:bottom w:val="none" w:sz="0" w:space="0" w:color="auto"/>
            <w:right w:val="none" w:sz="0" w:space="0" w:color="auto"/>
          </w:divBdr>
        </w:div>
        <w:div w:id="566846521">
          <w:marLeft w:val="0"/>
          <w:marRight w:val="0"/>
          <w:marTop w:val="0"/>
          <w:marBottom w:val="0"/>
          <w:divBdr>
            <w:top w:val="none" w:sz="0" w:space="0" w:color="auto"/>
            <w:left w:val="none" w:sz="0" w:space="0" w:color="auto"/>
            <w:bottom w:val="none" w:sz="0" w:space="0" w:color="auto"/>
            <w:right w:val="none" w:sz="0" w:space="0" w:color="auto"/>
          </w:divBdr>
        </w:div>
        <w:div w:id="2020084910">
          <w:marLeft w:val="0"/>
          <w:marRight w:val="0"/>
          <w:marTop w:val="0"/>
          <w:marBottom w:val="0"/>
          <w:divBdr>
            <w:top w:val="none" w:sz="0" w:space="0" w:color="auto"/>
            <w:left w:val="none" w:sz="0" w:space="0" w:color="auto"/>
            <w:bottom w:val="none" w:sz="0" w:space="0" w:color="auto"/>
            <w:right w:val="none" w:sz="0" w:space="0" w:color="auto"/>
          </w:divBdr>
        </w:div>
        <w:div w:id="14313169">
          <w:marLeft w:val="0"/>
          <w:marRight w:val="0"/>
          <w:marTop w:val="0"/>
          <w:marBottom w:val="0"/>
          <w:divBdr>
            <w:top w:val="none" w:sz="0" w:space="0" w:color="auto"/>
            <w:left w:val="none" w:sz="0" w:space="0" w:color="auto"/>
            <w:bottom w:val="none" w:sz="0" w:space="0" w:color="auto"/>
            <w:right w:val="none" w:sz="0" w:space="0" w:color="auto"/>
          </w:divBdr>
        </w:div>
        <w:div w:id="282689386">
          <w:marLeft w:val="0"/>
          <w:marRight w:val="0"/>
          <w:marTop w:val="0"/>
          <w:marBottom w:val="0"/>
          <w:divBdr>
            <w:top w:val="none" w:sz="0" w:space="0" w:color="auto"/>
            <w:left w:val="none" w:sz="0" w:space="0" w:color="auto"/>
            <w:bottom w:val="none" w:sz="0" w:space="0" w:color="auto"/>
            <w:right w:val="none" w:sz="0" w:space="0" w:color="auto"/>
          </w:divBdr>
        </w:div>
        <w:div w:id="778572849">
          <w:marLeft w:val="0"/>
          <w:marRight w:val="0"/>
          <w:marTop w:val="0"/>
          <w:marBottom w:val="0"/>
          <w:divBdr>
            <w:top w:val="none" w:sz="0" w:space="0" w:color="auto"/>
            <w:left w:val="none" w:sz="0" w:space="0" w:color="auto"/>
            <w:bottom w:val="none" w:sz="0" w:space="0" w:color="auto"/>
            <w:right w:val="none" w:sz="0" w:space="0" w:color="auto"/>
          </w:divBdr>
        </w:div>
        <w:div w:id="465708476">
          <w:marLeft w:val="0"/>
          <w:marRight w:val="0"/>
          <w:marTop w:val="0"/>
          <w:marBottom w:val="0"/>
          <w:divBdr>
            <w:top w:val="none" w:sz="0" w:space="0" w:color="auto"/>
            <w:left w:val="none" w:sz="0" w:space="0" w:color="auto"/>
            <w:bottom w:val="none" w:sz="0" w:space="0" w:color="auto"/>
            <w:right w:val="none" w:sz="0" w:space="0" w:color="auto"/>
          </w:divBdr>
        </w:div>
        <w:div w:id="551187817">
          <w:marLeft w:val="0"/>
          <w:marRight w:val="0"/>
          <w:marTop w:val="0"/>
          <w:marBottom w:val="0"/>
          <w:divBdr>
            <w:top w:val="none" w:sz="0" w:space="0" w:color="auto"/>
            <w:left w:val="none" w:sz="0" w:space="0" w:color="auto"/>
            <w:bottom w:val="none" w:sz="0" w:space="0" w:color="auto"/>
            <w:right w:val="none" w:sz="0" w:space="0" w:color="auto"/>
          </w:divBdr>
        </w:div>
        <w:div w:id="1909145551">
          <w:marLeft w:val="0"/>
          <w:marRight w:val="0"/>
          <w:marTop w:val="0"/>
          <w:marBottom w:val="0"/>
          <w:divBdr>
            <w:top w:val="none" w:sz="0" w:space="0" w:color="auto"/>
            <w:left w:val="none" w:sz="0" w:space="0" w:color="auto"/>
            <w:bottom w:val="none" w:sz="0" w:space="0" w:color="auto"/>
            <w:right w:val="none" w:sz="0" w:space="0" w:color="auto"/>
          </w:divBdr>
        </w:div>
        <w:div w:id="2080325629">
          <w:marLeft w:val="0"/>
          <w:marRight w:val="0"/>
          <w:marTop w:val="0"/>
          <w:marBottom w:val="0"/>
          <w:divBdr>
            <w:top w:val="none" w:sz="0" w:space="0" w:color="auto"/>
            <w:left w:val="none" w:sz="0" w:space="0" w:color="auto"/>
            <w:bottom w:val="none" w:sz="0" w:space="0" w:color="auto"/>
            <w:right w:val="none" w:sz="0" w:space="0" w:color="auto"/>
          </w:divBdr>
        </w:div>
        <w:div w:id="1704330132">
          <w:marLeft w:val="0"/>
          <w:marRight w:val="0"/>
          <w:marTop w:val="0"/>
          <w:marBottom w:val="0"/>
          <w:divBdr>
            <w:top w:val="none" w:sz="0" w:space="0" w:color="auto"/>
            <w:left w:val="none" w:sz="0" w:space="0" w:color="auto"/>
            <w:bottom w:val="none" w:sz="0" w:space="0" w:color="auto"/>
            <w:right w:val="none" w:sz="0" w:space="0" w:color="auto"/>
          </w:divBdr>
        </w:div>
        <w:div w:id="1460763142">
          <w:marLeft w:val="0"/>
          <w:marRight w:val="0"/>
          <w:marTop w:val="0"/>
          <w:marBottom w:val="0"/>
          <w:divBdr>
            <w:top w:val="none" w:sz="0" w:space="0" w:color="auto"/>
            <w:left w:val="none" w:sz="0" w:space="0" w:color="auto"/>
            <w:bottom w:val="none" w:sz="0" w:space="0" w:color="auto"/>
            <w:right w:val="none" w:sz="0" w:space="0" w:color="auto"/>
          </w:divBdr>
        </w:div>
      </w:divsChild>
    </w:div>
    <w:div w:id="1780561079">
      <w:bodyDiv w:val="1"/>
      <w:marLeft w:val="0"/>
      <w:marRight w:val="0"/>
      <w:marTop w:val="0"/>
      <w:marBottom w:val="0"/>
      <w:divBdr>
        <w:top w:val="none" w:sz="0" w:space="0" w:color="auto"/>
        <w:left w:val="none" w:sz="0" w:space="0" w:color="auto"/>
        <w:bottom w:val="none" w:sz="0" w:space="0" w:color="auto"/>
        <w:right w:val="none" w:sz="0" w:space="0" w:color="auto"/>
      </w:divBdr>
      <w:divsChild>
        <w:div w:id="409037573">
          <w:marLeft w:val="0"/>
          <w:marRight w:val="0"/>
          <w:marTop w:val="0"/>
          <w:marBottom w:val="0"/>
          <w:divBdr>
            <w:top w:val="none" w:sz="0" w:space="0" w:color="auto"/>
            <w:left w:val="none" w:sz="0" w:space="0" w:color="auto"/>
            <w:bottom w:val="none" w:sz="0" w:space="0" w:color="auto"/>
            <w:right w:val="none" w:sz="0" w:space="0" w:color="auto"/>
          </w:divBdr>
        </w:div>
        <w:div w:id="1114130333">
          <w:marLeft w:val="0"/>
          <w:marRight w:val="0"/>
          <w:marTop w:val="0"/>
          <w:marBottom w:val="0"/>
          <w:divBdr>
            <w:top w:val="none" w:sz="0" w:space="0" w:color="auto"/>
            <w:left w:val="none" w:sz="0" w:space="0" w:color="auto"/>
            <w:bottom w:val="none" w:sz="0" w:space="0" w:color="auto"/>
            <w:right w:val="none" w:sz="0" w:space="0" w:color="auto"/>
          </w:divBdr>
        </w:div>
        <w:div w:id="1937709023">
          <w:marLeft w:val="0"/>
          <w:marRight w:val="0"/>
          <w:marTop w:val="0"/>
          <w:marBottom w:val="0"/>
          <w:divBdr>
            <w:top w:val="none" w:sz="0" w:space="0" w:color="auto"/>
            <w:left w:val="none" w:sz="0" w:space="0" w:color="auto"/>
            <w:bottom w:val="none" w:sz="0" w:space="0" w:color="auto"/>
            <w:right w:val="none" w:sz="0" w:space="0" w:color="auto"/>
          </w:divBdr>
        </w:div>
        <w:div w:id="1515265189">
          <w:marLeft w:val="0"/>
          <w:marRight w:val="0"/>
          <w:marTop w:val="0"/>
          <w:marBottom w:val="0"/>
          <w:divBdr>
            <w:top w:val="none" w:sz="0" w:space="0" w:color="auto"/>
            <w:left w:val="none" w:sz="0" w:space="0" w:color="auto"/>
            <w:bottom w:val="none" w:sz="0" w:space="0" w:color="auto"/>
            <w:right w:val="none" w:sz="0" w:space="0" w:color="auto"/>
          </w:divBdr>
        </w:div>
        <w:div w:id="1951469984">
          <w:marLeft w:val="0"/>
          <w:marRight w:val="0"/>
          <w:marTop w:val="0"/>
          <w:marBottom w:val="0"/>
          <w:divBdr>
            <w:top w:val="none" w:sz="0" w:space="0" w:color="auto"/>
            <w:left w:val="none" w:sz="0" w:space="0" w:color="auto"/>
            <w:bottom w:val="none" w:sz="0" w:space="0" w:color="auto"/>
            <w:right w:val="none" w:sz="0" w:space="0" w:color="auto"/>
          </w:divBdr>
        </w:div>
        <w:div w:id="689644285">
          <w:marLeft w:val="0"/>
          <w:marRight w:val="0"/>
          <w:marTop w:val="0"/>
          <w:marBottom w:val="0"/>
          <w:divBdr>
            <w:top w:val="none" w:sz="0" w:space="0" w:color="auto"/>
            <w:left w:val="none" w:sz="0" w:space="0" w:color="auto"/>
            <w:bottom w:val="none" w:sz="0" w:space="0" w:color="auto"/>
            <w:right w:val="none" w:sz="0" w:space="0" w:color="auto"/>
          </w:divBdr>
        </w:div>
        <w:div w:id="1277981708">
          <w:marLeft w:val="0"/>
          <w:marRight w:val="0"/>
          <w:marTop w:val="0"/>
          <w:marBottom w:val="0"/>
          <w:divBdr>
            <w:top w:val="none" w:sz="0" w:space="0" w:color="auto"/>
            <w:left w:val="none" w:sz="0" w:space="0" w:color="auto"/>
            <w:bottom w:val="none" w:sz="0" w:space="0" w:color="auto"/>
            <w:right w:val="none" w:sz="0" w:space="0" w:color="auto"/>
          </w:divBdr>
        </w:div>
        <w:div w:id="342779294">
          <w:marLeft w:val="0"/>
          <w:marRight w:val="0"/>
          <w:marTop w:val="0"/>
          <w:marBottom w:val="0"/>
          <w:divBdr>
            <w:top w:val="none" w:sz="0" w:space="0" w:color="auto"/>
            <w:left w:val="none" w:sz="0" w:space="0" w:color="auto"/>
            <w:bottom w:val="none" w:sz="0" w:space="0" w:color="auto"/>
            <w:right w:val="none" w:sz="0" w:space="0" w:color="auto"/>
          </w:divBdr>
        </w:div>
        <w:div w:id="1917086175">
          <w:marLeft w:val="0"/>
          <w:marRight w:val="0"/>
          <w:marTop w:val="0"/>
          <w:marBottom w:val="0"/>
          <w:divBdr>
            <w:top w:val="none" w:sz="0" w:space="0" w:color="auto"/>
            <w:left w:val="none" w:sz="0" w:space="0" w:color="auto"/>
            <w:bottom w:val="none" w:sz="0" w:space="0" w:color="auto"/>
            <w:right w:val="none" w:sz="0" w:space="0" w:color="auto"/>
          </w:divBdr>
        </w:div>
        <w:div w:id="1043211119">
          <w:marLeft w:val="0"/>
          <w:marRight w:val="0"/>
          <w:marTop w:val="0"/>
          <w:marBottom w:val="0"/>
          <w:divBdr>
            <w:top w:val="none" w:sz="0" w:space="0" w:color="auto"/>
            <w:left w:val="none" w:sz="0" w:space="0" w:color="auto"/>
            <w:bottom w:val="none" w:sz="0" w:space="0" w:color="auto"/>
            <w:right w:val="none" w:sz="0" w:space="0" w:color="auto"/>
          </w:divBdr>
        </w:div>
        <w:div w:id="1956788320">
          <w:marLeft w:val="0"/>
          <w:marRight w:val="0"/>
          <w:marTop w:val="0"/>
          <w:marBottom w:val="0"/>
          <w:divBdr>
            <w:top w:val="none" w:sz="0" w:space="0" w:color="auto"/>
            <w:left w:val="none" w:sz="0" w:space="0" w:color="auto"/>
            <w:bottom w:val="none" w:sz="0" w:space="0" w:color="auto"/>
            <w:right w:val="none" w:sz="0" w:space="0" w:color="auto"/>
          </w:divBdr>
        </w:div>
        <w:div w:id="1394160189">
          <w:marLeft w:val="0"/>
          <w:marRight w:val="0"/>
          <w:marTop w:val="0"/>
          <w:marBottom w:val="0"/>
          <w:divBdr>
            <w:top w:val="none" w:sz="0" w:space="0" w:color="auto"/>
            <w:left w:val="none" w:sz="0" w:space="0" w:color="auto"/>
            <w:bottom w:val="none" w:sz="0" w:space="0" w:color="auto"/>
            <w:right w:val="none" w:sz="0" w:space="0" w:color="auto"/>
          </w:divBdr>
        </w:div>
        <w:div w:id="1780643575">
          <w:marLeft w:val="0"/>
          <w:marRight w:val="0"/>
          <w:marTop w:val="0"/>
          <w:marBottom w:val="0"/>
          <w:divBdr>
            <w:top w:val="none" w:sz="0" w:space="0" w:color="auto"/>
            <w:left w:val="none" w:sz="0" w:space="0" w:color="auto"/>
            <w:bottom w:val="none" w:sz="0" w:space="0" w:color="auto"/>
            <w:right w:val="none" w:sz="0" w:space="0" w:color="auto"/>
          </w:divBdr>
        </w:div>
        <w:div w:id="2143769441">
          <w:marLeft w:val="0"/>
          <w:marRight w:val="0"/>
          <w:marTop w:val="0"/>
          <w:marBottom w:val="0"/>
          <w:divBdr>
            <w:top w:val="none" w:sz="0" w:space="0" w:color="auto"/>
            <w:left w:val="none" w:sz="0" w:space="0" w:color="auto"/>
            <w:bottom w:val="none" w:sz="0" w:space="0" w:color="auto"/>
            <w:right w:val="none" w:sz="0" w:space="0" w:color="auto"/>
          </w:divBdr>
        </w:div>
        <w:div w:id="1429620705">
          <w:marLeft w:val="0"/>
          <w:marRight w:val="0"/>
          <w:marTop w:val="0"/>
          <w:marBottom w:val="0"/>
          <w:divBdr>
            <w:top w:val="none" w:sz="0" w:space="0" w:color="auto"/>
            <w:left w:val="none" w:sz="0" w:space="0" w:color="auto"/>
            <w:bottom w:val="none" w:sz="0" w:space="0" w:color="auto"/>
            <w:right w:val="none" w:sz="0" w:space="0" w:color="auto"/>
          </w:divBdr>
        </w:div>
        <w:div w:id="329719156">
          <w:marLeft w:val="0"/>
          <w:marRight w:val="0"/>
          <w:marTop w:val="0"/>
          <w:marBottom w:val="0"/>
          <w:divBdr>
            <w:top w:val="none" w:sz="0" w:space="0" w:color="auto"/>
            <w:left w:val="none" w:sz="0" w:space="0" w:color="auto"/>
            <w:bottom w:val="none" w:sz="0" w:space="0" w:color="auto"/>
            <w:right w:val="none" w:sz="0" w:space="0" w:color="auto"/>
          </w:divBdr>
        </w:div>
        <w:div w:id="31729318">
          <w:marLeft w:val="0"/>
          <w:marRight w:val="0"/>
          <w:marTop w:val="0"/>
          <w:marBottom w:val="0"/>
          <w:divBdr>
            <w:top w:val="none" w:sz="0" w:space="0" w:color="auto"/>
            <w:left w:val="none" w:sz="0" w:space="0" w:color="auto"/>
            <w:bottom w:val="none" w:sz="0" w:space="0" w:color="auto"/>
            <w:right w:val="none" w:sz="0" w:space="0" w:color="auto"/>
          </w:divBdr>
        </w:div>
        <w:div w:id="1078866952">
          <w:marLeft w:val="0"/>
          <w:marRight w:val="0"/>
          <w:marTop w:val="0"/>
          <w:marBottom w:val="0"/>
          <w:divBdr>
            <w:top w:val="none" w:sz="0" w:space="0" w:color="auto"/>
            <w:left w:val="none" w:sz="0" w:space="0" w:color="auto"/>
            <w:bottom w:val="none" w:sz="0" w:space="0" w:color="auto"/>
            <w:right w:val="none" w:sz="0" w:space="0" w:color="auto"/>
          </w:divBdr>
        </w:div>
        <w:div w:id="680592937">
          <w:marLeft w:val="0"/>
          <w:marRight w:val="0"/>
          <w:marTop w:val="0"/>
          <w:marBottom w:val="0"/>
          <w:divBdr>
            <w:top w:val="none" w:sz="0" w:space="0" w:color="auto"/>
            <w:left w:val="none" w:sz="0" w:space="0" w:color="auto"/>
            <w:bottom w:val="none" w:sz="0" w:space="0" w:color="auto"/>
            <w:right w:val="none" w:sz="0" w:space="0" w:color="auto"/>
          </w:divBdr>
        </w:div>
        <w:div w:id="1658875899">
          <w:marLeft w:val="0"/>
          <w:marRight w:val="0"/>
          <w:marTop w:val="0"/>
          <w:marBottom w:val="0"/>
          <w:divBdr>
            <w:top w:val="none" w:sz="0" w:space="0" w:color="auto"/>
            <w:left w:val="none" w:sz="0" w:space="0" w:color="auto"/>
            <w:bottom w:val="none" w:sz="0" w:space="0" w:color="auto"/>
            <w:right w:val="none" w:sz="0" w:space="0" w:color="auto"/>
          </w:divBdr>
        </w:div>
        <w:div w:id="567499638">
          <w:marLeft w:val="0"/>
          <w:marRight w:val="0"/>
          <w:marTop w:val="0"/>
          <w:marBottom w:val="0"/>
          <w:divBdr>
            <w:top w:val="none" w:sz="0" w:space="0" w:color="auto"/>
            <w:left w:val="none" w:sz="0" w:space="0" w:color="auto"/>
            <w:bottom w:val="none" w:sz="0" w:space="0" w:color="auto"/>
            <w:right w:val="none" w:sz="0" w:space="0" w:color="auto"/>
          </w:divBdr>
        </w:div>
        <w:div w:id="1912428966">
          <w:marLeft w:val="0"/>
          <w:marRight w:val="0"/>
          <w:marTop w:val="0"/>
          <w:marBottom w:val="0"/>
          <w:divBdr>
            <w:top w:val="none" w:sz="0" w:space="0" w:color="auto"/>
            <w:left w:val="none" w:sz="0" w:space="0" w:color="auto"/>
            <w:bottom w:val="none" w:sz="0" w:space="0" w:color="auto"/>
            <w:right w:val="none" w:sz="0" w:space="0" w:color="auto"/>
          </w:divBdr>
        </w:div>
        <w:div w:id="1717923450">
          <w:marLeft w:val="0"/>
          <w:marRight w:val="0"/>
          <w:marTop w:val="0"/>
          <w:marBottom w:val="0"/>
          <w:divBdr>
            <w:top w:val="none" w:sz="0" w:space="0" w:color="auto"/>
            <w:left w:val="none" w:sz="0" w:space="0" w:color="auto"/>
            <w:bottom w:val="none" w:sz="0" w:space="0" w:color="auto"/>
            <w:right w:val="none" w:sz="0" w:space="0" w:color="auto"/>
          </w:divBdr>
        </w:div>
        <w:div w:id="1650286498">
          <w:marLeft w:val="0"/>
          <w:marRight w:val="0"/>
          <w:marTop w:val="0"/>
          <w:marBottom w:val="0"/>
          <w:divBdr>
            <w:top w:val="none" w:sz="0" w:space="0" w:color="auto"/>
            <w:left w:val="none" w:sz="0" w:space="0" w:color="auto"/>
            <w:bottom w:val="none" w:sz="0" w:space="0" w:color="auto"/>
            <w:right w:val="none" w:sz="0" w:space="0" w:color="auto"/>
          </w:divBdr>
        </w:div>
        <w:div w:id="12996041">
          <w:marLeft w:val="0"/>
          <w:marRight w:val="0"/>
          <w:marTop w:val="0"/>
          <w:marBottom w:val="0"/>
          <w:divBdr>
            <w:top w:val="none" w:sz="0" w:space="0" w:color="auto"/>
            <w:left w:val="none" w:sz="0" w:space="0" w:color="auto"/>
            <w:bottom w:val="none" w:sz="0" w:space="0" w:color="auto"/>
            <w:right w:val="none" w:sz="0" w:space="0" w:color="auto"/>
          </w:divBdr>
        </w:div>
        <w:div w:id="1149638962">
          <w:marLeft w:val="0"/>
          <w:marRight w:val="0"/>
          <w:marTop w:val="0"/>
          <w:marBottom w:val="0"/>
          <w:divBdr>
            <w:top w:val="none" w:sz="0" w:space="0" w:color="auto"/>
            <w:left w:val="none" w:sz="0" w:space="0" w:color="auto"/>
            <w:bottom w:val="none" w:sz="0" w:space="0" w:color="auto"/>
            <w:right w:val="none" w:sz="0" w:space="0" w:color="auto"/>
          </w:divBdr>
        </w:div>
        <w:div w:id="376439480">
          <w:marLeft w:val="0"/>
          <w:marRight w:val="0"/>
          <w:marTop w:val="0"/>
          <w:marBottom w:val="0"/>
          <w:divBdr>
            <w:top w:val="none" w:sz="0" w:space="0" w:color="auto"/>
            <w:left w:val="none" w:sz="0" w:space="0" w:color="auto"/>
            <w:bottom w:val="none" w:sz="0" w:space="0" w:color="auto"/>
            <w:right w:val="none" w:sz="0" w:space="0" w:color="auto"/>
          </w:divBdr>
        </w:div>
        <w:div w:id="1268463645">
          <w:marLeft w:val="0"/>
          <w:marRight w:val="0"/>
          <w:marTop w:val="0"/>
          <w:marBottom w:val="0"/>
          <w:divBdr>
            <w:top w:val="none" w:sz="0" w:space="0" w:color="auto"/>
            <w:left w:val="none" w:sz="0" w:space="0" w:color="auto"/>
            <w:bottom w:val="none" w:sz="0" w:space="0" w:color="auto"/>
            <w:right w:val="none" w:sz="0" w:space="0" w:color="auto"/>
          </w:divBdr>
        </w:div>
        <w:div w:id="1533421099">
          <w:marLeft w:val="0"/>
          <w:marRight w:val="0"/>
          <w:marTop w:val="0"/>
          <w:marBottom w:val="0"/>
          <w:divBdr>
            <w:top w:val="none" w:sz="0" w:space="0" w:color="auto"/>
            <w:left w:val="none" w:sz="0" w:space="0" w:color="auto"/>
            <w:bottom w:val="none" w:sz="0" w:space="0" w:color="auto"/>
            <w:right w:val="none" w:sz="0" w:space="0" w:color="auto"/>
          </w:divBdr>
        </w:div>
        <w:div w:id="1271163901">
          <w:marLeft w:val="0"/>
          <w:marRight w:val="0"/>
          <w:marTop w:val="0"/>
          <w:marBottom w:val="0"/>
          <w:divBdr>
            <w:top w:val="none" w:sz="0" w:space="0" w:color="auto"/>
            <w:left w:val="none" w:sz="0" w:space="0" w:color="auto"/>
            <w:bottom w:val="none" w:sz="0" w:space="0" w:color="auto"/>
            <w:right w:val="none" w:sz="0" w:space="0" w:color="auto"/>
          </w:divBdr>
        </w:div>
        <w:div w:id="2065326866">
          <w:marLeft w:val="0"/>
          <w:marRight w:val="0"/>
          <w:marTop w:val="0"/>
          <w:marBottom w:val="0"/>
          <w:divBdr>
            <w:top w:val="none" w:sz="0" w:space="0" w:color="auto"/>
            <w:left w:val="none" w:sz="0" w:space="0" w:color="auto"/>
            <w:bottom w:val="none" w:sz="0" w:space="0" w:color="auto"/>
            <w:right w:val="none" w:sz="0" w:space="0" w:color="auto"/>
          </w:divBdr>
        </w:div>
        <w:div w:id="1229144294">
          <w:marLeft w:val="0"/>
          <w:marRight w:val="0"/>
          <w:marTop w:val="0"/>
          <w:marBottom w:val="0"/>
          <w:divBdr>
            <w:top w:val="none" w:sz="0" w:space="0" w:color="auto"/>
            <w:left w:val="none" w:sz="0" w:space="0" w:color="auto"/>
            <w:bottom w:val="none" w:sz="0" w:space="0" w:color="auto"/>
            <w:right w:val="none" w:sz="0" w:space="0" w:color="auto"/>
          </w:divBdr>
        </w:div>
        <w:div w:id="1585188951">
          <w:marLeft w:val="0"/>
          <w:marRight w:val="0"/>
          <w:marTop w:val="0"/>
          <w:marBottom w:val="0"/>
          <w:divBdr>
            <w:top w:val="none" w:sz="0" w:space="0" w:color="auto"/>
            <w:left w:val="none" w:sz="0" w:space="0" w:color="auto"/>
            <w:bottom w:val="none" w:sz="0" w:space="0" w:color="auto"/>
            <w:right w:val="none" w:sz="0" w:space="0" w:color="auto"/>
          </w:divBdr>
        </w:div>
        <w:div w:id="1951160548">
          <w:marLeft w:val="0"/>
          <w:marRight w:val="0"/>
          <w:marTop w:val="0"/>
          <w:marBottom w:val="0"/>
          <w:divBdr>
            <w:top w:val="none" w:sz="0" w:space="0" w:color="auto"/>
            <w:left w:val="none" w:sz="0" w:space="0" w:color="auto"/>
            <w:bottom w:val="none" w:sz="0" w:space="0" w:color="auto"/>
            <w:right w:val="none" w:sz="0" w:space="0" w:color="auto"/>
          </w:divBdr>
        </w:div>
        <w:div w:id="1337073388">
          <w:marLeft w:val="0"/>
          <w:marRight w:val="0"/>
          <w:marTop w:val="0"/>
          <w:marBottom w:val="0"/>
          <w:divBdr>
            <w:top w:val="none" w:sz="0" w:space="0" w:color="auto"/>
            <w:left w:val="none" w:sz="0" w:space="0" w:color="auto"/>
            <w:bottom w:val="none" w:sz="0" w:space="0" w:color="auto"/>
            <w:right w:val="none" w:sz="0" w:space="0" w:color="auto"/>
          </w:divBdr>
        </w:div>
        <w:div w:id="1409501850">
          <w:marLeft w:val="0"/>
          <w:marRight w:val="0"/>
          <w:marTop w:val="0"/>
          <w:marBottom w:val="0"/>
          <w:divBdr>
            <w:top w:val="none" w:sz="0" w:space="0" w:color="auto"/>
            <w:left w:val="none" w:sz="0" w:space="0" w:color="auto"/>
            <w:bottom w:val="none" w:sz="0" w:space="0" w:color="auto"/>
            <w:right w:val="none" w:sz="0" w:space="0" w:color="auto"/>
          </w:divBdr>
        </w:div>
        <w:div w:id="360933163">
          <w:marLeft w:val="0"/>
          <w:marRight w:val="0"/>
          <w:marTop w:val="0"/>
          <w:marBottom w:val="0"/>
          <w:divBdr>
            <w:top w:val="none" w:sz="0" w:space="0" w:color="auto"/>
            <w:left w:val="none" w:sz="0" w:space="0" w:color="auto"/>
            <w:bottom w:val="none" w:sz="0" w:space="0" w:color="auto"/>
            <w:right w:val="none" w:sz="0" w:space="0" w:color="auto"/>
          </w:divBdr>
        </w:div>
        <w:div w:id="139345509">
          <w:marLeft w:val="0"/>
          <w:marRight w:val="0"/>
          <w:marTop w:val="0"/>
          <w:marBottom w:val="0"/>
          <w:divBdr>
            <w:top w:val="none" w:sz="0" w:space="0" w:color="auto"/>
            <w:left w:val="none" w:sz="0" w:space="0" w:color="auto"/>
            <w:bottom w:val="none" w:sz="0" w:space="0" w:color="auto"/>
            <w:right w:val="none" w:sz="0" w:space="0" w:color="auto"/>
          </w:divBdr>
        </w:div>
        <w:div w:id="1187645393">
          <w:marLeft w:val="0"/>
          <w:marRight w:val="0"/>
          <w:marTop w:val="0"/>
          <w:marBottom w:val="0"/>
          <w:divBdr>
            <w:top w:val="none" w:sz="0" w:space="0" w:color="auto"/>
            <w:left w:val="none" w:sz="0" w:space="0" w:color="auto"/>
            <w:bottom w:val="none" w:sz="0" w:space="0" w:color="auto"/>
            <w:right w:val="none" w:sz="0" w:space="0" w:color="auto"/>
          </w:divBdr>
        </w:div>
        <w:div w:id="1855000676">
          <w:marLeft w:val="0"/>
          <w:marRight w:val="0"/>
          <w:marTop w:val="0"/>
          <w:marBottom w:val="0"/>
          <w:divBdr>
            <w:top w:val="none" w:sz="0" w:space="0" w:color="auto"/>
            <w:left w:val="none" w:sz="0" w:space="0" w:color="auto"/>
            <w:bottom w:val="none" w:sz="0" w:space="0" w:color="auto"/>
            <w:right w:val="none" w:sz="0" w:space="0" w:color="auto"/>
          </w:divBdr>
        </w:div>
        <w:div w:id="1217201173">
          <w:marLeft w:val="0"/>
          <w:marRight w:val="0"/>
          <w:marTop w:val="0"/>
          <w:marBottom w:val="0"/>
          <w:divBdr>
            <w:top w:val="none" w:sz="0" w:space="0" w:color="auto"/>
            <w:left w:val="none" w:sz="0" w:space="0" w:color="auto"/>
            <w:bottom w:val="none" w:sz="0" w:space="0" w:color="auto"/>
            <w:right w:val="none" w:sz="0" w:space="0" w:color="auto"/>
          </w:divBdr>
        </w:div>
        <w:div w:id="392697442">
          <w:marLeft w:val="0"/>
          <w:marRight w:val="0"/>
          <w:marTop w:val="0"/>
          <w:marBottom w:val="0"/>
          <w:divBdr>
            <w:top w:val="none" w:sz="0" w:space="0" w:color="auto"/>
            <w:left w:val="none" w:sz="0" w:space="0" w:color="auto"/>
            <w:bottom w:val="none" w:sz="0" w:space="0" w:color="auto"/>
            <w:right w:val="none" w:sz="0" w:space="0" w:color="auto"/>
          </w:divBdr>
        </w:div>
        <w:div w:id="1217005419">
          <w:marLeft w:val="0"/>
          <w:marRight w:val="0"/>
          <w:marTop w:val="0"/>
          <w:marBottom w:val="0"/>
          <w:divBdr>
            <w:top w:val="none" w:sz="0" w:space="0" w:color="auto"/>
            <w:left w:val="none" w:sz="0" w:space="0" w:color="auto"/>
            <w:bottom w:val="none" w:sz="0" w:space="0" w:color="auto"/>
            <w:right w:val="none" w:sz="0" w:space="0" w:color="auto"/>
          </w:divBdr>
        </w:div>
        <w:div w:id="572543455">
          <w:marLeft w:val="0"/>
          <w:marRight w:val="0"/>
          <w:marTop w:val="0"/>
          <w:marBottom w:val="0"/>
          <w:divBdr>
            <w:top w:val="none" w:sz="0" w:space="0" w:color="auto"/>
            <w:left w:val="none" w:sz="0" w:space="0" w:color="auto"/>
            <w:bottom w:val="none" w:sz="0" w:space="0" w:color="auto"/>
            <w:right w:val="none" w:sz="0" w:space="0" w:color="auto"/>
          </w:divBdr>
        </w:div>
        <w:div w:id="1898124915">
          <w:marLeft w:val="0"/>
          <w:marRight w:val="0"/>
          <w:marTop w:val="0"/>
          <w:marBottom w:val="0"/>
          <w:divBdr>
            <w:top w:val="none" w:sz="0" w:space="0" w:color="auto"/>
            <w:left w:val="none" w:sz="0" w:space="0" w:color="auto"/>
            <w:bottom w:val="none" w:sz="0" w:space="0" w:color="auto"/>
            <w:right w:val="none" w:sz="0" w:space="0" w:color="auto"/>
          </w:divBdr>
        </w:div>
        <w:div w:id="1348017361">
          <w:marLeft w:val="0"/>
          <w:marRight w:val="0"/>
          <w:marTop w:val="0"/>
          <w:marBottom w:val="0"/>
          <w:divBdr>
            <w:top w:val="none" w:sz="0" w:space="0" w:color="auto"/>
            <w:left w:val="none" w:sz="0" w:space="0" w:color="auto"/>
            <w:bottom w:val="none" w:sz="0" w:space="0" w:color="auto"/>
            <w:right w:val="none" w:sz="0" w:space="0" w:color="auto"/>
          </w:divBdr>
        </w:div>
        <w:div w:id="480343860">
          <w:marLeft w:val="0"/>
          <w:marRight w:val="0"/>
          <w:marTop w:val="0"/>
          <w:marBottom w:val="0"/>
          <w:divBdr>
            <w:top w:val="none" w:sz="0" w:space="0" w:color="auto"/>
            <w:left w:val="none" w:sz="0" w:space="0" w:color="auto"/>
            <w:bottom w:val="none" w:sz="0" w:space="0" w:color="auto"/>
            <w:right w:val="none" w:sz="0" w:space="0" w:color="auto"/>
          </w:divBdr>
        </w:div>
        <w:div w:id="1101223474">
          <w:marLeft w:val="0"/>
          <w:marRight w:val="0"/>
          <w:marTop w:val="0"/>
          <w:marBottom w:val="0"/>
          <w:divBdr>
            <w:top w:val="none" w:sz="0" w:space="0" w:color="auto"/>
            <w:left w:val="none" w:sz="0" w:space="0" w:color="auto"/>
            <w:bottom w:val="none" w:sz="0" w:space="0" w:color="auto"/>
            <w:right w:val="none" w:sz="0" w:space="0" w:color="auto"/>
          </w:divBdr>
        </w:div>
        <w:div w:id="1676150094">
          <w:marLeft w:val="0"/>
          <w:marRight w:val="0"/>
          <w:marTop w:val="0"/>
          <w:marBottom w:val="0"/>
          <w:divBdr>
            <w:top w:val="none" w:sz="0" w:space="0" w:color="auto"/>
            <w:left w:val="none" w:sz="0" w:space="0" w:color="auto"/>
            <w:bottom w:val="none" w:sz="0" w:space="0" w:color="auto"/>
            <w:right w:val="none" w:sz="0" w:space="0" w:color="auto"/>
          </w:divBdr>
        </w:div>
        <w:div w:id="68115572">
          <w:marLeft w:val="0"/>
          <w:marRight w:val="0"/>
          <w:marTop w:val="0"/>
          <w:marBottom w:val="0"/>
          <w:divBdr>
            <w:top w:val="none" w:sz="0" w:space="0" w:color="auto"/>
            <w:left w:val="none" w:sz="0" w:space="0" w:color="auto"/>
            <w:bottom w:val="none" w:sz="0" w:space="0" w:color="auto"/>
            <w:right w:val="none" w:sz="0" w:space="0" w:color="auto"/>
          </w:divBdr>
        </w:div>
        <w:div w:id="1673989781">
          <w:marLeft w:val="0"/>
          <w:marRight w:val="0"/>
          <w:marTop w:val="0"/>
          <w:marBottom w:val="0"/>
          <w:divBdr>
            <w:top w:val="none" w:sz="0" w:space="0" w:color="auto"/>
            <w:left w:val="none" w:sz="0" w:space="0" w:color="auto"/>
            <w:bottom w:val="none" w:sz="0" w:space="0" w:color="auto"/>
            <w:right w:val="none" w:sz="0" w:space="0" w:color="auto"/>
          </w:divBdr>
        </w:div>
        <w:div w:id="130023751">
          <w:marLeft w:val="0"/>
          <w:marRight w:val="0"/>
          <w:marTop w:val="0"/>
          <w:marBottom w:val="0"/>
          <w:divBdr>
            <w:top w:val="none" w:sz="0" w:space="0" w:color="auto"/>
            <w:left w:val="none" w:sz="0" w:space="0" w:color="auto"/>
            <w:bottom w:val="none" w:sz="0" w:space="0" w:color="auto"/>
            <w:right w:val="none" w:sz="0" w:space="0" w:color="auto"/>
          </w:divBdr>
        </w:div>
        <w:div w:id="349182522">
          <w:marLeft w:val="0"/>
          <w:marRight w:val="0"/>
          <w:marTop w:val="0"/>
          <w:marBottom w:val="0"/>
          <w:divBdr>
            <w:top w:val="none" w:sz="0" w:space="0" w:color="auto"/>
            <w:left w:val="none" w:sz="0" w:space="0" w:color="auto"/>
            <w:bottom w:val="none" w:sz="0" w:space="0" w:color="auto"/>
            <w:right w:val="none" w:sz="0" w:space="0" w:color="auto"/>
          </w:divBdr>
        </w:div>
        <w:div w:id="609123525">
          <w:marLeft w:val="0"/>
          <w:marRight w:val="0"/>
          <w:marTop w:val="0"/>
          <w:marBottom w:val="0"/>
          <w:divBdr>
            <w:top w:val="none" w:sz="0" w:space="0" w:color="auto"/>
            <w:left w:val="none" w:sz="0" w:space="0" w:color="auto"/>
            <w:bottom w:val="none" w:sz="0" w:space="0" w:color="auto"/>
            <w:right w:val="none" w:sz="0" w:space="0" w:color="auto"/>
          </w:divBdr>
        </w:div>
        <w:div w:id="800926422">
          <w:marLeft w:val="0"/>
          <w:marRight w:val="0"/>
          <w:marTop w:val="0"/>
          <w:marBottom w:val="0"/>
          <w:divBdr>
            <w:top w:val="none" w:sz="0" w:space="0" w:color="auto"/>
            <w:left w:val="none" w:sz="0" w:space="0" w:color="auto"/>
            <w:bottom w:val="none" w:sz="0" w:space="0" w:color="auto"/>
            <w:right w:val="none" w:sz="0" w:space="0" w:color="auto"/>
          </w:divBdr>
        </w:div>
        <w:div w:id="1591698308">
          <w:marLeft w:val="0"/>
          <w:marRight w:val="0"/>
          <w:marTop w:val="0"/>
          <w:marBottom w:val="0"/>
          <w:divBdr>
            <w:top w:val="none" w:sz="0" w:space="0" w:color="auto"/>
            <w:left w:val="none" w:sz="0" w:space="0" w:color="auto"/>
            <w:bottom w:val="none" w:sz="0" w:space="0" w:color="auto"/>
            <w:right w:val="none" w:sz="0" w:space="0" w:color="auto"/>
          </w:divBdr>
        </w:div>
        <w:div w:id="1606422259">
          <w:marLeft w:val="0"/>
          <w:marRight w:val="0"/>
          <w:marTop w:val="0"/>
          <w:marBottom w:val="0"/>
          <w:divBdr>
            <w:top w:val="none" w:sz="0" w:space="0" w:color="auto"/>
            <w:left w:val="none" w:sz="0" w:space="0" w:color="auto"/>
            <w:bottom w:val="none" w:sz="0" w:space="0" w:color="auto"/>
            <w:right w:val="none" w:sz="0" w:space="0" w:color="auto"/>
          </w:divBdr>
        </w:div>
        <w:div w:id="45028227">
          <w:marLeft w:val="0"/>
          <w:marRight w:val="0"/>
          <w:marTop w:val="0"/>
          <w:marBottom w:val="0"/>
          <w:divBdr>
            <w:top w:val="none" w:sz="0" w:space="0" w:color="auto"/>
            <w:left w:val="none" w:sz="0" w:space="0" w:color="auto"/>
            <w:bottom w:val="none" w:sz="0" w:space="0" w:color="auto"/>
            <w:right w:val="none" w:sz="0" w:space="0" w:color="auto"/>
          </w:divBdr>
        </w:div>
        <w:div w:id="644550496">
          <w:marLeft w:val="0"/>
          <w:marRight w:val="0"/>
          <w:marTop w:val="0"/>
          <w:marBottom w:val="0"/>
          <w:divBdr>
            <w:top w:val="none" w:sz="0" w:space="0" w:color="auto"/>
            <w:left w:val="none" w:sz="0" w:space="0" w:color="auto"/>
            <w:bottom w:val="none" w:sz="0" w:space="0" w:color="auto"/>
            <w:right w:val="none" w:sz="0" w:space="0" w:color="auto"/>
          </w:divBdr>
        </w:div>
        <w:div w:id="1456876122">
          <w:marLeft w:val="0"/>
          <w:marRight w:val="0"/>
          <w:marTop w:val="0"/>
          <w:marBottom w:val="0"/>
          <w:divBdr>
            <w:top w:val="none" w:sz="0" w:space="0" w:color="auto"/>
            <w:left w:val="none" w:sz="0" w:space="0" w:color="auto"/>
            <w:bottom w:val="none" w:sz="0" w:space="0" w:color="auto"/>
            <w:right w:val="none" w:sz="0" w:space="0" w:color="auto"/>
          </w:divBdr>
        </w:div>
        <w:div w:id="1297179319">
          <w:marLeft w:val="0"/>
          <w:marRight w:val="0"/>
          <w:marTop w:val="0"/>
          <w:marBottom w:val="0"/>
          <w:divBdr>
            <w:top w:val="none" w:sz="0" w:space="0" w:color="auto"/>
            <w:left w:val="none" w:sz="0" w:space="0" w:color="auto"/>
            <w:bottom w:val="none" w:sz="0" w:space="0" w:color="auto"/>
            <w:right w:val="none" w:sz="0" w:space="0" w:color="auto"/>
          </w:divBdr>
        </w:div>
        <w:div w:id="906574226">
          <w:marLeft w:val="0"/>
          <w:marRight w:val="0"/>
          <w:marTop w:val="0"/>
          <w:marBottom w:val="0"/>
          <w:divBdr>
            <w:top w:val="none" w:sz="0" w:space="0" w:color="auto"/>
            <w:left w:val="none" w:sz="0" w:space="0" w:color="auto"/>
            <w:bottom w:val="none" w:sz="0" w:space="0" w:color="auto"/>
            <w:right w:val="none" w:sz="0" w:space="0" w:color="auto"/>
          </w:divBdr>
        </w:div>
        <w:div w:id="564606705">
          <w:marLeft w:val="0"/>
          <w:marRight w:val="0"/>
          <w:marTop w:val="0"/>
          <w:marBottom w:val="0"/>
          <w:divBdr>
            <w:top w:val="none" w:sz="0" w:space="0" w:color="auto"/>
            <w:left w:val="none" w:sz="0" w:space="0" w:color="auto"/>
            <w:bottom w:val="none" w:sz="0" w:space="0" w:color="auto"/>
            <w:right w:val="none" w:sz="0" w:space="0" w:color="auto"/>
          </w:divBdr>
        </w:div>
        <w:div w:id="1392801883">
          <w:marLeft w:val="0"/>
          <w:marRight w:val="0"/>
          <w:marTop w:val="0"/>
          <w:marBottom w:val="0"/>
          <w:divBdr>
            <w:top w:val="none" w:sz="0" w:space="0" w:color="auto"/>
            <w:left w:val="none" w:sz="0" w:space="0" w:color="auto"/>
            <w:bottom w:val="none" w:sz="0" w:space="0" w:color="auto"/>
            <w:right w:val="none" w:sz="0" w:space="0" w:color="auto"/>
          </w:divBdr>
        </w:div>
        <w:div w:id="1945577147">
          <w:marLeft w:val="0"/>
          <w:marRight w:val="0"/>
          <w:marTop w:val="0"/>
          <w:marBottom w:val="0"/>
          <w:divBdr>
            <w:top w:val="none" w:sz="0" w:space="0" w:color="auto"/>
            <w:left w:val="none" w:sz="0" w:space="0" w:color="auto"/>
            <w:bottom w:val="none" w:sz="0" w:space="0" w:color="auto"/>
            <w:right w:val="none" w:sz="0" w:space="0" w:color="auto"/>
          </w:divBdr>
        </w:div>
        <w:div w:id="1642421294">
          <w:marLeft w:val="0"/>
          <w:marRight w:val="0"/>
          <w:marTop w:val="0"/>
          <w:marBottom w:val="0"/>
          <w:divBdr>
            <w:top w:val="none" w:sz="0" w:space="0" w:color="auto"/>
            <w:left w:val="none" w:sz="0" w:space="0" w:color="auto"/>
            <w:bottom w:val="none" w:sz="0" w:space="0" w:color="auto"/>
            <w:right w:val="none" w:sz="0" w:space="0" w:color="auto"/>
          </w:divBdr>
        </w:div>
        <w:div w:id="1731611705">
          <w:marLeft w:val="0"/>
          <w:marRight w:val="0"/>
          <w:marTop w:val="0"/>
          <w:marBottom w:val="0"/>
          <w:divBdr>
            <w:top w:val="none" w:sz="0" w:space="0" w:color="auto"/>
            <w:left w:val="none" w:sz="0" w:space="0" w:color="auto"/>
            <w:bottom w:val="none" w:sz="0" w:space="0" w:color="auto"/>
            <w:right w:val="none" w:sz="0" w:space="0" w:color="auto"/>
          </w:divBdr>
        </w:div>
        <w:div w:id="976372930">
          <w:marLeft w:val="0"/>
          <w:marRight w:val="0"/>
          <w:marTop w:val="0"/>
          <w:marBottom w:val="0"/>
          <w:divBdr>
            <w:top w:val="none" w:sz="0" w:space="0" w:color="auto"/>
            <w:left w:val="none" w:sz="0" w:space="0" w:color="auto"/>
            <w:bottom w:val="none" w:sz="0" w:space="0" w:color="auto"/>
            <w:right w:val="none" w:sz="0" w:space="0" w:color="auto"/>
          </w:divBdr>
        </w:div>
        <w:div w:id="1790977906">
          <w:marLeft w:val="0"/>
          <w:marRight w:val="0"/>
          <w:marTop w:val="0"/>
          <w:marBottom w:val="0"/>
          <w:divBdr>
            <w:top w:val="none" w:sz="0" w:space="0" w:color="auto"/>
            <w:left w:val="none" w:sz="0" w:space="0" w:color="auto"/>
            <w:bottom w:val="none" w:sz="0" w:space="0" w:color="auto"/>
            <w:right w:val="none" w:sz="0" w:space="0" w:color="auto"/>
          </w:divBdr>
        </w:div>
        <w:div w:id="1180241967">
          <w:marLeft w:val="0"/>
          <w:marRight w:val="0"/>
          <w:marTop w:val="0"/>
          <w:marBottom w:val="0"/>
          <w:divBdr>
            <w:top w:val="none" w:sz="0" w:space="0" w:color="auto"/>
            <w:left w:val="none" w:sz="0" w:space="0" w:color="auto"/>
            <w:bottom w:val="none" w:sz="0" w:space="0" w:color="auto"/>
            <w:right w:val="none" w:sz="0" w:space="0" w:color="auto"/>
          </w:divBdr>
        </w:div>
        <w:div w:id="1916086361">
          <w:marLeft w:val="0"/>
          <w:marRight w:val="0"/>
          <w:marTop w:val="0"/>
          <w:marBottom w:val="0"/>
          <w:divBdr>
            <w:top w:val="none" w:sz="0" w:space="0" w:color="auto"/>
            <w:left w:val="none" w:sz="0" w:space="0" w:color="auto"/>
            <w:bottom w:val="none" w:sz="0" w:space="0" w:color="auto"/>
            <w:right w:val="none" w:sz="0" w:space="0" w:color="auto"/>
          </w:divBdr>
        </w:div>
        <w:div w:id="2058704822">
          <w:marLeft w:val="0"/>
          <w:marRight w:val="0"/>
          <w:marTop w:val="0"/>
          <w:marBottom w:val="0"/>
          <w:divBdr>
            <w:top w:val="none" w:sz="0" w:space="0" w:color="auto"/>
            <w:left w:val="none" w:sz="0" w:space="0" w:color="auto"/>
            <w:bottom w:val="none" w:sz="0" w:space="0" w:color="auto"/>
            <w:right w:val="none" w:sz="0" w:space="0" w:color="auto"/>
          </w:divBdr>
        </w:div>
        <w:div w:id="19625530">
          <w:marLeft w:val="0"/>
          <w:marRight w:val="0"/>
          <w:marTop w:val="0"/>
          <w:marBottom w:val="0"/>
          <w:divBdr>
            <w:top w:val="none" w:sz="0" w:space="0" w:color="auto"/>
            <w:left w:val="none" w:sz="0" w:space="0" w:color="auto"/>
            <w:bottom w:val="none" w:sz="0" w:space="0" w:color="auto"/>
            <w:right w:val="none" w:sz="0" w:space="0" w:color="auto"/>
          </w:divBdr>
        </w:div>
        <w:div w:id="882983598">
          <w:marLeft w:val="0"/>
          <w:marRight w:val="0"/>
          <w:marTop w:val="0"/>
          <w:marBottom w:val="0"/>
          <w:divBdr>
            <w:top w:val="none" w:sz="0" w:space="0" w:color="auto"/>
            <w:left w:val="none" w:sz="0" w:space="0" w:color="auto"/>
            <w:bottom w:val="none" w:sz="0" w:space="0" w:color="auto"/>
            <w:right w:val="none" w:sz="0" w:space="0" w:color="auto"/>
          </w:divBdr>
        </w:div>
        <w:div w:id="932712906">
          <w:marLeft w:val="0"/>
          <w:marRight w:val="0"/>
          <w:marTop w:val="0"/>
          <w:marBottom w:val="0"/>
          <w:divBdr>
            <w:top w:val="none" w:sz="0" w:space="0" w:color="auto"/>
            <w:left w:val="none" w:sz="0" w:space="0" w:color="auto"/>
            <w:bottom w:val="none" w:sz="0" w:space="0" w:color="auto"/>
            <w:right w:val="none" w:sz="0" w:space="0" w:color="auto"/>
          </w:divBdr>
        </w:div>
        <w:div w:id="124584061">
          <w:marLeft w:val="0"/>
          <w:marRight w:val="0"/>
          <w:marTop w:val="0"/>
          <w:marBottom w:val="0"/>
          <w:divBdr>
            <w:top w:val="none" w:sz="0" w:space="0" w:color="auto"/>
            <w:left w:val="none" w:sz="0" w:space="0" w:color="auto"/>
            <w:bottom w:val="none" w:sz="0" w:space="0" w:color="auto"/>
            <w:right w:val="none" w:sz="0" w:space="0" w:color="auto"/>
          </w:divBdr>
        </w:div>
        <w:div w:id="1354576374">
          <w:marLeft w:val="0"/>
          <w:marRight w:val="0"/>
          <w:marTop w:val="0"/>
          <w:marBottom w:val="0"/>
          <w:divBdr>
            <w:top w:val="none" w:sz="0" w:space="0" w:color="auto"/>
            <w:left w:val="none" w:sz="0" w:space="0" w:color="auto"/>
            <w:bottom w:val="none" w:sz="0" w:space="0" w:color="auto"/>
            <w:right w:val="none" w:sz="0" w:space="0" w:color="auto"/>
          </w:divBdr>
        </w:div>
        <w:div w:id="823736014">
          <w:marLeft w:val="0"/>
          <w:marRight w:val="0"/>
          <w:marTop w:val="0"/>
          <w:marBottom w:val="0"/>
          <w:divBdr>
            <w:top w:val="none" w:sz="0" w:space="0" w:color="auto"/>
            <w:left w:val="none" w:sz="0" w:space="0" w:color="auto"/>
            <w:bottom w:val="none" w:sz="0" w:space="0" w:color="auto"/>
            <w:right w:val="none" w:sz="0" w:space="0" w:color="auto"/>
          </w:divBdr>
        </w:div>
        <w:div w:id="262685033">
          <w:marLeft w:val="0"/>
          <w:marRight w:val="0"/>
          <w:marTop w:val="0"/>
          <w:marBottom w:val="0"/>
          <w:divBdr>
            <w:top w:val="none" w:sz="0" w:space="0" w:color="auto"/>
            <w:left w:val="none" w:sz="0" w:space="0" w:color="auto"/>
            <w:bottom w:val="none" w:sz="0" w:space="0" w:color="auto"/>
            <w:right w:val="none" w:sz="0" w:space="0" w:color="auto"/>
          </w:divBdr>
        </w:div>
        <w:div w:id="1949578521">
          <w:marLeft w:val="0"/>
          <w:marRight w:val="0"/>
          <w:marTop w:val="0"/>
          <w:marBottom w:val="0"/>
          <w:divBdr>
            <w:top w:val="none" w:sz="0" w:space="0" w:color="auto"/>
            <w:left w:val="none" w:sz="0" w:space="0" w:color="auto"/>
            <w:bottom w:val="none" w:sz="0" w:space="0" w:color="auto"/>
            <w:right w:val="none" w:sz="0" w:space="0" w:color="auto"/>
          </w:divBdr>
        </w:div>
        <w:div w:id="435440148">
          <w:marLeft w:val="0"/>
          <w:marRight w:val="0"/>
          <w:marTop w:val="0"/>
          <w:marBottom w:val="0"/>
          <w:divBdr>
            <w:top w:val="none" w:sz="0" w:space="0" w:color="auto"/>
            <w:left w:val="none" w:sz="0" w:space="0" w:color="auto"/>
            <w:bottom w:val="none" w:sz="0" w:space="0" w:color="auto"/>
            <w:right w:val="none" w:sz="0" w:space="0" w:color="auto"/>
          </w:divBdr>
        </w:div>
        <w:div w:id="2047751926">
          <w:marLeft w:val="0"/>
          <w:marRight w:val="0"/>
          <w:marTop w:val="0"/>
          <w:marBottom w:val="0"/>
          <w:divBdr>
            <w:top w:val="none" w:sz="0" w:space="0" w:color="auto"/>
            <w:left w:val="none" w:sz="0" w:space="0" w:color="auto"/>
            <w:bottom w:val="none" w:sz="0" w:space="0" w:color="auto"/>
            <w:right w:val="none" w:sz="0" w:space="0" w:color="auto"/>
          </w:divBdr>
        </w:div>
        <w:div w:id="387412402">
          <w:marLeft w:val="0"/>
          <w:marRight w:val="0"/>
          <w:marTop w:val="0"/>
          <w:marBottom w:val="0"/>
          <w:divBdr>
            <w:top w:val="none" w:sz="0" w:space="0" w:color="auto"/>
            <w:left w:val="none" w:sz="0" w:space="0" w:color="auto"/>
            <w:bottom w:val="none" w:sz="0" w:space="0" w:color="auto"/>
            <w:right w:val="none" w:sz="0" w:space="0" w:color="auto"/>
          </w:divBdr>
        </w:div>
        <w:div w:id="1629583991">
          <w:marLeft w:val="0"/>
          <w:marRight w:val="0"/>
          <w:marTop w:val="0"/>
          <w:marBottom w:val="0"/>
          <w:divBdr>
            <w:top w:val="none" w:sz="0" w:space="0" w:color="auto"/>
            <w:left w:val="none" w:sz="0" w:space="0" w:color="auto"/>
            <w:bottom w:val="none" w:sz="0" w:space="0" w:color="auto"/>
            <w:right w:val="none" w:sz="0" w:space="0" w:color="auto"/>
          </w:divBdr>
        </w:div>
        <w:div w:id="1093548409">
          <w:marLeft w:val="0"/>
          <w:marRight w:val="0"/>
          <w:marTop w:val="0"/>
          <w:marBottom w:val="0"/>
          <w:divBdr>
            <w:top w:val="none" w:sz="0" w:space="0" w:color="auto"/>
            <w:left w:val="none" w:sz="0" w:space="0" w:color="auto"/>
            <w:bottom w:val="none" w:sz="0" w:space="0" w:color="auto"/>
            <w:right w:val="none" w:sz="0" w:space="0" w:color="auto"/>
          </w:divBdr>
        </w:div>
        <w:div w:id="1865559147">
          <w:marLeft w:val="0"/>
          <w:marRight w:val="0"/>
          <w:marTop w:val="0"/>
          <w:marBottom w:val="0"/>
          <w:divBdr>
            <w:top w:val="none" w:sz="0" w:space="0" w:color="auto"/>
            <w:left w:val="none" w:sz="0" w:space="0" w:color="auto"/>
            <w:bottom w:val="none" w:sz="0" w:space="0" w:color="auto"/>
            <w:right w:val="none" w:sz="0" w:space="0" w:color="auto"/>
          </w:divBdr>
        </w:div>
        <w:div w:id="577982246">
          <w:marLeft w:val="0"/>
          <w:marRight w:val="0"/>
          <w:marTop w:val="0"/>
          <w:marBottom w:val="0"/>
          <w:divBdr>
            <w:top w:val="none" w:sz="0" w:space="0" w:color="auto"/>
            <w:left w:val="none" w:sz="0" w:space="0" w:color="auto"/>
            <w:bottom w:val="none" w:sz="0" w:space="0" w:color="auto"/>
            <w:right w:val="none" w:sz="0" w:space="0" w:color="auto"/>
          </w:divBdr>
        </w:div>
        <w:div w:id="2003240548">
          <w:marLeft w:val="0"/>
          <w:marRight w:val="0"/>
          <w:marTop w:val="0"/>
          <w:marBottom w:val="0"/>
          <w:divBdr>
            <w:top w:val="none" w:sz="0" w:space="0" w:color="auto"/>
            <w:left w:val="none" w:sz="0" w:space="0" w:color="auto"/>
            <w:bottom w:val="none" w:sz="0" w:space="0" w:color="auto"/>
            <w:right w:val="none" w:sz="0" w:space="0" w:color="auto"/>
          </w:divBdr>
        </w:div>
        <w:div w:id="1000424165">
          <w:marLeft w:val="0"/>
          <w:marRight w:val="0"/>
          <w:marTop w:val="0"/>
          <w:marBottom w:val="0"/>
          <w:divBdr>
            <w:top w:val="none" w:sz="0" w:space="0" w:color="auto"/>
            <w:left w:val="none" w:sz="0" w:space="0" w:color="auto"/>
            <w:bottom w:val="none" w:sz="0" w:space="0" w:color="auto"/>
            <w:right w:val="none" w:sz="0" w:space="0" w:color="auto"/>
          </w:divBdr>
        </w:div>
      </w:divsChild>
    </w:div>
    <w:div w:id="1796171357">
      <w:bodyDiv w:val="1"/>
      <w:marLeft w:val="0"/>
      <w:marRight w:val="0"/>
      <w:marTop w:val="0"/>
      <w:marBottom w:val="0"/>
      <w:divBdr>
        <w:top w:val="none" w:sz="0" w:space="0" w:color="auto"/>
        <w:left w:val="none" w:sz="0" w:space="0" w:color="auto"/>
        <w:bottom w:val="none" w:sz="0" w:space="0" w:color="auto"/>
        <w:right w:val="none" w:sz="0" w:space="0" w:color="auto"/>
      </w:divBdr>
      <w:divsChild>
        <w:div w:id="1982272495">
          <w:marLeft w:val="0"/>
          <w:marRight w:val="0"/>
          <w:marTop w:val="0"/>
          <w:marBottom w:val="0"/>
          <w:divBdr>
            <w:top w:val="none" w:sz="0" w:space="0" w:color="auto"/>
            <w:left w:val="none" w:sz="0" w:space="0" w:color="auto"/>
            <w:bottom w:val="none" w:sz="0" w:space="0" w:color="auto"/>
            <w:right w:val="none" w:sz="0" w:space="0" w:color="auto"/>
          </w:divBdr>
        </w:div>
        <w:div w:id="1099788544">
          <w:marLeft w:val="0"/>
          <w:marRight w:val="0"/>
          <w:marTop w:val="0"/>
          <w:marBottom w:val="0"/>
          <w:divBdr>
            <w:top w:val="none" w:sz="0" w:space="0" w:color="auto"/>
            <w:left w:val="none" w:sz="0" w:space="0" w:color="auto"/>
            <w:bottom w:val="none" w:sz="0" w:space="0" w:color="auto"/>
            <w:right w:val="none" w:sz="0" w:space="0" w:color="auto"/>
          </w:divBdr>
        </w:div>
        <w:div w:id="887226923">
          <w:marLeft w:val="0"/>
          <w:marRight w:val="0"/>
          <w:marTop w:val="0"/>
          <w:marBottom w:val="0"/>
          <w:divBdr>
            <w:top w:val="none" w:sz="0" w:space="0" w:color="auto"/>
            <w:left w:val="none" w:sz="0" w:space="0" w:color="auto"/>
            <w:bottom w:val="none" w:sz="0" w:space="0" w:color="auto"/>
            <w:right w:val="none" w:sz="0" w:space="0" w:color="auto"/>
          </w:divBdr>
        </w:div>
        <w:div w:id="1059011853">
          <w:marLeft w:val="0"/>
          <w:marRight w:val="0"/>
          <w:marTop w:val="0"/>
          <w:marBottom w:val="0"/>
          <w:divBdr>
            <w:top w:val="none" w:sz="0" w:space="0" w:color="auto"/>
            <w:left w:val="none" w:sz="0" w:space="0" w:color="auto"/>
            <w:bottom w:val="none" w:sz="0" w:space="0" w:color="auto"/>
            <w:right w:val="none" w:sz="0" w:space="0" w:color="auto"/>
          </w:divBdr>
        </w:div>
        <w:div w:id="712268042">
          <w:marLeft w:val="0"/>
          <w:marRight w:val="0"/>
          <w:marTop w:val="0"/>
          <w:marBottom w:val="0"/>
          <w:divBdr>
            <w:top w:val="none" w:sz="0" w:space="0" w:color="auto"/>
            <w:left w:val="none" w:sz="0" w:space="0" w:color="auto"/>
            <w:bottom w:val="none" w:sz="0" w:space="0" w:color="auto"/>
            <w:right w:val="none" w:sz="0" w:space="0" w:color="auto"/>
          </w:divBdr>
        </w:div>
        <w:div w:id="41027219">
          <w:marLeft w:val="0"/>
          <w:marRight w:val="0"/>
          <w:marTop w:val="0"/>
          <w:marBottom w:val="0"/>
          <w:divBdr>
            <w:top w:val="none" w:sz="0" w:space="0" w:color="auto"/>
            <w:left w:val="none" w:sz="0" w:space="0" w:color="auto"/>
            <w:bottom w:val="none" w:sz="0" w:space="0" w:color="auto"/>
            <w:right w:val="none" w:sz="0" w:space="0" w:color="auto"/>
          </w:divBdr>
        </w:div>
        <w:div w:id="958952921">
          <w:marLeft w:val="0"/>
          <w:marRight w:val="0"/>
          <w:marTop w:val="0"/>
          <w:marBottom w:val="0"/>
          <w:divBdr>
            <w:top w:val="none" w:sz="0" w:space="0" w:color="auto"/>
            <w:left w:val="none" w:sz="0" w:space="0" w:color="auto"/>
            <w:bottom w:val="none" w:sz="0" w:space="0" w:color="auto"/>
            <w:right w:val="none" w:sz="0" w:space="0" w:color="auto"/>
          </w:divBdr>
        </w:div>
        <w:div w:id="887685768">
          <w:marLeft w:val="0"/>
          <w:marRight w:val="0"/>
          <w:marTop w:val="0"/>
          <w:marBottom w:val="0"/>
          <w:divBdr>
            <w:top w:val="none" w:sz="0" w:space="0" w:color="auto"/>
            <w:left w:val="none" w:sz="0" w:space="0" w:color="auto"/>
            <w:bottom w:val="none" w:sz="0" w:space="0" w:color="auto"/>
            <w:right w:val="none" w:sz="0" w:space="0" w:color="auto"/>
          </w:divBdr>
        </w:div>
        <w:div w:id="555240309">
          <w:marLeft w:val="0"/>
          <w:marRight w:val="0"/>
          <w:marTop w:val="0"/>
          <w:marBottom w:val="0"/>
          <w:divBdr>
            <w:top w:val="none" w:sz="0" w:space="0" w:color="auto"/>
            <w:left w:val="none" w:sz="0" w:space="0" w:color="auto"/>
            <w:bottom w:val="none" w:sz="0" w:space="0" w:color="auto"/>
            <w:right w:val="none" w:sz="0" w:space="0" w:color="auto"/>
          </w:divBdr>
        </w:div>
        <w:div w:id="1978758713">
          <w:marLeft w:val="0"/>
          <w:marRight w:val="0"/>
          <w:marTop w:val="0"/>
          <w:marBottom w:val="0"/>
          <w:divBdr>
            <w:top w:val="none" w:sz="0" w:space="0" w:color="auto"/>
            <w:left w:val="none" w:sz="0" w:space="0" w:color="auto"/>
            <w:bottom w:val="none" w:sz="0" w:space="0" w:color="auto"/>
            <w:right w:val="none" w:sz="0" w:space="0" w:color="auto"/>
          </w:divBdr>
        </w:div>
        <w:div w:id="558983428">
          <w:marLeft w:val="0"/>
          <w:marRight w:val="0"/>
          <w:marTop w:val="0"/>
          <w:marBottom w:val="0"/>
          <w:divBdr>
            <w:top w:val="none" w:sz="0" w:space="0" w:color="auto"/>
            <w:left w:val="none" w:sz="0" w:space="0" w:color="auto"/>
            <w:bottom w:val="none" w:sz="0" w:space="0" w:color="auto"/>
            <w:right w:val="none" w:sz="0" w:space="0" w:color="auto"/>
          </w:divBdr>
        </w:div>
      </w:divsChild>
    </w:div>
    <w:div w:id="1841385602">
      <w:bodyDiv w:val="1"/>
      <w:marLeft w:val="0"/>
      <w:marRight w:val="0"/>
      <w:marTop w:val="0"/>
      <w:marBottom w:val="0"/>
      <w:divBdr>
        <w:top w:val="none" w:sz="0" w:space="0" w:color="auto"/>
        <w:left w:val="none" w:sz="0" w:space="0" w:color="auto"/>
        <w:bottom w:val="none" w:sz="0" w:space="0" w:color="auto"/>
        <w:right w:val="none" w:sz="0" w:space="0" w:color="auto"/>
      </w:divBdr>
      <w:divsChild>
        <w:div w:id="450712503">
          <w:marLeft w:val="0"/>
          <w:marRight w:val="0"/>
          <w:marTop w:val="0"/>
          <w:marBottom w:val="0"/>
          <w:divBdr>
            <w:top w:val="none" w:sz="0" w:space="0" w:color="auto"/>
            <w:left w:val="none" w:sz="0" w:space="0" w:color="auto"/>
            <w:bottom w:val="none" w:sz="0" w:space="0" w:color="auto"/>
            <w:right w:val="none" w:sz="0" w:space="0" w:color="auto"/>
          </w:divBdr>
        </w:div>
        <w:div w:id="953905432">
          <w:marLeft w:val="0"/>
          <w:marRight w:val="0"/>
          <w:marTop w:val="0"/>
          <w:marBottom w:val="0"/>
          <w:divBdr>
            <w:top w:val="none" w:sz="0" w:space="0" w:color="auto"/>
            <w:left w:val="none" w:sz="0" w:space="0" w:color="auto"/>
            <w:bottom w:val="none" w:sz="0" w:space="0" w:color="auto"/>
            <w:right w:val="none" w:sz="0" w:space="0" w:color="auto"/>
          </w:divBdr>
        </w:div>
        <w:div w:id="1444305541">
          <w:marLeft w:val="0"/>
          <w:marRight w:val="0"/>
          <w:marTop w:val="0"/>
          <w:marBottom w:val="0"/>
          <w:divBdr>
            <w:top w:val="none" w:sz="0" w:space="0" w:color="auto"/>
            <w:left w:val="none" w:sz="0" w:space="0" w:color="auto"/>
            <w:bottom w:val="none" w:sz="0" w:space="0" w:color="auto"/>
            <w:right w:val="none" w:sz="0" w:space="0" w:color="auto"/>
          </w:divBdr>
        </w:div>
        <w:div w:id="964311015">
          <w:marLeft w:val="0"/>
          <w:marRight w:val="0"/>
          <w:marTop w:val="0"/>
          <w:marBottom w:val="0"/>
          <w:divBdr>
            <w:top w:val="none" w:sz="0" w:space="0" w:color="auto"/>
            <w:left w:val="none" w:sz="0" w:space="0" w:color="auto"/>
            <w:bottom w:val="none" w:sz="0" w:space="0" w:color="auto"/>
            <w:right w:val="none" w:sz="0" w:space="0" w:color="auto"/>
          </w:divBdr>
        </w:div>
        <w:div w:id="1001198821">
          <w:marLeft w:val="0"/>
          <w:marRight w:val="0"/>
          <w:marTop w:val="0"/>
          <w:marBottom w:val="0"/>
          <w:divBdr>
            <w:top w:val="none" w:sz="0" w:space="0" w:color="auto"/>
            <w:left w:val="none" w:sz="0" w:space="0" w:color="auto"/>
            <w:bottom w:val="none" w:sz="0" w:space="0" w:color="auto"/>
            <w:right w:val="none" w:sz="0" w:space="0" w:color="auto"/>
          </w:divBdr>
        </w:div>
        <w:div w:id="326442329">
          <w:marLeft w:val="0"/>
          <w:marRight w:val="0"/>
          <w:marTop w:val="0"/>
          <w:marBottom w:val="0"/>
          <w:divBdr>
            <w:top w:val="none" w:sz="0" w:space="0" w:color="auto"/>
            <w:left w:val="none" w:sz="0" w:space="0" w:color="auto"/>
            <w:bottom w:val="none" w:sz="0" w:space="0" w:color="auto"/>
            <w:right w:val="none" w:sz="0" w:space="0" w:color="auto"/>
          </w:divBdr>
        </w:div>
        <w:div w:id="1893498259">
          <w:marLeft w:val="0"/>
          <w:marRight w:val="0"/>
          <w:marTop w:val="0"/>
          <w:marBottom w:val="0"/>
          <w:divBdr>
            <w:top w:val="none" w:sz="0" w:space="0" w:color="auto"/>
            <w:left w:val="none" w:sz="0" w:space="0" w:color="auto"/>
            <w:bottom w:val="none" w:sz="0" w:space="0" w:color="auto"/>
            <w:right w:val="none" w:sz="0" w:space="0" w:color="auto"/>
          </w:divBdr>
        </w:div>
        <w:div w:id="724912665">
          <w:marLeft w:val="0"/>
          <w:marRight w:val="0"/>
          <w:marTop w:val="0"/>
          <w:marBottom w:val="0"/>
          <w:divBdr>
            <w:top w:val="none" w:sz="0" w:space="0" w:color="auto"/>
            <w:left w:val="none" w:sz="0" w:space="0" w:color="auto"/>
            <w:bottom w:val="none" w:sz="0" w:space="0" w:color="auto"/>
            <w:right w:val="none" w:sz="0" w:space="0" w:color="auto"/>
          </w:divBdr>
        </w:div>
        <w:div w:id="1080760726">
          <w:marLeft w:val="0"/>
          <w:marRight w:val="0"/>
          <w:marTop w:val="0"/>
          <w:marBottom w:val="0"/>
          <w:divBdr>
            <w:top w:val="none" w:sz="0" w:space="0" w:color="auto"/>
            <w:left w:val="none" w:sz="0" w:space="0" w:color="auto"/>
            <w:bottom w:val="none" w:sz="0" w:space="0" w:color="auto"/>
            <w:right w:val="none" w:sz="0" w:space="0" w:color="auto"/>
          </w:divBdr>
        </w:div>
        <w:div w:id="331879463">
          <w:marLeft w:val="0"/>
          <w:marRight w:val="0"/>
          <w:marTop w:val="0"/>
          <w:marBottom w:val="0"/>
          <w:divBdr>
            <w:top w:val="none" w:sz="0" w:space="0" w:color="auto"/>
            <w:left w:val="none" w:sz="0" w:space="0" w:color="auto"/>
            <w:bottom w:val="none" w:sz="0" w:space="0" w:color="auto"/>
            <w:right w:val="none" w:sz="0" w:space="0" w:color="auto"/>
          </w:divBdr>
        </w:div>
        <w:div w:id="423066281">
          <w:marLeft w:val="0"/>
          <w:marRight w:val="0"/>
          <w:marTop w:val="0"/>
          <w:marBottom w:val="0"/>
          <w:divBdr>
            <w:top w:val="none" w:sz="0" w:space="0" w:color="auto"/>
            <w:left w:val="none" w:sz="0" w:space="0" w:color="auto"/>
            <w:bottom w:val="none" w:sz="0" w:space="0" w:color="auto"/>
            <w:right w:val="none" w:sz="0" w:space="0" w:color="auto"/>
          </w:divBdr>
        </w:div>
        <w:div w:id="1428497855">
          <w:marLeft w:val="0"/>
          <w:marRight w:val="0"/>
          <w:marTop w:val="0"/>
          <w:marBottom w:val="0"/>
          <w:divBdr>
            <w:top w:val="none" w:sz="0" w:space="0" w:color="auto"/>
            <w:left w:val="none" w:sz="0" w:space="0" w:color="auto"/>
            <w:bottom w:val="none" w:sz="0" w:space="0" w:color="auto"/>
            <w:right w:val="none" w:sz="0" w:space="0" w:color="auto"/>
          </w:divBdr>
        </w:div>
        <w:div w:id="778642932">
          <w:marLeft w:val="0"/>
          <w:marRight w:val="0"/>
          <w:marTop w:val="0"/>
          <w:marBottom w:val="0"/>
          <w:divBdr>
            <w:top w:val="none" w:sz="0" w:space="0" w:color="auto"/>
            <w:left w:val="none" w:sz="0" w:space="0" w:color="auto"/>
            <w:bottom w:val="none" w:sz="0" w:space="0" w:color="auto"/>
            <w:right w:val="none" w:sz="0" w:space="0" w:color="auto"/>
          </w:divBdr>
        </w:div>
        <w:div w:id="250701441">
          <w:marLeft w:val="0"/>
          <w:marRight w:val="0"/>
          <w:marTop w:val="0"/>
          <w:marBottom w:val="0"/>
          <w:divBdr>
            <w:top w:val="none" w:sz="0" w:space="0" w:color="auto"/>
            <w:left w:val="none" w:sz="0" w:space="0" w:color="auto"/>
            <w:bottom w:val="none" w:sz="0" w:space="0" w:color="auto"/>
            <w:right w:val="none" w:sz="0" w:space="0" w:color="auto"/>
          </w:divBdr>
        </w:div>
        <w:div w:id="232669235">
          <w:marLeft w:val="0"/>
          <w:marRight w:val="0"/>
          <w:marTop w:val="0"/>
          <w:marBottom w:val="0"/>
          <w:divBdr>
            <w:top w:val="none" w:sz="0" w:space="0" w:color="auto"/>
            <w:left w:val="none" w:sz="0" w:space="0" w:color="auto"/>
            <w:bottom w:val="none" w:sz="0" w:space="0" w:color="auto"/>
            <w:right w:val="none" w:sz="0" w:space="0" w:color="auto"/>
          </w:divBdr>
        </w:div>
        <w:div w:id="2137677349">
          <w:marLeft w:val="0"/>
          <w:marRight w:val="0"/>
          <w:marTop w:val="0"/>
          <w:marBottom w:val="0"/>
          <w:divBdr>
            <w:top w:val="none" w:sz="0" w:space="0" w:color="auto"/>
            <w:left w:val="none" w:sz="0" w:space="0" w:color="auto"/>
            <w:bottom w:val="none" w:sz="0" w:space="0" w:color="auto"/>
            <w:right w:val="none" w:sz="0" w:space="0" w:color="auto"/>
          </w:divBdr>
        </w:div>
        <w:div w:id="1417706493">
          <w:marLeft w:val="0"/>
          <w:marRight w:val="0"/>
          <w:marTop w:val="0"/>
          <w:marBottom w:val="0"/>
          <w:divBdr>
            <w:top w:val="none" w:sz="0" w:space="0" w:color="auto"/>
            <w:left w:val="none" w:sz="0" w:space="0" w:color="auto"/>
            <w:bottom w:val="none" w:sz="0" w:space="0" w:color="auto"/>
            <w:right w:val="none" w:sz="0" w:space="0" w:color="auto"/>
          </w:divBdr>
        </w:div>
        <w:div w:id="1343582442">
          <w:marLeft w:val="0"/>
          <w:marRight w:val="0"/>
          <w:marTop w:val="0"/>
          <w:marBottom w:val="0"/>
          <w:divBdr>
            <w:top w:val="none" w:sz="0" w:space="0" w:color="auto"/>
            <w:left w:val="none" w:sz="0" w:space="0" w:color="auto"/>
            <w:bottom w:val="none" w:sz="0" w:space="0" w:color="auto"/>
            <w:right w:val="none" w:sz="0" w:space="0" w:color="auto"/>
          </w:divBdr>
        </w:div>
        <w:div w:id="1526794710">
          <w:marLeft w:val="0"/>
          <w:marRight w:val="0"/>
          <w:marTop w:val="0"/>
          <w:marBottom w:val="0"/>
          <w:divBdr>
            <w:top w:val="none" w:sz="0" w:space="0" w:color="auto"/>
            <w:left w:val="none" w:sz="0" w:space="0" w:color="auto"/>
            <w:bottom w:val="none" w:sz="0" w:space="0" w:color="auto"/>
            <w:right w:val="none" w:sz="0" w:space="0" w:color="auto"/>
          </w:divBdr>
        </w:div>
        <w:div w:id="1537886540">
          <w:marLeft w:val="0"/>
          <w:marRight w:val="0"/>
          <w:marTop w:val="0"/>
          <w:marBottom w:val="0"/>
          <w:divBdr>
            <w:top w:val="none" w:sz="0" w:space="0" w:color="auto"/>
            <w:left w:val="none" w:sz="0" w:space="0" w:color="auto"/>
            <w:bottom w:val="none" w:sz="0" w:space="0" w:color="auto"/>
            <w:right w:val="none" w:sz="0" w:space="0" w:color="auto"/>
          </w:divBdr>
        </w:div>
        <w:div w:id="2089576237">
          <w:marLeft w:val="0"/>
          <w:marRight w:val="0"/>
          <w:marTop w:val="0"/>
          <w:marBottom w:val="0"/>
          <w:divBdr>
            <w:top w:val="none" w:sz="0" w:space="0" w:color="auto"/>
            <w:left w:val="none" w:sz="0" w:space="0" w:color="auto"/>
            <w:bottom w:val="none" w:sz="0" w:space="0" w:color="auto"/>
            <w:right w:val="none" w:sz="0" w:space="0" w:color="auto"/>
          </w:divBdr>
        </w:div>
        <w:div w:id="1410662519">
          <w:marLeft w:val="0"/>
          <w:marRight w:val="0"/>
          <w:marTop w:val="0"/>
          <w:marBottom w:val="0"/>
          <w:divBdr>
            <w:top w:val="none" w:sz="0" w:space="0" w:color="auto"/>
            <w:left w:val="none" w:sz="0" w:space="0" w:color="auto"/>
            <w:bottom w:val="none" w:sz="0" w:space="0" w:color="auto"/>
            <w:right w:val="none" w:sz="0" w:space="0" w:color="auto"/>
          </w:divBdr>
        </w:div>
        <w:div w:id="1595358370">
          <w:marLeft w:val="0"/>
          <w:marRight w:val="0"/>
          <w:marTop w:val="0"/>
          <w:marBottom w:val="0"/>
          <w:divBdr>
            <w:top w:val="none" w:sz="0" w:space="0" w:color="auto"/>
            <w:left w:val="none" w:sz="0" w:space="0" w:color="auto"/>
            <w:bottom w:val="none" w:sz="0" w:space="0" w:color="auto"/>
            <w:right w:val="none" w:sz="0" w:space="0" w:color="auto"/>
          </w:divBdr>
        </w:div>
        <w:div w:id="756247960">
          <w:marLeft w:val="0"/>
          <w:marRight w:val="0"/>
          <w:marTop w:val="0"/>
          <w:marBottom w:val="0"/>
          <w:divBdr>
            <w:top w:val="none" w:sz="0" w:space="0" w:color="auto"/>
            <w:left w:val="none" w:sz="0" w:space="0" w:color="auto"/>
            <w:bottom w:val="none" w:sz="0" w:space="0" w:color="auto"/>
            <w:right w:val="none" w:sz="0" w:space="0" w:color="auto"/>
          </w:divBdr>
        </w:div>
        <w:div w:id="2023238851">
          <w:marLeft w:val="0"/>
          <w:marRight w:val="0"/>
          <w:marTop w:val="0"/>
          <w:marBottom w:val="0"/>
          <w:divBdr>
            <w:top w:val="none" w:sz="0" w:space="0" w:color="auto"/>
            <w:left w:val="none" w:sz="0" w:space="0" w:color="auto"/>
            <w:bottom w:val="none" w:sz="0" w:space="0" w:color="auto"/>
            <w:right w:val="none" w:sz="0" w:space="0" w:color="auto"/>
          </w:divBdr>
        </w:div>
        <w:div w:id="1516309755">
          <w:marLeft w:val="0"/>
          <w:marRight w:val="0"/>
          <w:marTop w:val="0"/>
          <w:marBottom w:val="0"/>
          <w:divBdr>
            <w:top w:val="none" w:sz="0" w:space="0" w:color="auto"/>
            <w:left w:val="none" w:sz="0" w:space="0" w:color="auto"/>
            <w:bottom w:val="none" w:sz="0" w:space="0" w:color="auto"/>
            <w:right w:val="none" w:sz="0" w:space="0" w:color="auto"/>
          </w:divBdr>
        </w:div>
        <w:div w:id="246041234">
          <w:marLeft w:val="0"/>
          <w:marRight w:val="0"/>
          <w:marTop w:val="0"/>
          <w:marBottom w:val="0"/>
          <w:divBdr>
            <w:top w:val="none" w:sz="0" w:space="0" w:color="auto"/>
            <w:left w:val="none" w:sz="0" w:space="0" w:color="auto"/>
            <w:bottom w:val="none" w:sz="0" w:space="0" w:color="auto"/>
            <w:right w:val="none" w:sz="0" w:space="0" w:color="auto"/>
          </w:divBdr>
        </w:div>
        <w:div w:id="1709260798">
          <w:marLeft w:val="0"/>
          <w:marRight w:val="0"/>
          <w:marTop w:val="0"/>
          <w:marBottom w:val="0"/>
          <w:divBdr>
            <w:top w:val="none" w:sz="0" w:space="0" w:color="auto"/>
            <w:left w:val="none" w:sz="0" w:space="0" w:color="auto"/>
            <w:bottom w:val="none" w:sz="0" w:space="0" w:color="auto"/>
            <w:right w:val="none" w:sz="0" w:space="0" w:color="auto"/>
          </w:divBdr>
        </w:div>
        <w:div w:id="92089121">
          <w:marLeft w:val="0"/>
          <w:marRight w:val="0"/>
          <w:marTop w:val="0"/>
          <w:marBottom w:val="0"/>
          <w:divBdr>
            <w:top w:val="none" w:sz="0" w:space="0" w:color="auto"/>
            <w:left w:val="none" w:sz="0" w:space="0" w:color="auto"/>
            <w:bottom w:val="none" w:sz="0" w:space="0" w:color="auto"/>
            <w:right w:val="none" w:sz="0" w:space="0" w:color="auto"/>
          </w:divBdr>
        </w:div>
        <w:div w:id="673996687">
          <w:marLeft w:val="0"/>
          <w:marRight w:val="0"/>
          <w:marTop w:val="0"/>
          <w:marBottom w:val="0"/>
          <w:divBdr>
            <w:top w:val="none" w:sz="0" w:space="0" w:color="auto"/>
            <w:left w:val="none" w:sz="0" w:space="0" w:color="auto"/>
            <w:bottom w:val="none" w:sz="0" w:space="0" w:color="auto"/>
            <w:right w:val="none" w:sz="0" w:space="0" w:color="auto"/>
          </w:divBdr>
        </w:div>
        <w:div w:id="654994100">
          <w:marLeft w:val="0"/>
          <w:marRight w:val="0"/>
          <w:marTop w:val="0"/>
          <w:marBottom w:val="0"/>
          <w:divBdr>
            <w:top w:val="none" w:sz="0" w:space="0" w:color="auto"/>
            <w:left w:val="none" w:sz="0" w:space="0" w:color="auto"/>
            <w:bottom w:val="none" w:sz="0" w:space="0" w:color="auto"/>
            <w:right w:val="none" w:sz="0" w:space="0" w:color="auto"/>
          </w:divBdr>
        </w:div>
        <w:div w:id="606699171">
          <w:marLeft w:val="0"/>
          <w:marRight w:val="0"/>
          <w:marTop w:val="0"/>
          <w:marBottom w:val="0"/>
          <w:divBdr>
            <w:top w:val="none" w:sz="0" w:space="0" w:color="auto"/>
            <w:left w:val="none" w:sz="0" w:space="0" w:color="auto"/>
            <w:bottom w:val="none" w:sz="0" w:space="0" w:color="auto"/>
            <w:right w:val="none" w:sz="0" w:space="0" w:color="auto"/>
          </w:divBdr>
        </w:div>
        <w:div w:id="1632593780">
          <w:marLeft w:val="0"/>
          <w:marRight w:val="0"/>
          <w:marTop w:val="0"/>
          <w:marBottom w:val="0"/>
          <w:divBdr>
            <w:top w:val="none" w:sz="0" w:space="0" w:color="auto"/>
            <w:left w:val="none" w:sz="0" w:space="0" w:color="auto"/>
            <w:bottom w:val="none" w:sz="0" w:space="0" w:color="auto"/>
            <w:right w:val="none" w:sz="0" w:space="0" w:color="auto"/>
          </w:divBdr>
        </w:div>
        <w:div w:id="1802578203">
          <w:marLeft w:val="0"/>
          <w:marRight w:val="0"/>
          <w:marTop w:val="0"/>
          <w:marBottom w:val="0"/>
          <w:divBdr>
            <w:top w:val="none" w:sz="0" w:space="0" w:color="auto"/>
            <w:left w:val="none" w:sz="0" w:space="0" w:color="auto"/>
            <w:bottom w:val="none" w:sz="0" w:space="0" w:color="auto"/>
            <w:right w:val="none" w:sz="0" w:space="0" w:color="auto"/>
          </w:divBdr>
        </w:div>
        <w:div w:id="250549927">
          <w:marLeft w:val="0"/>
          <w:marRight w:val="0"/>
          <w:marTop w:val="0"/>
          <w:marBottom w:val="0"/>
          <w:divBdr>
            <w:top w:val="none" w:sz="0" w:space="0" w:color="auto"/>
            <w:left w:val="none" w:sz="0" w:space="0" w:color="auto"/>
            <w:bottom w:val="none" w:sz="0" w:space="0" w:color="auto"/>
            <w:right w:val="none" w:sz="0" w:space="0" w:color="auto"/>
          </w:divBdr>
        </w:div>
        <w:div w:id="94373505">
          <w:marLeft w:val="0"/>
          <w:marRight w:val="0"/>
          <w:marTop w:val="0"/>
          <w:marBottom w:val="0"/>
          <w:divBdr>
            <w:top w:val="none" w:sz="0" w:space="0" w:color="auto"/>
            <w:left w:val="none" w:sz="0" w:space="0" w:color="auto"/>
            <w:bottom w:val="none" w:sz="0" w:space="0" w:color="auto"/>
            <w:right w:val="none" w:sz="0" w:space="0" w:color="auto"/>
          </w:divBdr>
        </w:div>
        <w:div w:id="216861457">
          <w:marLeft w:val="0"/>
          <w:marRight w:val="0"/>
          <w:marTop w:val="0"/>
          <w:marBottom w:val="0"/>
          <w:divBdr>
            <w:top w:val="none" w:sz="0" w:space="0" w:color="auto"/>
            <w:left w:val="none" w:sz="0" w:space="0" w:color="auto"/>
            <w:bottom w:val="none" w:sz="0" w:space="0" w:color="auto"/>
            <w:right w:val="none" w:sz="0" w:space="0" w:color="auto"/>
          </w:divBdr>
        </w:div>
        <w:div w:id="480658345">
          <w:marLeft w:val="0"/>
          <w:marRight w:val="0"/>
          <w:marTop w:val="0"/>
          <w:marBottom w:val="0"/>
          <w:divBdr>
            <w:top w:val="none" w:sz="0" w:space="0" w:color="auto"/>
            <w:left w:val="none" w:sz="0" w:space="0" w:color="auto"/>
            <w:bottom w:val="none" w:sz="0" w:space="0" w:color="auto"/>
            <w:right w:val="none" w:sz="0" w:space="0" w:color="auto"/>
          </w:divBdr>
        </w:div>
        <w:div w:id="991257875">
          <w:marLeft w:val="0"/>
          <w:marRight w:val="0"/>
          <w:marTop w:val="0"/>
          <w:marBottom w:val="0"/>
          <w:divBdr>
            <w:top w:val="none" w:sz="0" w:space="0" w:color="auto"/>
            <w:left w:val="none" w:sz="0" w:space="0" w:color="auto"/>
            <w:bottom w:val="none" w:sz="0" w:space="0" w:color="auto"/>
            <w:right w:val="none" w:sz="0" w:space="0" w:color="auto"/>
          </w:divBdr>
        </w:div>
        <w:div w:id="797650418">
          <w:marLeft w:val="0"/>
          <w:marRight w:val="0"/>
          <w:marTop w:val="0"/>
          <w:marBottom w:val="0"/>
          <w:divBdr>
            <w:top w:val="none" w:sz="0" w:space="0" w:color="auto"/>
            <w:left w:val="none" w:sz="0" w:space="0" w:color="auto"/>
            <w:bottom w:val="none" w:sz="0" w:space="0" w:color="auto"/>
            <w:right w:val="none" w:sz="0" w:space="0" w:color="auto"/>
          </w:divBdr>
        </w:div>
        <w:div w:id="1091464885">
          <w:marLeft w:val="0"/>
          <w:marRight w:val="0"/>
          <w:marTop w:val="0"/>
          <w:marBottom w:val="0"/>
          <w:divBdr>
            <w:top w:val="none" w:sz="0" w:space="0" w:color="auto"/>
            <w:left w:val="none" w:sz="0" w:space="0" w:color="auto"/>
            <w:bottom w:val="none" w:sz="0" w:space="0" w:color="auto"/>
            <w:right w:val="none" w:sz="0" w:space="0" w:color="auto"/>
          </w:divBdr>
        </w:div>
        <w:div w:id="1070619299">
          <w:marLeft w:val="0"/>
          <w:marRight w:val="0"/>
          <w:marTop w:val="0"/>
          <w:marBottom w:val="0"/>
          <w:divBdr>
            <w:top w:val="none" w:sz="0" w:space="0" w:color="auto"/>
            <w:left w:val="none" w:sz="0" w:space="0" w:color="auto"/>
            <w:bottom w:val="none" w:sz="0" w:space="0" w:color="auto"/>
            <w:right w:val="none" w:sz="0" w:space="0" w:color="auto"/>
          </w:divBdr>
        </w:div>
        <w:div w:id="1224297346">
          <w:marLeft w:val="0"/>
          <w:marRight w:val="0"/>
          <w:marTop w:val="0"/>
          <w:marBottom w:val="0"/>
          <w:divBdr>
            <w:top w:val="none" w:sz="0" w:space="0" w:color="auto"/>
            <w:left w:val="none" w:sz="0" w:space="0" w:color="auto"/>
            <w:bottom w:val="none" w:sz="0" w:space="0" w:color="auto"/>
            <w:right w:val="none" w:sz="0" w:space="0" w:color="auto"/>
          </w:divBdr>
        </w:div>
        <w:div w:id="1492480876">
          <w:marLeft w:val="0"/>
          <w:marRight w:val="0"/>
          <w:marTop w:val="0"/>
          <w:marBottom w:val="0"/>
          <w:divBdr>
            <w:top w:val="none" w:sz="0" w:space="0" w:color="auto"/>
            <w:left w:val="none" w:sz="0" w:space="0" w:color="auto"/>
            <w:bottom w:val="none" w:sz="0" w:space="0" w:color="auto"/>
            <w:right w:val="none" w:sz="0" w:space="0" w:color="auto"/>
          </w:divBdr>
        </w:div>
        <w:div w:id="283002465">
          <w:marLeft w:val="0"/>
          <w:marRight w:val="0"/>
          <w:marTop w:val="0"/>
          <w:marBottom w:val="0"/>
          <w:divBdr>
            <w:top w:val="none" w:sz="0" w:space="0" w:color="auto"/>
            <w:left w:val="none" w:sz="0" w:space="0" w:color="auto"/>
            <w:bottom w:val="none" w:sz="0" w:space="0" w:color="auto"/>
            <w:right w:val="none" w:sz="0" w:space="0" w:color="auto"/>
          </w:divBdr>
        </w:div>
        <w:div w:id="402719263">
          <w:marLeft w:val="0"/>
          <w:marRight w:val="0"/>
          <w:marTop w:val="0"/>
          <w:marBottom w:val="0"/>
          <w:divBdr>
            <w:top w:val="none" w:sz="0" w:space="0" w:color="auto"/>
            <w:left w:val="none" w:sz="0" w:space="0" w:color="auto"/>
            <w:bottom w:val="none" w:sz="0" w:space="0" w:color="auto"/>
            <w:right w:val="none" w:sz="0" w:space="0" w:color="auto"/>
          </w:divBdr>
        </w:div>
        <w:div w:id="1868566204">
          <w:marLeft w:val="0"/>
          <w:marRight w:val="0"/>
          <w:marTop w:val="0"/>
          <w:marBottom w:val="0"/>
          <w:divBdr>
            <w:top w:val="none" w:sz="0" w:space="0" w:color="auto"/>
            <w:left w:val="none" w:sz="0" w:space="0" w:color="auto"/>
            <w:bottom w:val="none" w:sz="0" w:space="0" w:color="auto"/>
            <w:right w:val="none" w:sz="0" w:space="0" w:color="auto"/>
          </w:divBdr>
        </w:div>
        <w:div w:id="1562204893">
          <w:marLeft w:val="0"/>
          <w:marRight w:val="0"/>
          <w:marTop w:val="0"/>
          <w:marBottom w:val="0"/>
          <w:divBdr>
            <w:top w:val="none" w:sz="0" w:space="0" w:color="auto"/>
            <w:left w:val="none" w:sz="0" w:space="0" w:color="auto"/>
            <w:bottom w:val="none" w:sz="0" w:space="0" w:color="auto"/>
            <w:right w:val="none" w:sz="0" w:space="0" w:color="auto"/>
          </w:divBdr>
        </w:div>
        <w:div w:id="13926387">
          <w:marLeft w:val="0"/>
          <w:marRight w:val="0"/>
          <w:marTop w:val="0"/>
          <w:marBottom w:val="0"/>
          <w:divBdr>
            <w:top w:val="none" w:sz="0" w:space="0" w:color="auto"/>
            <w:left w:val="none" w:sz="0" w:space="0" w:color="auto"/>
            <w:bottom w:val="none" w:sz="0" w:space="0" w:color="auto"/>
            <w:right w:val="none" w:sz="0" w:space="0" w:color="auto"/>
          </w:divBdr>
        </w:div>
        <w:div w:id="838885635">
          <w:marLeft w:val="0"/>
          <w:marRight w:val="0"/>
          <w:marTop w:val="0"/>
          <w:marBottom w:val="0"/>
          <w:divBdr>
            <w:top w:val="none" w:sz="0" w:space="0" w:color="auto"/>
            <w:left w:val="none" w:sz="0" w:space="0" w:color="auto"/>
            <w:bottom w:val="none" w:sz="0" w:space="0" w:color="auto"/>
            <w:right w:val="none" w:sz="0" w:space="0" w:color="auto"/>
          </w:divBdr>
        </w:div>
        <w:div w:id="1315839618">
          <w:marLeft w:val="0"/>
          <w:marRight w:val="0"/>
          <w:marTop w:val="0"/>
          <w:marBottom w:val="0"/>
          <w:divBdr>
            <w:top w:val="none" w:sz="0" w:space="0" w:color="auto"/>
            <w:left w:val="none" w:sz="0" w:space="0" w:color="auto"/>
            <w:bottom w:val="none" w:sz="0" w:space="0" w:color="auto"/>
            <w:right w:val="none" w:sz="0" w:space="0" w:color="auto"/>
          </w:divBdr>
        </w:div>
        <w:div w:id="81027861">
          <w:marLeft w:val="0"/>
          <w:marRight w:val="0"/>
          <w:marTop w:val="0"/>
          <w:marBottom w:val="0"/>
          <w:divBdr>
            <w:top w:val="none" w:sz="0" w:space="0" w:color="auto"/>
            <w:left w:val="none" w:sz="0" w:space="0" w:color="auto"/>
            <w:bottom w:val="none" w:sz="0" w:space="0" w:color="auto"/>
            <w:right w:val="none" w:sz="0" w:space="0" w:color="auto"/>
          </w:divBdr>
        </w:div>
        <w:div w:id="1325739511">
          <w:marLeft w:val="0"/>
          <w:marRight w:val="0"/>
          <w:marTop w:val="0"/>
          <w:marBottom w:val="0"/>
          <w:divBdr>
            <w:top w:val="none" w:sz="0" w:space="0" w:color="auto"/>
            <w:left w:val="none" w:sz="0" w:space="0" w:color="auto"/>
            <w:bottom w:val="none" w:sz="0" w:space="0" w:color="auto"/>
            <w:right w:val="none" w:sz="0" w:space="0" w:color="auto"/>
          </w:divBdr>
        </w:div>
        <w:div w:id="1991329933">
          <w:marLeft w:val="0"/>
          <w:marRight w:val="0"/>
          <w:marTop w:val="0"/>
          <w:marBottom w:val="0"/>
          <w:divBdr>
            <w:top w:val="none" w:sz="0" w:space="0" w:color="auto"/>
            <w:left w:val="none" w:sz="0" w:space="0" w:color="auto"/>
            <w:bottom w:val="none" w:sz="0" w:space="0" w:color="auto"/>
            <w:right w:val="none" w:sz="0" w:space="0" w:color="auto"/>
          </w:divBdr>
        </w:div>
      </w:divsChild>
    </w:div>
    <w:div w:id="2048675661">
      <w:bodyDiv w:val="1"/>
      <w:marLeft w:val="0"/>
      <w:marRight w:val="0"/>
      <w:marTop w:val="0"/>
      <w:marBottom w:val="0"/>
      <w:divBdr>
        <w:top w:val="none" w:sz="0" w:space="0" w:color="auto"/>
        <w:left w:val="none" w:sz="0" w:space="0" w:color="auto"/>
        <w:bottom w:val="none" w:sz="0" w:space="0" w:color="auto"/>
        <w:right w:val="none" w:sz="0" w:space="0" w:color="auto"/>
      </w:divBdr>
    </w:div>
    <w:div w:id="213910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legifrance.gouv.fr/affichTexte.do;jsessionid=6AC2A28D7B11DB2EAE29C56637BB708B.tplgfr27s_2?cidTexte=JORFTEXT000000884830&amp;dateTexte=201902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dg14.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71B03-7CC1-41EA-821D-D5E918C7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12391</Words>
  <Characters>68154</Characters>
  <Application>Microsoft Office Word</Application>
  <DocSecurity>0</DocSecurity>
  <Lines>567</Lines>
  <Paragraphs>160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80385</CharactersWithSpaces>
  <SharedDoc>false</SharedDoc>
  <HLinks>
    <vt:vector size="12" baseType="variant">
      <vt:variant>
        <vt:i4>7602192</vt:i4>
      </vt:variant>
      <vt:variant>
        <vt:i4>3</vt:i4>
      </vt:variant>
      <vt:variant>
        <vt:i4>0</vt:i4>
      </vt:variant>
      <vt:variant>
        <vt:i4>5</vt:i4>
      </vt:variant>
      <vt:variant>
        <vt:lpwstr>mailto:enic-naric@ciep.fr</vt:lpwstr>
      </vt:variant>
      <vt:variant>
        <vt:lpwstr/>
      </vt:variant>
      <vt:variant>
        <vt:i4>5374041</vt:i4>
      </vt:variant>
      <vt:variant>
        <vt:i4>0</vt:i4>
      </vt:variant>
      <vt:variant>
        <vt:i4>0</vt:i4>
      </vt:variant>
      <vt:variant>
        <vt:i4>5</vt:i4>
      </vt:variant>
      <vt:variant>
        <vt:lpwstr>http://www.cdg14.fr/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Marie-Claude DELESTRE</cp:lastModifiedBy>
  <cp:revision>80</cp:revision>
  <cp:lastPrinted>2024-07-22T12:14:00Z</cp:lastPrinted>
  <dcterms:created xsi:type="dcterms:W3CDTF">2020-07-09T13:07:00Z</dcterms:created>
  <dcterms:modified xsi:type="dcterms:W3CDTF">2024-07-23T09:31:00Z</dcterms:modified>
</cp:coreProperties>
</file>